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E5D" w:rsidRPr="008227B6" w:rsidRDefault="00A87E5D" w:rsidP="00E85737">
      <w:pPr>
        <w:ind w:firstLine="0"/>
        <w:rPr>
          <w:rFonts w:ascii="Times New Roman" w:hAnsi="Times New Roman"/>
          <w:b/>
          <w:sz w:val="22"/>
          <w:szCs w:val="22"/>
        </w:rPr>
      </w:pPr>
    </w:p>
    <w:p w:rsidR="00A87E5D" w:rsidRPr="00264C88" w:rsidRDefault="00E85737" w:rsidP="00A87E5D">
      <w:pPr>
        <w:jc w:val="center"/>
        <w:rPr>
          <w:rFonts w:ascii="Times New Roman" w:hAnsi="Times New Roman"/>
          <w:b/>
          <w:sz w:val="24"/>
          <w:szCs w:val="24"/>
        </w:rPr>
      </w:pPr>
      <w:r w:rsidRPr="005939FE">
        <w:rPr>
          <w:noProof/>
        </w:rPr>
        <w:drawing>
          <wp:inline distT="0" distB="0" distL="0" distR="0">
            <wp:extent cx="606056" cy="723900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624" cy="7233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7E5D" w:rsidRPr="00264C88" w:rsidRDefault="00A87E5D" w:rsidP="00636334">
      <w:pPr>
        <w:jc w:val="center"/>
        <w:rPr>
          <w:rFonts w:ascii="Times New Roman" w:hAnsi="Times New Roman"/>
          <w:b/>
          <w:sz w:val="24"/>
          <w:szCs w:val="24"/>
        </w:rPr>
      </w:pPr>
      <w:r w:rsidRPr="00264C88">
        <w:rPr>
          <w:rFonts w:ascii="Times New Roman" w:hAnsi="Times New Roman"/>
          <w:b/>
          <w:sz w:val="24"/>
          <w:szCs w:val="24"/>
        </w:rPr>
        <w:t>МУНИЦИПАЛЬНОЕ ОБРАЗОВАНИЕ</w:t>
      </w:r>
    </w:p>
    <w:p w:rsidR="00A87E5D" w:rsidRPr="00264C88" w:rsidRDefault="00A87E5D" w:rsidP="00636334">
      <w:pPr>
        <w:jc w:val="center"/>
        <w:rPr>
          <w:rFonts w:ascii="Times New Roman" w:hAnsi="Times New Roman"/>
          <w:b/>
          <w:sz w:val="24"/>
          <w:szCs w:val="24"/>
        </w:rPr>
      </w:pPr>
      <w:r w:rsidRPr="00264C88">
        <w:rPr>
          <w:rFonts w:ascii="Times New Roman" w:hAnsi="Times New Roman"/>
          <w:b/>
          <w:sz w:val="24"/>
          <w:szCs w:val="24"/>
        </w:rPr>
        <w:t xml:space="preserve">«ЗАНЕВСКОЕ </w:t>
      </w:r>
      <w:r w:rsidR="004E0298" w:rsidRPr="00264C88">
        <w:rPr>
          <w:rFonts w:ascii="Times New Roman" w:hAnsi="Times New Roman"/>
          <w:b/>
          <w:sz w:val="24"/>
          <w:szCs w:val="24"/>
        </w:rPr>
        <w:t>ГОРОДСКОЕ</w:t>
      </w:r>
      <w:r w:rsidRPr="00264C88">
        <w:rPr>
          <w:rFonts w:ascii="Times New Roman" w:hAnsi="Times New Roman"/>
          <w:b/>
          <w:sz w:val="24"/>
          <w:szCs w:val="24"/>
        </w:rPr>
        <w:t xml:space="preserve"> ПОСЕЛЕНИЕ»</w:t>
      </w:r>
    </w:p>
    <w:p w:rsidR="00A87E5D" w:rsidRPr="00264C88" w:rsidRDefault="00A87E5D" w:rsidP="00636334">
      <w:pPr>
        <w:jc w:val="center"/>
        <w:rPr>
          <w:rFonts w:ascii="Times New Roman" w:hAnsi="Times New Roman"/>
          <w:b/>
          <w:sz w:val="24"/>
          <w:szCs w:val="24"/>
        </w:rPr>
      </w:pPr>
      <w:r w:rsidRPr="00264C88">
        <w:rPr>
          <w:rFonts w:ascii="Times New Roman" w:hAnsi="Times New Roman"/>
          <w:b/>
          <w:sz w:val="24"/>
          <w:szCs w:val="24"/>
        </w:rPr>
        <w:t>ВСЕВОЛОЖСКОГО МУНИЦИПАЛЬНОГО РАЙОНА</w:t>
      </w:r>
    </w:p>
    <w:p w:rsidR="00A87E5D" w:rsidRPr="00264C88" w:rsidRDefault="00A87E5D" w:rsidP="00636334">
      <w:pPr>
        <w:jc w:val="center"/>
        <w:rPr>
          <w:rFonts w:ascii="Times New Roman" w:hAnsi="Times New Roman"/>
          <w:b/>
          <w:sz w:val="24"/>
          <w:szCs w:val="24"/>
        </w:rPr>
      </w:pPr>
      <w:r w:rsidRPr="00264C88">
        <w:rPr>
          <w:rFonts w:ascii="Times New Roman" w:hAnsi="Times New Roman"/>
          <w:b/>
          <w:sz w:val="24"/>
          <w:szCs w:val="24"/>
        </w:rPr>
        <w:t>ЛЕНИНГРАДСКОЙ ОБЛАСТИ</w:t>
      </w:r>
    </w:p>
    <w:p w:rsidR="00A87E5D" w:rsidRPr="00264C88" w:rsidRDefault="00A87E5D" w:rsidP="00636334">
      <w:pPr>
        <w:jc w:val="center"/>
        <w:rPr>
          <w:rFonts w:ascii="Times New Roman" w:hAnsi="Times New Roman"/>
          <w:b/>
          <w:sz w:val="24"/>
          <w:szCs w:val="24"/>
        </w:rPr>
      </w:pPr>
    </w:p>
    <w:p w:rsidR="00A87E5D" w:rsidRPr="00264C88" w:rsidRDefault="00BD2F7C" w:rsidP="00636334">
      <w:pPr>
        <w:jc w:val="center"/>
        <w:rPr>
          <w:rFonts w:ascii="Times New Roman" w:hAnsi="Times New Roman"/>
          <w:b/>
          <w:sz w:val="24"/>
          <w:szCs w:val="24"/>
        </w:rPr>
      </w:pPr>
      <w:r w:rsidRPr="00264C88">
        <w:rPr>
          <w:rFonts w:ascii="Times New Roman" w:hAnsi="Times New Roman"/>
          <w:b/>
          <w:sz w:val="24"/>
          <w:szCs w:val="24"/>
        </w:rPr>
        <w:t>СОВЕТ ДЕПУТАТОВ</w:t>
      </w:r>
      <w:r w:rsidR="00BA3696" w:rsidRPr="00264C88">
        <w:rPr>
          <w:rFonts w:ascii="Times New Roman" w:hAnsi="Times New Roman"/>
          <w:b/>
          <w:sz w:val="24"/>
          <w:szCs w:val="24"/>
        </w:rPr>
        <w:t xml:space="preserve"> </w:t>
      </w:r>
      <w:r w:rsidR="008A6831" w:rsidRPr="00264C88">
        <w:rPr>
          <w:rFonts w:ascii="Times New Roman" w:hAnsi="Times New Roman"/>
          <w:b/>
          <w:sz w:val="24"/>
          <w:szCs w:val="24"/>
        </w:rPr>
        <w:t>ТРЕТЬЕГО</w:t>
      </w:r>
      <w:r w:rsidR="00BA3696" w:rsidRPr="00264C88">
        <w:rPr>
          <w:rFonts w:ascii="Times New Roman" w:hAnsi="Times New Roman"/>
          <w:b/>
          <w:sz w:val="24"/>
          <w:szCs w:val="24"/>
        </w:rPr>
        <w:t xml:space="preserve"> СОЗЫВА</w:t>
      </w:r>
    </w:p>
    <w:p w:rsidR="00A87E5D" w:rsidRPr="00264C88" w:rsidRDefault="00A87E5D" w:rsidP="00636334">
      <w:pPr>
        <w:tabs>
          <w:tab w:val="left" w:pos="4200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A87E5D" w:rsidRPr="00E16DD4" w:rsidRDefault="00A87E5D" w:rsidP="00636334">
      <w:pPr>
        <w:tabs>
          <w:tab w:val="left" w:pos="4200"/>
        </w:tabs>
        <w:jc w:val="center"/>
        <w:rPr>
          <w:rFonts w:ascii="Times New Roman" w:hAnsi="Times New Roman"/>
          <w:sz w:val="24"/>
          <w:szCs w:val="24"/>
        </w:rPr>
      </w:pPr>
      <w:r w:rsidRPr="00264C88">
        <w:rPr>
          <w:rFonts w:ascii="Times New Roman" w:hAnsi="Times New Roman"/>
          <w:b/>
          <w:sz w:val="24"/>
          <w:szCs w:val="24"/>
        </w:rPr>
        <w:t>РЕШЕНИЕ</w:t>
      </w:r>
      <w:r w:rsidR="00E16DD4">
        <w:rPr>
          <w:rFonts w:ascii="Times New Roman" w:hAnsi="Times New Roman"/>
          <w:b/>
          <w:sz w:val="24"/>
          <w:szCs w:val="24"/>
        </w:rPr>
        <w:t xml:space="preserve"> </w:t>
      </w:r>
    </w:p>
    <w:p w:rsidR="00A87E5D" w:rsidRPr="00264C88" w:rsidRDefault="00A87E5D">
      <w:pPr>
        <w:rPr>
          <w:sz w:val="28"/>
          <w:szCs w:val="28"/>
        </w:rPr>
      </w:pPr>
    </w:p>
    <w:p w:rsidR="003718BD" w:rsidRPr="00264C88" w:rsidRDefault="007637E5" w:rsidP="00D23A31">
      <w:pPr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28.11.2018 года        </w:t>
      </w:r>
      <w:r w:rsidR="003718BD" w:rsidRPr="00264C88">
        <w:rPr>
          <w:rFonts w:ascii="Times New Roman" w:hAnsi="Times New Roman"/>
          <w:sz w:val="28"/>
          <w:szCs w:val="28"/>
        </w:rPr>
        <w:t xml:space="preserve">                                                                 </w:t>
      </w:r>
      <w:r w:rsidR="00493EB4" w:rsidRPr="00264C88">
        <w:rPr>
          <w:rFonts w:ascii="Times New Roman" w:hAnsi="Times New Roman"/>
          <w:sz w:val="28"/>
          <w:szCs w:val="28"/>
        </w:rPr>
        <w:t xml:space="preserve">               </w:t>
      </w:r>
      <w:r w:rsidR="00977AE2" w:rsidRPr="00264C88">
        <w:rPr>
          <w:rFonts w:ascii="Times New Roman" w:hAnsi="Times New Roman"/>
          <w:sz w:val="28"/>
          <w:szCs w:val="28"/>
        </w:rPr>
        <w:t xml:space="preserve"> </w:t>
      </w:r>
      <w:r w:rsidR="003718BD" w:rsidRPr="00264C88">
        <w:rPr>
          <w:rFonts w:ascii="Times New Roman" w:hAnsi="Times New Roman"/>
          <w:sz w:val="28"/>
          <w:szCs w:val="28"/>
        </w:rPr>
        <w:t>№</w:t>
      </w:r>
      <w:r w:rsidR="00493EB4" w:rsidRPr="00264C8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65</w:t>
      </w:r>
    </w:p>
    <w:p w:rsidR="003718BD" w:rsidRPr="00264C88" w:rsidRDefault="00F01E40" w:rsidP="00D23A31">
      <w:pPr>
        <w:ind w:firstLine="0"/>
        <w:rPr>
          <w:rFonts w:ascii="Times New Roman" w:hAnsi="Times New Roman"/>
        </w:rPr>
      </w:pPr>
      <w:r w:rsidRPr="00264C88">
        <w:rPr>
          <w:rFonts w:ascii="Times New Roman" w:hAnsi="Times New Roman"/>
        </w:rPr>
        <w:t>г.</w:t>
      </w:r>
      <w:r w:rsidR="00114F11" w:rsidRPr="00264C88">
        <w:rPr>
          <w:rFonts w:ascii="Times New Roman" w:hAnsi="Times New Roman"/>
        </w:rPr>
        <w:t>п</w:t>
      </w:r>
      <w:proofErr w:type="gramStart"/>
      <w:r w:rsidR="00114F11" w:rsidRPr="00264C88">
        <w:rPr>
          <w:rFonts w:ascii="Times New Roman" w:hAnsi="Times New Roman"/>
        </w:rPr>
        <w:t>.Я</w:t>
      </w:r>
      <w:proofErr w:type="gramEnd"/>
      <w:r w:rsidR="00114F11" w:rsidRPr="00264C88">
        <w:rPr>
          <w:rFonts w:ascii="Times New Roman" w:hAnsi="Times New Roman"/>
        </w:rPr>
        <w:t>нино-1</w:t>
      </w:r>
    </w:p>
    <w:p w:rsidR="005479F5" w:rsidRPr="00264C88" w:rsidRDefault="00FF11D1" w:rsidP="006E54EA">
      <w:pPr>
        <w:ind w:firstLine="0"/>
        <w:rPr>
          <w:rFonts w:ascii="Times New Roman" w:hAnsi="Times New Roman"/>
          <w:b/>
          <w:sz w:val="28"/>
          <w:szCs w:val="28"/>
        </w:rPr>
      </w:pPr>
      <w:r w:rsidRPr="00264C88">
        <w:rPr>
          <w:rFonts w:ascii="Times New Roman" w:hAnsi="Times New Roman"/>
          <w:b/>
          <w:sz w:val="28"/>
          <w:szCs w:val="28"/>
        </w:rPr>
        <w:t xml:space="preserve">           </w:t>
      </w:r>
    </w:p>
    <w:p w:rsidR="005479F5" w:rsidRPr="00264C88" w:rsidRDefault="005479F5" w:rsidP="006E54EA">
      <w:pPr>
        <w:ind w:firstLine="0"/>
        <w:rPr>
          <w:rFonts w:ascii="Times New Roman" w:hAnsi="Times New Roman"/>
          <w:sz w:val="28"/>
          <w:szCs w:val="28"/>
        </w:rPr>
      </w:pPr>
      <w:r w:rsidRPr="00264C88">
        <w:rPr>
          <w:rFonts w:ascii="Times New Roman" w:hAnsi="Times New Roman"/>
          <w:sz w:val="28"/>
          <w:szCs w:val="28"/>
        </w:rPr>
        <w:t xml:space="preserve">Об установлении налога на имущество </w:t>
      </w:r>
    </w:p>
    <w:p w:rsidR="005479F5" w:rsidRPr="00264C88" w:rsidRDefault="005479F5" w:rsidP="006E54EA">
      <w:pPr>
        <w:ind w:firstLine="0"/>
        <w:rPr>
          <w:rFonts w:ascii="Times New Roman" w:hAnsi="Times New Roman"/>
          <w:sz w:val="28"/>
          <w:szCs w:val="28"/>
        </w:rPr>
      </w:pPr>
      <w:r w:rsidRPr="00264C88">
        <w:rPr>
          <w:rFonts w:ascii="Times New Roman" w:hAnsi="Times New Roman"/>
          <w:sz w:val="28"/>
          <w:szCs w:val="28"/>
        </w:rPr>
        <w:t xml:space="preserve">физических лиц на территории МО </w:t>
      </w:r>
    </w:p>
    <w:p w:rsidR="005326B0" w:rsidRPr="00264C88" w:rsidRDefault="005479F5" w:rsidP="006E54EA">
      <w:pPr>
        <w:ind w:firstLine="0"/>
        <w:rPr>
          <w:rFonts w:ascii="Times New Roman" w:hAnsi="Times New Roman"/>
          <w:b/>
          <w:sz w:val="28"/>
          <w:szCs w:val="28"/>
        </w:rPr>
      </w:pPr>
      <w:r w:rsidRPr="00264C88">
        <w:rPr>
          <w:rFonts w:ascii="Times New Roman" w:hAnsi="Times New Roman"/>
          <w:sz w:val="28"/>
          <w:szCs w:val="28"/>
        </w:rPr>
        <w:t>«Заневское городское поселение на 201</w:t>
      </w:r>
      <w:r w:rsidR="00E16DD4">
        <w:rPr>
          <w:rFonts w:ascii="Times New Roman" w:hAnsi="Times New Roman"/>
          <w:sz w:val="28"/>
          <w:szCs w:val="28"/>
        </w:rPr>
        <w:t>9</w:t>
      </w:r>
      <w:r w:rsidRPr="00264C88">
        <w:rPr>
          <w:rFonts w:ascii="Times New Roman" w:hAnsi="Times New Roman"/>
          <w:sz w:val="28"/>
          <w:szCs w:val="28"/>
        </w:rPr>
        <w:t xml:space="preserve"> год</w:t>
      </w:r>
      <w:r w:rsidR="00FF11D1" w:rsidRPr="00264C88">
        <w:rPr>
          <w:rFonts w:ascii="Times New Roman" w:hAnsi="Times New Roman"/>
          <w:b/>
          <w:sz w:val="28"/>
          <w:szCs w:val="28"/>
        </w:rPr>
        <w:t xml:space="preserve">                     </w:t>
      </w:r>
      <w:r w:rsidR="006E54EA" w:rsidRPr="00264C88">
        <w:rPr>
          <w:rFonts w:ascii="Times New Roman" w:hAnsi="Times New Roman"/>
          <w:b/>
          <w:sz w:val="28"/>
          <w:szCs w:val="28"/>
        </w:rPr>
        <w:t xml:space="preserve">   </w:t>
      </w:r>
      <w:r w:rsidR="00D23A31" w:rsidRPr="00264C88">
        <w:rPr>
          <w:rFonts w:ascii="Times New Roman" w:hAnsi="Times New Roman"/>
          <w:b/>
          <w:sz w:val="28"/>
          <w:szCs w:val="28"/>
        </w:rPr>
        <w:t xml:space="preserve">                                                     </w:t>
      </w:r>
      <w:r w:rsidR="003718BD" w:rsidRPr="00264C88">
        <w:rPr>
          <w:rFonts w:ascii="Times New Roman" w:hAnsi="Times New Roman"/>
          <w:b/>
          <w:sz w:val="28"/>
          <w:szCs w:val="28"/>
        </w:rPr>
        <w:t xml:space="preserve">  </w:t>
      </w:r>
    </w:p>
    <w:p w:rsidR="00F84DCA" w:rsidRPr="00264C88" w:rsidRDefault="00F84DCA" w:rsidP="00F84DCA">
      <w:pPr>
        <w:ind w:firstLine="0"/>
        <w:rPr>
          <w:rFonts w:ascii="Times New Roman" w:hAnsi="Times New Roman"/>
          <w:sz w:val="28"/>
          <w:szCs w:val="28"/>
        </w:rPr>
      </w:pPr>
    </w:p>
    <w:p w:rsidR="00F84DCA" w:rsidRPr="00264C88" w:rsidRDefault="00F84DCA" w:rsidP="00F84DCA">
      <w:pPr>
        <w:rPr>
          <w:rFonts w:ascii="Times New Roman" w:hAnsi="Times New Roman"/>
          <w:sz w:val="28"/>
          <w:szCs w:val="28"/>
        </w:rPr>
      </w:pPr>
      <w:proofErr w:type="gramStart"/>
      <w:r w:rsidRPr="00264C88">
        <w:rPr>
          <w:rFonts w:ascii="Times New Roman" w:hAnsi="Times New Roman"/>
          <w:sz w:val="28"/>
          <w:szCs w:val="28"/>
        </w:rPr>
        <w:t>В соответствии с Федеральным законом от 06.10.2003 №</w:t>
      </w:r>
      <w:r w:rsidR="00F01E40" w:rsidRPr="00264C88">
        <w:rPr>
          <w:rFonts w:ascii="Times New Roman" w:hAnsi="Times New Roman"/>
          <w:sz w:val="28"/>
          <w:szCs w:val="28"/>
        </w:rPr>
        <w:t xml:space="preserve"> </w:t>
      </w:r>
      <w:r w:rsidRPr="00264C88">
        <w:rPr>
          <w:rFonts w:ascii="Times New Roman" w:hAnsi="Times New Roman"/>
          <w:sz w:val="28"/>
          <w:szCs w:val="28"/>
        </w:rPr>
        <w:t>131-ФЗ «Об общих принципах организации местного самоуправления в Российской Федерации», статьей 5 главы 1,  главой 32 Налогового</w:t>
      </w:r>
      <w:r w:rsidR="00F01E40" w:rsidRPr="00264C88">
        <w:rPr>
          <w:rFonts w:ascii="Times New Roman" w:hAnsi="Times New Roman"/>
          <w:sz w:val="28"/>
          <w:szCs w:val="28"/>
        </w:rPr>
        <w:t xml:space="preserve"> кодекса Российской Федерации, з</w:t>
      </w:r>
      <w:r w:rsidRPr="00264C88">
        <w:rPr>
          <w:rFonts w:ascii="Times New Roman" w:hAnsi="Times New Roman"/>
          <w:sz w:val="28"/>
          <w:szCs w:val="28"/>
        </w:rPr>
        <w:t>аконом Ленинградской области от  29.10.2015  №</w:t>
      </w:r>
      <w:r w:rsidR="00F01E40" w:rsidRPr="00264C88">
        <w:rPr>
          <w:rFonts w:ascii="Times New Roman" w:hAnsi="Times New Roman"/>
          <w:sz w:val="28"/>
          <w:szCs w:val="28"/>
        </w:rPr>
        <w:t xml:space="preserve"> </w:t>
      </w:r>
      <w:r w:rsidR="009C0CFB">
        <w:rPr>
          <w:rFonts w:ascii="Times New Roman" w:hAnsi="Times New Roman"/>
          <w:sz w:val="28"/>
          <w:szCs w:val="28"/>
        </w:rPr>
        <w:t>102-оз</w:t>
      </w:r>
      <w:r w:rsidRPr="00264C88">
        <w:rPr>
          <w:rFonts w:ascii="Times New Roman" w:hAnsi="Times New Roman"/>
          <w:sz w:val="28"/>
          <w:szCs w:val="28"/>
        </w:rPr>
        <w:t xml:space="preserve"> «О единой дате начала применения на территории Ленинградской области порядка определения налоговой базы по налогу на имущество физических лиц исходя из кадастровой стоимости объекта налогообложения», руководствуясь ус</w:t>
      </w:r>
      <w:r w:rsidR="00E3393A" w:rsidRPr="00264C88">
        <w:rPr>
          <w:rFonts w:ascii="Times New Roman" w:hAnsi="Times New Roman"/>
          <w:sz w:val="28"/>
          <w:szCs w:val="28"/>
        </w:rPr>
        <w:t>тавом</w:t>
      </w:r>
      <w:proofErr w:type="gramEnd"/>
      <w:r w:rsidR="00E3393A" w:rsidRPr="00264C88">
        <w:rPr>
          <w:rFonts w:ascii="Times New Roman" w:hAnsi="Times New Roman"/>
          <w:sz w:val="28"/>
          <w:szCs w:val="28"/>
        </w:rPr>
        <w:t xml:space="preserve"> МО </w:t>
      </w:r>
      <w:r w:rsidRPr="00264C88">
        <w:rPr>
          <w:rFonts w:ascii="Times New Roman" w:hAnsi="Times New Roman"/>
          <w:sz w:val="28"/>
          <w:szCs w:val="28"/>
        </w:rPr>
        <w:t xml:space="preserve">  «Заневское городское посе</w:t>
      </w:r>
      <w:r w:rsidR="00F01E40" w:rsidRPr="00264C88">
        <w:rPr>
          <w:rFonts w:ascii="Times New Roman" w:hAnsi="Times New Roman"/>
          <w:sz w:val="28"/>
          <w:szCs w:val="28"/>
        </w:rPr>
        <w:t>ление»</w:t>
      </w:r>
      <w:r w:rsidR="00B16492">
        <w:rPr>
          <w:rFonts w:ascii="Times New Roman" w:hAnsi="Times New Roman"/>
          <w:sz w:val="28"/>
          <w:szCs w:val="28"/>
        </w:rPr>
        <w:t>,</w:t>
      </w:r>
      <w:r w:rsidRPr="00264C88">
        <w:rPr>
          <w:rFonts w:ascii="Times New Roman" w:hAnsi="Times New Roman"/>
          <w:sz w:val="28"/>
          <w:szCs w:val="28"/>
        </w:rPr>
        <w:t xml:space="preserve"> совет депутатов принял</w:t>
      </w:r>
    </w:p>
    <w:p w:rsidR="00F84DCA" w:rsidRPr="00264C88" w:rsidRDefault="00F84DCA" w:rsidP="00F84DCA">
      <w:pPr>
        <w:ind w:firstLine="0"/>
        <w:rPr>
          <w:rFonts w:ascii="Times New Roman" w:hAnsi="Times New Roman"/>
          <w:b/>
          <w:sz w:val="28"/>
          <w:szCs w:val="28"/>
        </w:rPr>
      </w:pPr>
      <w:r w:rsidRPr="00264C88">
        <w:rPr>
          <w:rFonts w:ascii="Times New Roman" w:hAnsi="Times New Roman"/>
          <w:b/>
          <w:sz w:val="28"/>
          <w:szCs w:val="28"/>
        </w:rPr>
        <w:t>РЕШЕНИЕ:</w:t>
      </w:r>
    </w:p>
    <w:p w:rsidR="00F84DCA" w:rsidRPr="00264C88" w:rsidRDefault="00F84DCA" w:rsidP="00F84DCA">
      <w:pPr>
        <w:ind w:firstLine="0"/>
        <w:rPr>
          <w:rFonts w:ascii="Times New Roman" w:hAnsi="Times New Roman"/>
          <w:sz w:val="28"/>
          <w:szCs w:val="28"/>
        </w:rPr>
      </w:pPr>
      <w:r w:rsidRPr="00264C88">
        <w:rPr>
          <w:rFonts w:ascii="Times New Roman" w:hAnsi="Times New Roman"/>
          <w:sz w:val="28"/>
          <w:szCs w:val="28"/>
        </w:rPr>
        <w:tab/>
        <w:t>1. Установить и ввести в действие с 1 января 201</w:t>
      </w:r>
      <w:r w:rsidR="00E16DD4">
        <w:rPr>
          <w:rFonts w:ascii="Times New Roman" w:hAnsi="Times New Roman"/>
          <w:sz w:val="28"/>
          <w:szCs w:val="28"/>
        </w:rPr>
        <w:t>9</w:t>
      </w:r>
      <w:r w:rsidRPr="00264C88">
        <w:rPr>
          <w:rFonts w:ascii="Times New Roman" w:hAnsi="Times New Roman"/>
          <w:sz w:val="28"/>
          <w:szCs w:val="28"/>
        </w:rPr>
        <w:t xml:space="preserve"> года на территории муниципального образования «Заневское городское поселение» Всеволожского муниципального района Ленинградской области налог на имущество физических лиц (далее – налог) согласно приложению.</w:t>
      </w:r>
    </w:p>
    <w:p w:rsidR="00F84DCA" w:rsidRPr="00264C88" w:rsidRDefault="00F84DCA" w:rsidP="00F84DCA">
      <w:pPr>
        <w:ind w:firstLine="360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264C88">
        <w:rPr>
          <w:rFonts w:ascii="Times New Roman" w:hAnsi="Times New Roman"/>
          <w:sz w:val="28"/>
          <w:szCs w:val="28"/>
        </w:rPr>
        <w:tab/>
        <w:t>2</w:t>
      </w:r>
      <w:r w:rsidRPr="00264C88">
        <w:rPr>
          <w:rFonts w:ascii="Times New Roman" w:hAnsi="Times New Roman"/>
          <w:color w:val="000000"/>
          <w:sz w:val="28"/>
          <w:szCs w:val="28"/>
        </w:rPr>
        <w:t>. Опубликовать настоящее решение в официальных средствах массовой информации.</w:t>
      </w:r>
    </w:p>
    <w:p w:rsidR="00F84DCA" w:rsidRPr="00264C88" w:rsidRDefault="00F01E40" w:rsidP="00F84DCA">
      <w:pPr>
        <w:rPr>
          <w:rFonts w:ascii="Times New Roman" w:eastAsia="Calibri" w:hAnsi="Times New Roman"/>
          <w:sz w:val="28"/>
          <w:szCs w:val="28"/>
        </w:rPr>
      </w:pPr>
      <w:r w:rsidRPr="00264C88">
        <w:rPr>
          <w:rFonts w:ascii="Times New Roman" w:hAnsi="Times New Roman"/>
          <w:color w:val="000000"/>
          <w:sz w:val="28"/>
          <w:szCs w:val="28"/>
        </w:rPr>
        <w:t>3. Р</w:t>
      </w:r>
      <w:r w:rsidR="00F84DCA" w:rsidRPr="00264C88">
        <w:rPr>
          <w:rFonts w:ascii="Times New Roman" w:hAnsi="Times New Roman"/>
          <w:color w:val="000000"/>
          <w:sz w:val="28"/>
          <w:szCs w:val="28"/>
        </w:rPr>
        <w:t xml:space="preserve">ешение вступает в силу </w:t>
      </w:r>
      <w:r w:rsidR="00F84DCA" w:rsidRPr="00264C88">
        <w:rPr>
          <w:rFonts w:ascii="Times New Roman" w:eastAsia="Calibri" w:hAnsi="Times New Roman"/>
          <w:sz w:val="28"/>
          <w:szCs w:val="28"/>
        </w:rPr>
        <w:t>по истечении одног</w:t>
      </w:r>
      <w:r w:rsidR="00E3393A" w:rsidRPr="00264C88">
        <w:rPr>
          <w:rFonts w:ascii="Times New Roman" w:eastAsia="Calibri" w:hAnsi="Times New Roman"/>
          <w:sz w:val="28"/>
          <w:szCs w:val="28"/>
        </w:rPr>
        <w:t xml:space="preserve">о месяца со дня его </w:t>
      </w:r>
      <w:r w:rsidR="00F84DCA" w:rsidRPr="00264C88">
        <w:rPr>
          <w:rFonts w:ascii="Times New Roman" w:eastAsia="Calibri" w:hAnsi="Times New Roman"/>
          <w:sz w:val="28"/>
          <w:szCs w:val="28"/>
        </w:rPr>
        <w:t xml:space="preserve"> опубликования, но не ранее 1 января 201</w:t>
      </w:r>
      <w:r w:rsidR="00E16DD4">
        <w:rPr>
          <w:rFonts w:ascii="Times New Roman" w:eastAsia="Calibri" w:hAnsi="Times New Roman"/>
          <w:sz w:val="28"/>
          <w:szCs w:val="28"/>
        </w:rPr>
        <w:t>9</w:t>
      </w:r>
      <w:r w:rsidR="00F84DCA" w:rsidRPr="00264C88">
        <w:rPr>
          <w:rFonts w:ascii="Times New Roman" w:eastAsia="Calibri" w:hAnsi="Times New Roman"/>
          <w:sz w:val="28"/>
          <w:szCs w:val="28"/>
        </w:rPr>
        <w:t xml:space="preserve"> года.</w:t>
      </w:r>
    </w:p>
    <w:p w:rsidR="00F84DCA" w:rsidRPr="00264C88" w:rsidRDefault="00F84DCA" w:rsidP="00F84DCA">
      <w:pPr>
        <w:rPr>
          <w:rFonts w:ascii="Times New Roman" w:hAnsi="Times New Roman"/>
          <w:color w:val="000000"/>
          <w:sz w:val="28"/>
          <w:szCs w:val="28"/>
        </w:rPr>
      </w:pPr>
      <w:r w:rsidRPr="00264C88">
        <w:rPr>
          <w:rFonts w:ascii="Times New Roman" w:hAnsi="Times New Roman"/>
          <w:color w:val="000000"/>
          <w:sz w:val="28"/>
          <w:szCs w:val="28"/>
        </w:rPr>
        <w:t>4</w:t>
      </w:r>
      <w:r w:rsidR="00F01E40" w:rsidRPr="00264C88">
        <w:rPr>
          <w:rFonts w:ascii="Times New Roman" w:hAnsi="Times New Roman"/>
          <w:color w:val="000000"/>
          <w:sz w:val="28"/>
          <w:szCs w:val="28"/>
        </w:rPr>
        <w:t xml:space="preserve">. Администрации </w:t>
      </w:r>
      <w:r w:rsidR="00E3393A" w:rsidRPr="00264C88">
        <w:rPr>
          <w:rFonts w:ascii="Times New Roman" w:hAnsi="Times New Roman"/>
          <w:color w:val="000000"/>
          <w:sz w:val="28"/>
          <w:szCs w:val="28"/>
        </w:rPr>
        <w:t xml:space="preserve">муниципального образования </w:t>
      </w:r>
      <w:r w:rsidR="00F01E40" w:rsidRPr="00264C88">
        <w:rPr>
          <w:rFonts w:ascii="Times New Roman" w:hAnsi="Times New Roman"/>
          <w:color w:val="000000"/>
          <w:sz w:val="28"/>
          <w:szCs w:val="28"/>
        </w:rPr>
        <w:t xml:space="preserve">направить </w:t>
      </w:r>
      <w:r w:rsidRPr="00264C8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3393A" w:rsidRPr="00264C88">
        <w:rPr>
          <w:rFonts w:ascii="Times New Roman" w:hAnsi="Times New Roman"/>
          <w:color w:val="000000"/>
          <w:sz w:val="28"/>
          <w:szCs w:val="28"/>
        </w:rPr>
        <w:t>копию решения</w:t>
      </w:r>
      <w:r w:rsidRPr="00264C88">
        <w:rPr>
          <w:rFonts w:ascii="Times New Roman" w:hAnsi="Times New Roman"/>
          <w:color w:val="000000"/>
          <w:sz w:val="28"/>
          <w:szCs w:val="28"/>
        </w:rPr>
        <w:t xml:space="preserve"> в налоговый орган Всеволожского  района Ленинградской области.</w:t>
      </w:r>
    </w:p>
    <w:p w:rsidR="00F84DCA" w:rsidRPr="00264C88" w:rsidRDefault="00F84DCA" w:rsidP="00F84DCA">
      <w:pPr>
        <w:rPr>
          <w:rFonts w:ascii="Times New Roman" w:hAnsi="Times New Roman"/>
          <w:color w:val="000000"/>
          <w:sz w:val="28"/>
          <w:szCs w:val="28"/>
        </w:rPr>
      </w:pPr>
      <w:r w:rsidRPr="00264C88">
        <w:rPr>
          <w:rFonts w:ascii="Times New Roman" w:hAnsi="Times New Roman"/>
          <w:color w:val="000000"/>
          <w:sz w:val="28"/>
          <w:szCs w:val="28"/>
        </w:rPr>
        <w:t>5</w:t>
      </w:r>
      <w:r w:rsidR="00DF4AC5" w:rsidRPr="00264C88">
        <w:rPr>
          <w:rFonts w:ascii="Times New Roman" w:hAnsi="Times New Roman"/>
          <w:color w:val="000000"/>
          <w:sz w:val="28"/>
          <w:szCs w:val="28"/>
        </w:rPr>
        <w:t>. Контроль над</w:t>
      </w:r>
      <w:r w:rsidRPr="00264C88">
        <w:rPr>
          <w:rFonts w:ascii="Times New Roman" w:hAnsi="Times New Roman"/>
          <w:color w:val="000000"/>
          <w:sz w:val="28"/>
          <w:szCs w:val="28"/>
        </w:rPr>
        <w:t xml:space="preserve"> исполнением настоящего решения возложить на</w:t>
      </w:r>
      <w:r w:rsidR="00E22EFB" w:rsidRPr="00264C88">
        <w:rPr>
          <w:rFonts w:ascii="Times New Roman" w:hAnsi="Times New Roman"/>
          <w:color w:val="000000"/>
          <w:sz w:val="28"/>
          <w:szCs w:val="28"/>
        </w:rPr>
        <w:t xml:space="preserve"> постоянно действующую </w:t>
      </w:r>
      <w:r w:rsidRPr="00264C8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22EFB" w:rsidRPr="00264C88">
        <w:rPr>
          <w:rFonts w:ascii="Times New Roman" w:hAnsi="Times New Roman"/>
          <w:color w:val="000000"/>
          <w:sz w:val="28"/>
          <w:szCs w:val="28"/>
        </w:rPr>
        <w:t xml:space="preserve">депутатскую </w:t>
      </w:r>
      <w:r w:rsidRPr="00264C88">
        <w:rPr>
          <w:rFonts w:ascii="Times New Roman" w:hAnsi="Times New Roman"/>
          <w:color w:val="000000"/>
          <w:sz w:val="28"/>
          <w:szCs w:val="28"/>
        </w:rPr>
        <w:t>комиссию по экономической политике, бюджету, налогу, инвестициям, правопорядку, законности.</w:t>
      </w:r>
    </w:p>
    <w:p w:rsidR="00F84DCA" w:rsidRPr="00264C88" w:rsidRDefault="00F84DCA" w:rsidP="00F84DCA">
      <w:pPr>
        <w:rPr>
          <w:rFonts w:ascii="Times New Roman" w:hAnsi="Times New Roman"/>
          <w:color w:val="000000"/>
          <w:sz w:val="28"/>
          <w:szCs w:val="28"/>
        </w:rPr>
      </w:pPr>
    </w:p>
    <w:p w:rsidR="008227B6" w:rsidRPr="00264C88" w:rsidRDefault="008227B6" w:rsidP="00F84DCA">
      <w:pPr>
        <w:ind w:firstLine="0"/>
        <w:rPr>
          <w:rFonts w:ascii="Times New Roman" w:hAnsi="Times New Roman"/>
          <w:sz w:val="28"/>
          <w:szCs w:val="28"/>
        </w:rPr>
      </w:pPr>
    </w:p>
    <w:p w:rsidR="00F84DCA" w:rsidRPr="00264C88" w:rsidRDefault="00F84DCA" w:rsidP="00F84DCA">
      <w:pPr>
        <w:ind w:firstLine="0"/>
        <w:rPr>
          <w:rFonts w:ascii="Times New Roman" w:hAnsi="Times New Roman"/>
          <w:sz w:val="28"/>
          <w:szCs w:val="28"/>
        </w:rPr>
      </w:pPr>
      <w:r w:rsidRPr="00264C88">
        <w:rPr>
          <w:rFonts w:ascii="Times New Roman" w:hAnsi="Times New Roman"/>
          <w:sz w:val="28"/>
          <w:szCs w:val="28"/>
        </w:rPr>
        <w:t xml:space="preserve">Глава муниципального образования                               </w:t>
      </w:r>
      <w:r w:rsidR="0046420F">
        <w:rPr>
          <w:rFonts w:ascii="Times New Roman" w:hAnsi="Times New Roman"/>
          <w:sz w:val="28"/>
          <w:szCs w:val="28"/>
        </w:rPr>
        <w:t xml:space="preserve">   </w:t>
      </w:r>
      <w:r w:rsidRPr="00264C88">
        <w:rPr>
          <w:rFonts w:ascii="Times New Roman" w:hAnsi="Times New Roman"/>
          <w:sz w:val="28"/>
          <w:szCs w:val="28"/>
        </w:rPr>
        <w:t xml:space="preserve">              </w:t>
      </w:r>
      <w:proofErr w:type="spellStart"/>
      <w:r w:rsidRPr="00264C88">
        <w:rPr>
          <w:rFonts w:ascii="Times New Roman" w:hAnsi="Times New Roman"/>
          <w:sz w:val="28"/>
          <w:szCs w:val="28"/>
        </w:rPr>
        <w:t>В.Е.Кондратьев</w:t>
      </w:r>
      <w:proofErr w:type="spellEnd"/>
    </w:p>
    <w:p w:rsidR="00F84DCA" w:rsidRPr="00264C88" w:rsidRDefault="00F84DCA" w:rsidP="00F84DCA">
      <w:pPr>
        <w:rPr>
          <w:rFonts w:ascii="Times New Roman" w:hAnsi="Times New Roman"/>
          <w:b/>
          <w:sz w:val="28"/>
          <w:szCs w:val="28"/>
        </w:rPr>
      </w:pPr>
    </w:p>
    <w:p w:rsidR="00DF4AC5" w:rsidRPr="00264C88" w:rsidRDefault="00F84DCA" w:rsidP="00F84DCA">
      <w:pPr>
        <w:shd w:val="clear" w:color="auto" w:fill="FFFFFF"/>
        <w:jc w:val="right"/>
        <w:rPr>
          <w:rFonts w:ascii="Times New Roman" w:hAnsi="Times New Roman"/>
          <w:b/>
          <w:color w:val="000000"/>
          <w:spacing w:val="-1"/>
          <w:sz w:val="28"/>
          <w:szCs w:val="28"/>
        </w:rPr>
      </w:pPr>
      <w:r w:rsidRPr="00264C88">
        <w:rPr>
          <w:rFonts w:ascii="Times New Roman" w:hAnsi="Times New Roman"/>
          <w:b/>
          <w:color w:val="000000"/>
          <w:spacing w:val="-1"/>
          <w:sz w:val="28"/>
          <w:szCs w:val="28"/>
        </w:rPr>
        <w:t xml:space="preserve">                               </w:t>
      </w:r>
    </w:p>
    <w:p w:rsidR="00AC3920" w:rsidRPr="00264C88" w:rsidRDefault="00AC3920" w:rsidP="00F84DCA">
      <w:pPr>
        <w:shd w:val="clear" w:color="auto" w:fill="FFFFFF"/>
        <w:jc w:val="right"/>
        <w:rPr>
          <w:rFonts w:ascii="Times New Roman" w:hAnsi="Times New Roman"/>
          <w:b/>
          <w:color w:val="000000"/>
          <w:spacing w:val="-1"/>
          <w:sz w:val="28"/>
          <w:szCs w:val="28"/>
        </w:rPr>
      </w:pPr>
    </w:p>
    <w:p w:rsidR="00264C88" w:rsidRDefault="00F84DCA" w:rsidP="00F84DCA">
      <w:pPr>
        <w:shd w:val="clear" w:color="auto" w:fill="FFFFFF"/>
        <w:jc w:val="right"/>
        <w:rPr>
          <w:rFonts w:ascii="Times New Roman" w:hAnsi="Times New Roman"/>
          <w:b/>
          <w:color w:val="000000"/>
          <w:spacing w:val="-1"/>
          <w:sz w:val="28"/>
          <w:szCs w:val="28"/>
        </w:rPr>
      </w:pPr>
      <w:r w:rsidRPr="00264C88">
        <w:rPr>
          <w:rFonts w:ascii="Times New Roman" w:hAnsi="Times New Roman"/>
          <w:b/>
          <w:color w:val="000000"/>
          <w:spacing w:val="-1"/>
          <w:sz w:val="28"/>
          <w:szCs w:val="28"/>
        </w:rPr>
        <w:t xml:space="preserve"> </w:t>
      </w:r>
    </w:p>
    <w:p w:rsidR="00264C88" w:rsidRDefault="00264C88" w:rsidP="00F84DCA">
      <w:pPr>
        <w:shd w:val="clear" w:color="auto" w:fill="FFFFFF"/>
        <w:jc w:val="right"/>
        <w:rPr>
          <w:rFonts w:ascii="Times New Roman" w:hAnsi="Times New Roman"/>
          <w:b/>
          <w:color w:val="000000"/>
          <w:spacing w:val="-1"/>
          <w:sz w:val="28"/>
          <w:szCs w:val="28"/>
        </w:rPr>
      </w:pPr>
    </w:p>
    <w:p w:rsidR="00B16492" w:rsidRDefault="00B16492" w:rsidP="00264C88">
      <w:pPr>
        <w:shd w:val="clear" w:color="auto" w:fill="FFFFFF"/>
        <w:jc w:val="right"/>
        <w:rPr>
          <w:rFonts w:ascii="Times New Roman" w:hAnsi="Times New Roman"/>
          <w:color w:val="000000"/>
          <w:spacing w:val="-1"/>
        </w:rPr>
      </w:pPr>
    </w:p>
    <w:p w:rsidR="00264C88" w:rsidRDefault="00F84DCA" w:rsidP="00264C88">
      <w:pPr>
        <w:shd w:val="clear" w:color="auto" w:fill="FFFFFF"/>
        <w:jc w:val="right"/>
        <w:rPr>
          <w:rFonts w:ascii="Times New Roman" w:hAnsi="Times New Roman"/>
          <w:color w:val="000000"/>
          <w:spacing w:val="-1"/>
        </w:rPr>
      </w:pPr>
      <w:r w:rsidRPr="00264C88">
        <w:rPr>
          <w:rFonts w:ascii="Times New Roman" w:hAnsi="Times New Roman"/>
          <w:color w:val="000000"/>
          <w:spacing w:val="-1"/>
        </w:rPr>
        <w:lastRenderedPageBreak/>
        <w:t xml:space="preserve">Приложение </w:t>
      </w:r>
      <w:r w:rsidR="00264C88" w:rsidRPr="00264C88">
        <w:rPr>
          <w:rFonts w:ascii="Times New Roman" w:hAnsi="Times New Roman"/>
          <w:color w:val="000000"/>
          <w:spacing w:val="-1"/>
        </w:rPr>
        <w:t xml:space="preserve">к решению </w:t>
      </w:r>
      <w:r w:rsidR="00264C88">
        <w:rPr>
          <w:rFonts w:ascii="Times New Roman" w:hAnsi="Times New Roman"/>
          <w:color w:val="000000"/>
          <w:spacing w:val="-1"/>
        </w:rPr>
        <w:t xml:space="preserve">  </w:t>
      </w:r>
      <w:r w:rsidRPr="00264C88">
        <w:rPr>
          <w:rFonts w:ascii="Times New Roman" w:hAnsi="Times New Roman"/>
          <w:color w:val="000000"/>
          <w:spacing w:val="-1"/>
        </w:rPr>
        <w:t xml:space="preserve">  </w:t>
      </w:r>
    </w:p>
    <w:p w:rsidR="00F84DCA" w:rsidRPr="00264C88" w:rsidRDefault="007D1FDA" w:rsidP="00264C88">
      <w:pPr>
        <w:shd w:val="clear" w:color="auto" w:fill="FFFFFF"/>
        <w:jc w:val="right"/>
        <w:rPr>
          <w:rFonts w:ascii="Times New Roman" w:hAnsi="Times New Roman"/>
          <w:color w:val="000000"/>
          <w:spacing w:val="-1"/>
        </w:rPr>
      </w:pPr>
      <w:r>
        <w:rPr>
          <w:rFonts w:ascii="Times New Roman" w:hAnsi="Times New Roman"/>
          <w:color w:val="000000"/>
          <w:spacing w:val="-1"/>
        </w:rPr>
        <w:t xml:space="preserve">от  </w:t>
      </w:r>
      <w:r w:rsidR="007637E5">
        <w:rPr>
          <w:rFonts w:ascii="Times New Roman" w:hAnsi="Times New Roman"/>
          <w:color w:val="000000"/>
          <w:spacing w:val="-1"/>
        </w:rPr>
        <w:t>28.11.2018 года</w:t>
      </w:r>
      <w:bookmarkStart w:id="0" w:name="_GoBack"/>
      <w:bookmarkEnd w:id="0"/>
      <w:r w:rsidR="00F84DCA" w:rsidRPr="00264C88">
        <w:rPr>
          <w:rFonts w:ascii="Times New Roman" w:hAnsi="Times New Roman"/>
          <w:b/>
          <w:color w:val="000000"/>
          <w:spacing w:val="-1"/>
        </w:rPr>
        <w:t xml:space="preserve"> </w:t>
      </w:r>
      <w:r>
        <w:rPr>
          <w:rFonts w:ascii="Times New Roman" w:hAnsi="Times New Roman"/>
          <w:color w:val="000000"/>
          <w:spacing w:val="-1"/>
        </w:rPr>
        <w:t xml:space="preserve">№ </w:t>
      </w:r>
      <w:r w:rsidR="007637E5">
        <w:rPr>
          <w:rFonts w:ascii="Times New Roman" w:hAnsi="Times New Roman"/>
          <w:color w:val="000000"/>
          <w:spacing w:val="-1"/>
        </w:rPr>
        <w:t xml:space="preserve"> 65</w:t>
      </w:r>
    </w:p>
    <w:p w:rsidR="00F84DCA" w:rsidRPr="00264C88" w:rsidRDefault="00F84DCA" w:rsidP="00F84DCA">
      <w:pPr>
        <w:shd w:val="clear" w:color="auto" w:fill="FFFFFF"/>
        <w:rPr>
          <w:rFonts w:ascii="Times New Roman" w:hAnsi="Times New Roman"/>
          <w:b/>
          <w:color w:val="000000"/>
          <w:spacing w:val="-1"/>
          <w:sz w:val="28"/>
          <w:szCs w:val="28"/>
        </w:rPr>
      </w:pPr>
    </w:p>
    <w:p w:rsidR="00F84DCA" w:rsidRPr="00264C88" w:rsidRDefault="00F84DCA" w:rsidP="00F84DCA">
      <w:pPr>
        <w:jc w:val="center"/>
        <w:rPr>
          <w:rFonts w:ascii="Times New Roman" w:hAnsi="Times New Roman"/>
          <w:b/>
          <w:sz w:val="28"/>
          <w:szCs w:val="28"/>
        </w:rPr>
      </w:pPr>
    </w:p>
    <w:p w:rsidR="00F84DCA" w:rsidRPr="00264C88" w:rsidRDefault="00F84DCA" w:rsidP="00F84DCA">
      <w:pPr>
        <w:jc w:val="center"/>
        <w:rPr>
          <w:rFonts w:ascii="Times New Roman" w:hAnsi="Times New Roman"/>
          <w:b/>
          <w:sz w:val="28"/>
          <w:szCs w:val="28"/>
        </w:rPr>
      </w:pPr>
      <w:r w:rsidRPr="00264C88">
        <w:rPr>
          <w:rFonts w:ascii="Times New Roman" w:hAnsi="Times New Roman"/>
          <w:b/>
          <w:sz w:val="28"/>
          <w:szCs w:val="28"/>
        </w:rPr>
        <w:t>1. Общие  положения</w:t>
      </w:r>
    </w:p>
    <w:p w:rsidR="00F84DCA" w:rsidRPr="00264C88" w:rsidRDefault="00F84DCA" w:rsidP="00F84DCA">
      <w:pPr>
        <w:ind w:left="360"/>
        <w:rPr>
          <w:rFonts w:ascii="Times New Roman" w:hAnsi="Times New Roman"/>
          <w:sz w:val="28"/>
          <w:szCs w:val="28"/>
        </w:rPr>
      </w:pPr>
    </w:p>
    <w:p w:rsidR="00F84DCA" w:rsidRPr="00264C88" w:rsidRDefault="00F84DCA" w:rsidP="00F84DCA">
      <w:pPr>
        <w:ind w:firstLine="360"/>
        <w:rPr>
          <w:rFonts w:ascii="Times New Roman" w:hAnsi="Times New Roman"/>
          <w:sz w:val="28"/>
          <w:szCs w:val="28"/>
        </w:rPr>
      </w:pPr>
      <w:r w:rsidRPr="00264C88">
        <w:rPr>
          <w:rFonts w:ascii="Times New Roman" w:hAnsi="Times New Roman"/>
          <w:sz w:val="28"/>
          <w:szCs w:val="28"/>
        </w:rPr>
        <w:t xml:space="preserve"> Налогоплательщиками налога признаются физические лица, обладающие правом собственности на имущество, признаваемого объектом налогообложения в соответствии со статьей 401 Налогового кодекса Российской Федерации и разделом 2 настоящего решения.</w:t>
      </w:r>
    </w:p>
    <w:p w:rsidR="00F84DCA" w:rsidRPr="00264C88" w:rsidRDefault="00F84DCA" w:rsidP="00F84DCA">
      <w:pPr>
        <w:rPr>
          <w:rFonts w:ascii="Times New Roman" w:hAnsi="Times New Roman"/>
          <w:sz w:val="28"/>
          <w:szCs w:val="28"/>
        </w:rPr>
      </w:pPr>
    </w:p>
    <w:p w:rsidR="00F84DCA" w:rsidRPr="00264C88" w:rsidRDefault="00F84DCA" w:rsidP="00F84DCA">
      <w:pPr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264C88">
        <w:rPr>
          <w:rFonts w:ascii="Times New Roman" w:hAnsi="Times New Roman"/>
          <w:b/>
          <w:sz w:val="28"/>
          <w:szCs w:val="28"/>
        </w:rPr>
        <w:t>2. Объект налогообложения</w:t>
      </w:r>
    </w:p>
    <w:p w:rsidR="00F84DCA" w:rsidRPr="00264C88" w:rsidRDefault="00F84DCA" w:rsidP="00F84DCA">
      <w:pPr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F84DCA" w:rsidRPr="00264C88" w:rsidRDefault="00F84DCA" w:rsidP="00F84DCA">
      <w:pPr>
        <w:ind w:firstLine="360"/>
        <w:rPr>
          <w:rFonts w:ascii="Times New Roman" w:hAnsi="Times New Roman"/>
          <w:sz w:val="28"/>
          <w:szCs w:val="28"/>
        </w:rPr>
      </w:pPr>
      <w:r w:rsidRPr="00264C88">
        <w:rPr>
          <w:rFonts w:ascii="Times New Roman" w:hAnsi="Times New Roman"/>
          <w:sz w:val="28"/>
          <w:szCs w:val="28"/>
        </w:rPr>
        <w:t>2.1. Объектом налогообложения признается расположенное в пределах муниципального образования «Заневское городское поселение» Всеволожского муниципального района Ленинградской области следующее имущество:</w:t>
      </w:r>
    </w:p>
    <w:p w:rsidR="00F84DCA" w:rsidRPr="00264C88" w:rsidRDefault="00F84DCA" w:rsidP="00F84DCA">
      <w:pPr>
        <w:ind w:firstLine="360"/>
        <w:rPr>
          <w:rFonts w:ascii="Times New Roman" w:hAnsi="Times New Roman"/>
          <w:sz w:val="28"/>
          <w:szCs w:val="28"/>
        </w:rPr>
      </w:pPr>
      <w:r w:rsidRPr="00264C88">
        <w:rPr>
          <w:rFonts w:ascii="Times New Roman" w:hAnsi="Times New Roman"/>
          <w:sz w:val="28"/>
          <w:szCs w:val="28"/>
        </w:rPr>
        <w:t xml:space="preserve">1) жилой дом; </w:t>
      </w:r>
    </w:p>
    <w:p w:rsidR="00F84DCA" w:rsidRPr="00264C88" w:rsidRDefault="009C0CFB" w:rsidP="00F84DCA">
      <w:pPr>
        <w:ind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F84DCA" w:rsidRPr="00264C88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вартира, комната</w:t>
      </w:r>
      <w:r w:rsidR="00F84DCA" w:rsidRPr="00264C88">
        <w:rPr>
          <w:rFonts w:ascii="Times New Roman" w:hAnsi="Times New Roman"/>
          <w:sz w:val="28"/>
          <w:szCs w:val="28"/>
        </w:rPr>
        <w:t>;</w:t>
      </w:r>
    </w:p>
    <w:p w:rsidR="00F84DCA" w:rsidRPr="00264C88" w:rsidRDefault="00F84DCA" w:rsidP="00F84DCA">
      <w:pPr>
        <w:ind w:firstLine="360"/>
        <w:rPr>
          <w:rFonts w:ascii="Times New Roman" w:hAnsi="Times New Roman"/>
          <w:sz w:val="28"/>
          <w:szCs w:val="28"/>
        </w:rPr>
      </w:pPr>
      <w:r w:rsidRPr="00264C88">
        <w:rPr>
          <w:rFonts w:ascii="Times New Roman" w:hAnsi="Times New Roman"/>
          <w:sz w:val="28"/>
          <w:szCs w:val="28"/>
        </w:rPr>
        <w:t xml:space="preserve">3) гараж, </w:t>
      </w:r>
      <w:proofErr w:type="spellStart"/>
      <w:r w:rsidRPr="00264C88">
        <w:rPr>
          <w:rFonts w:ascii="Times New Roman" w:hAnsi="Times New Roman"/>
          <w:sz w:val="28"/>
          <w:szCs w:val="28"/>
        </w:rPr>
        <w:t>машино</w:t>
      </w:r>
      <w:proofErr w:type="spellEnd"/>
      <w:r w:rsidRPr="00264C88">
        <w:rPr>
          <w:rFonts w:ascii="Times New Roman" w:hAnsi="Times New Roman"/>
          <w:sz w:val="28"/>
          <w:szCs w:val="28"/>
        </w:rPr>
        <w:t>-место;</w:t>
      </w:r>
    </w:p>
    <w:p w:rsidR="00F84DCA" w:rsidRPr="00264C88" w:rsidRDefault="00F84DCA" w:rsidP="00F84DCA">
      <w:pPr>
        <w:ind w:firstLine="360"/>
        <w:rPr>
          <w:rFonts w:ascii="Times New Roman" w:hAnsi="Times New Roman"/>
          <w:sz w:val="28"/>
          <w:szCs w:val="28"/>
        </w:rPr>
      </w:pPr>
      <w:r w:rsidRPr="00264C88">
        <w:rPr>
          <w:rFonts w:ascii="Times New Roman" w:hAnsi="Times New Roman"/>
          <w:sz w:val="28"/>
          <w:szCs w:val="28"/>
        </w:rPr>
        <w:t>4) единый недвижимый комплекс;</w:t>
      </w:r>
    </w:p>
    <w:p w:rsidR="00F84DCA" w:rsidRPr="00264C88" w:rsidRDefault="00F84DCA" w:rsidP="00F84DCA">
      <w:pPr>
        <w:ind w:firstLine="360"/>
        <w:rPr>
          <w:rFonts w:ascii="Times New Roman" w:hAnsi="Times New Roman"/>
          <w:sz w:val="28"/>
          <w:szCs w:val="28"/>
        </w:rPr>
      </w:pPr>
      <w:r w:rsidRPr="00264C88">
        <w:rPr>
          <w:rFonts w:ascii="Times New Roman" w:hAnsi="Times New Roman"/>
          <w:sz w:val="28"/>
          <w:szCs w:val="28"/>
        </w:rPr>
        <w:t>5) объект незавершенного строительства;</w:t>
      </w:r>
    </w:p>
    <w:p w:rsidR="00F84DCA" w:rsidRPr="00264C88" w:rsidRDefault="00F84DCA" w:rsidP="00F84DCA">
      <w:pPr>
        <w:ind w:firstLine="360"/>
        <w:rPr>
          <w:rFonts w:ascii="Times New Roman" w:hAnsi="Times New Roman"/>
          <w:sz w:val="28"/>
          <w:szCs w:val="28"/>
        </w:rPr>
      </w:pPr>
      <w:r w:rsidRPr="00264C88">
        <w:rPr>
          <w:rFonts w:ascii="Times New Roman" w:hAnsi="Times New Roman"/>
          <w:sz w:val="28"/>
          <w:szCs w:val="28"/>
        </w:rPr>
        <w:t>6) ин</w:t>
      </w:r>
      <w:r w:rsidR="009C0CFB">
        <w:rPr>
          <w:rFonts w:ascii="Times New Roman" w:hAnsi="Times New Roman"/>
          <w:sz w:val="28"/>
          <w:szCs w:val="28"/>
        </w:rPr>
        <w:t>ы</w:t>
      </w:r>
      <w:r w:rsidRPr="00264C88">
        <w:rPr>
          <w:rFonts w:ascii="Times New Roman" w:hAnsi="Times New Roman"/>
          <w:sz w:val="28"/>
          <w:szCs w:val="28"/>
        </w:rPr>
        <w:t>е здание, строение, сооружение, помещение.</w:t>
      </w:r>
    </w:p>
    <w:p w:rsidR="00F84DCA" w:rsidRPr="00264C88" w:rsidRDefault="00F84DCA" w:rsidP="00D74C7E">
      <w:pPr>
        <w:ind w:firstLine="426"/>
        <w:rPr>
          <w:rFonts w:ascii="Times New Roman" w:hAnsi="Times New Roman"/>
          <w:sz w:val="28"/>
          <w:szCs w:val="28"/>
        </w:rPr>
      </w:pPr>
      <w:r w:rsidRPr="00264C88">
        <w:rPr>
          <w:rFonts w:ascii="Times New Roman" w:hAnsi="Times New Roman"/>
          <w:sz w:val="28"/>
          <w:szCs w:val="28"/>
        </w:rPr>
        <w:t>2.2.</w:t>
      </w:r>
      <w:r w:rsidR="0071748E">
        <w:rPr>
          <w:rFonts w:ascii="Times New Roman" w:hAnsi="Times New Roman"/>
          <w:sz w:val="28"/>
          <w:szCs w:val="28"/>
        </w:rPr>
        <w:t xml:space="preserve"> Дома и ж</w:t>
      </w:r>
      <w:r w:rsidRPr="00264C88">
        <w:rPr>
          <w:rFonts w:ascii="Times New Roman" w:hAnsi="Times New Roman"/>
          <w:sz w:val="28"/>
          <w:szCs w:val="28"/>
        </w:rPr>
        <w:t>илые строения, расположенные на земельных участках, предоставленных для ведения личного подсобного, дачного хозяйства, огородничества, садоводства, индивидуального жилищного строительства, относятся к жилым домам.</w:t>
      </w:r>
    </w:p>
    <w:p w:rsidR="00F84DCA" w:rsidRPr="00264C88" w:rsidRDefault="00F84DCA" w:rsidP="00F84DCA">
      <w:pPr>
        <w:ind w:firstLine="360"/>
        <w:rPr>
          <w:rFonts w:ascii="Times New Roman" w:hAnsi="Times New Roman"/>
          <w:sz w:val="28"/>
          <w:szCs w:val="28"/>
        </w:rPr>
      </w:pPr>
      <w:r w:rsidRPr="00264C88">
        <w:rPr>
          <w:rFonts w:ascii="Times New Roman" w:hAnsi="Times New Roman"/>
          <w:sz w:val="28"/>
          <w:szCs w:val="28"/>
        </w:rPr>
        <w:t>2.3. Не признается объектом налогообложения имущество, входящее в состав общего имущества многоквартирного дома.</w:t>
      </w:r>
    </w:p>
    <w:p w:rsidR="00F84DCA" w:rsidRPr="00264C88" w:rsidRDefault="00F84DCA" w:rsidP="00F84DCA">
      <w:pPr>
        <w:ind w:firstLine="360"/>
        <w:rPr>
          <w:rFonts w:ascii="Times New Roman" w:hAnsi="Times New Roman"/>
          <w:sz w:val="28"/>
          <w:szCs w:val="28"/>
        </w:rPr>
      </w:pPr>
    </w:p>
    <w:p w:rsidR="00F84DCA" w:rsidRPr="00264C88" w:rsidRDefault="00F84DCA" w:rsidP="00F84DCA">
      <w:pPr>
        <w:ind w:firstLine="360"/>
        <w:rPr>
          <w:rFonts w:ascii="Times New Roman" w:hAnsi="Times New Roman"/>
          <w:b/>
          <w:sz w:val="28"/>
          <w:szCs w:val="28"/>
        </w:rPr>
      </w:pPr>
      <w:r w:rsidRPr="00264C88">
        <w:rPr>
          <w:rFonts w:ascii="Times New Roman" w:hAnsi="Times New Roman"/>
          <w:b/>
          <w:sz w:val="28"/>
          <w:szCs w:val="28"/>
        </w:rPr>
        <w:t xml:space="preserve">                                                 3. Налоговая база</w:t>
      </w:r>
    </w:p>
    <w:p w:rsidR="00F84DCA" w:rsidRPr="00264C88" w:rsidRDefault="00F84DCA" w:rsidP="00F84DCA">
      <w:pPr>
        <w:ind w:firstLine="360"/>
        <w:rPr>
          <w:rFonts w:ascii="Times New Roman" w:hAnsi="Times New Roman"/>
          <w:b/>
          <w:sz w:val="28"/>
          <w:szCs w:val="28"/>
        </w:rPr>
      </w:pPr>
    </w:p>
    <w:p w:rsidR="00F84DCA" w:rsidRPr="00264C88" w:rsidRDefault="00F84DCA" w:rsidP="00F84DCA">
      <w:pPr>
        <w:ind w:firstLine="360"/>
        <w:rPr>
          <w:rFonts w:ascii="Times New Roman" w:hAnsi="Times New Roman"/>
          <w:sz w:val="28"/>
          <w:szCs w:val="28"/>
        </w:rPr>
      </w:pPr>
      <w:r w:rsidRPr="00264C88">
        <w:rPr>
          <w:rFonts w:ascii="Times New Roman" w:hAnsi="Times New Roman"/>
          <w:sz w:val="28"/>
          <w:szCs w:val="28"/>
        </w:rPr>
        <w:t>Налоговая база в отношении объектов налогообложения определяется исходя из кадастровой стоимости объекта налогообложения.</w:t>
      </w:r>
    </w:p>
    <w:p w:rsidR="00F84DCA" w:rsidRPr="00264C88" w:rsidRDefault="00F84DCA" w:rsidP="00F84DCA">
      <w:pPr>
        <w:ind w:firstLine="360"/>
        <w:rPr>
          <w:rFonts w:ascii="Times New Roman" w:hAnsi="Times New Roman"/>
          <w:sz w:val="28"/>
          <w:szCs w:val="28"/>
        </w:rPr>
      </w:pPr>
    </w:p>
    <w:p w:rsidR="00F84DCA" w:rsidRPr="00264C88" w:rsidRDefault="00F84DCA" w:rsidP="00F84DCA">
      <w:pPr>
        <w:ind w:firstLine="360"/>
        <w:jc w:val="center"/>
        <w:rPr>
          <w:rFonts w:ascii="Times New Roman" w:hAnsi="Times New Roman"/>
          <w:b/>
          <w:sz w:val="28"/>
          <w:szCs w:val="28"/>
        </w:rPr>
      </w:pPr>
      <w:r w:rsidRPr="00264C88">
        <w:rPr>
          <w:rFonts w:ascii="Times New Roman" w:hAnsi="Times New Roman"/>
          <w:b/>
          <w:sz w:val="28"/>
          <w:szCs w:val="28"/>
        </w:rPr>
        <w:t>4. Порядок определения налоговой базы исходя из кадастровой стоимости объектов налогообложения</w:t>
      </w:r>
    </w:p>
    <w:p w:rsidR="00F84DCA" w:rsidRPr="00264C88" w:rsidRDefault="00F84DCA" w:rsidP="00F84DCA">
      <w:pPr>
        <w:ind w:firstLine="360"/>
        <w:jc w:val="center"/>
        <w:rPr>
          <w:rFonts w:ascii="Times New Roman" w:hAnsi="Times New Roman"/>
          <w:b/>
          <w:sz w:val="28"/>
          <w:szCs w:val="28"/>
        </w:rPr>
      </w:pPr>
    </w:p>
    <w:p w:rsidR="00F84DCA" w:rsidRPr="00264C88" w:rsidRDefault="00F84DCA" w:rsidP="00F84DCA">
      <w:pPr>
        <w:ind w:firstLine="360"/>
        <w:rPr>
          <w:rFonts w:ascii="Times New Roman" w:hAnsi="Times New Roman"/>
          <w:sz w:val="28"/>
          <w:szCs w:val="28"/>
        </w:rPr>
      </w:pPr>
      <w:r w:rsidRPr="00264C88">
        <w:rPr>
          <w:rFonts w:ascii="Times New Roman" w:hAnsi="Times New Roman"/>
          <w:sz w:val="28"/>
          <w:szCs w:val="28"/>
        </w:rPr>
        <w:t xml:space="preserve">4.1. Налоговая база определяется в отношении каждого объекта налогообложения как его кадастровая стоимость, указанная в </w:t>
      </w:r>
      <w:r w:rsidR="009C0CFB">
        <w:rPr>
          <w:rFonts w:ascii="Times New Roman" w:hAnsi="Times New Roman"/>
          <w:sz w:val="28"/>
          <w:szCs w:val="28"/>
        </w:rPr>
        <w:t xml:space="preserve">Едином </w:t>
      </w:r>
      <w:r w:rsidRPr="00264C88">
        <w:rPr>
          <w:rFonts w:ascii="Times New Roman" w:hAnsi="Times New Roman"/>
          <w:sz w:val="28"/>
          <w:szCs w:val="28"/>
        </w:rPr>
        <w:t xml:space="preserve">государственном </w:t>
      </w:r>
      <w:r w:rsidR="009C0CFB">
        <w:rPr>
          <w:rFonts w:ascii="Times New Roman" w:hAnsi="Times New Roman"/>
          <w:sz w:val="28"/>
          <w:szCs w:val="28"/>
        </w:rPr>
        <w:t>реестре</w:t>
      </w:r>
      <w:r w:rsidRPr="00264C88">
        <w:rPr>
          <w:rFonts w:ascii="Times New Roman" w:hAnsi="Times New Roman"/>
          <w:sz w:val="28"/>
          <w:szCs w:val="28"/>
        </w:rPr>
        <w:t xml:space="preserve"> недвижимости по состоянию на 1 января года, являющимся налоговым периодом, с учетом особенностей, предусмотренных статьей 403 Налогового кодекса Российской Федерации.</w:t>
      </w:r>
    </w:p>
    <w:p w:rsidR="00F84DCA" w:rsidRPr="00264C88" w:rsidRDefault="00F84DCA" w:rsidP="00F84DCA">
      <w:pPr>
        <w:ind w:firstLine="360"/>
        <w:rPr>
          <w:rFonts w:ascii="Times New Roman" w:hAnsi="Times New Roman"/>
          <w:sz w:val="28"/>
          <w:szCs w:val="28"/>
        </w:rPr>
      </w:pPr>
      <w:r w:rsidRPr="00264C88">
        <w:rPr>
          <w:rFonts w:ascii="Times New Roman" w:hAnsi="Times New Roman"/>
          <w:sz w:val="28"/>
          <w:szCs w:val="28"/>
        </w:rPr>
        <w:t>4.2. Налоговая база  в отношении квартиры</w:t>
      </w:r>
      <w:r w:rsidR="00223C21">
        <w:rPr>
          <w:rFonts w:ascii="Times New Roman" w:hAnsi="Times New Roman"/>
          <w:sz w:val="28"/>
          <w:szCs w:val="28"/>
        </w:rPr>
        <w:t>, части жилого дома</w:t>
      </w:r>
      <w:r w:rsidRPr="00264C88">
        <w:rPr>
          <w:rFonts w:ascii="Times New Roman" w:hAnsi="Times New Roman"/>
          <w:sz w:val="28"/>
          <w:szCs w:val="28"/>
        </w:rPr>
        <w:t xml:space="preserve"> определяется как её кадастровая стоимость, уменьшенная на величину кадастровой стоимости 20 квадратных метров общей площади этой квартиры</w:t>
      </w:r>
      <w:r w:rsidR="00223C21">
        <w:rPr>
          <w:rFonts w:ascii="Times New Roman" w:hAnsi="Times New Roman"/>
          <w:sz w:val="28"/>
          <w:szCs w:val="28"/>
        </w:rPr>
        <w:t>, части жилого дома</w:t>
      </w:r>
      <w:r w:rsidRPr="00264C88">
        <w:rPr>
          <w:rFonts w:ascii="Times New Roman" w:hAnsi="Times New Roman"/>
          <w:sz w:val="28"/>
          <w:szCs w:val="28"/>
        </w:rPr>
        <w:t>.</w:t>
      </w:r>
    </w:p>
    <w:p w:rsidR="00F84DCA" w:rsidRPr="00264C88" w:rsidRDefault="00F84DCA" w:rsidP="00F84DCA">
      <w:pPr>
        <w:ind w:firstLine="360"/>
        <w:rPr>
          <w:rFonts w:ascii="Times New Roman" w:hAnsi="Times New Roman"/>
          <w:sz w:val="28"/>
          <w:szCs w:val="28"/>
        </w:rPr>
      </w:pPr>
      <w:r w:rsidRPr="00264C88">
        <w:rPr>
          <w:rFonts w:ascii="Times New Roman" w:hAnsi="Times New Roman"/>
          <w:sz w:val="28"/>
          <w:szCs w:val="28"/>
        </w:rPr>
        <w:t>4.3. Налоговая база  в отношении комнаты</w:t>
      </w:r>
      <w:r w:rsidR="006C0EB9">
        <w:rPr>
          <w:rFonts w:ascii="Times New Roman" w:hAnsi="Times New Roman"/>
          <w:sz w:val="28"/>
          <w:szCs w:val="28"/>
        </w:rPr>
        <w:t xml:space="preserve">, части квартиры </w:t>
      </w:r>
      <w:r w:rsidRPr="00264C88">
        <w:rPr>
          <w:rFonts w:ascii="Times New Roman" w:hAnsi="Times New Roman"/>
          <w:sz w:val="28"/>
          <w:szCs w:val="28"/>
        </w:rPr>
        <w:t xml:space="preserve">определяется как </w:t>
      </w:r>
      <w:r w:rsidRPr="00264C88">
        <w:rPr>
          <w:rFonts w:ascii="Times New Roman" w:hAnsi="Times New Roman"/>
          <w:sz w:val="28"/>
          <w:szCs w:val="28"/>
        </w:rPr>
        <w:lastRenderedPageBreak/>
        <w:t>её кадастровая стоимость, уменьшенная на величину кадастровой стоимости 10 квадратных метров площади этой комнаты</w:t>
      </w:r>
      <w:r w:rsidR="006C0EB9">
        <w:rPr>
          <w:rFonts w:ascii="Times New Roman" w:hAnsi="Times New Roman"/>
          <w:sz w:val="28"/>
          <w:szCs w:val="28"/>
        </w:rPr>
        <w:t>, части квартиры.</w:t>
      </w:r>
    </w:p>
    <w:p w:rsidR="00F84DCA" w:rsidRPr="00264C88" w:rsidRDefault="00F84DCA" w:rsidP="00F84DCA">
      <w:pPr>
        <w:ind w:firstLine="360"/>
        <w:rPr>
          <w:rFonts w:ascii="Times New Roman" w:hAnsi="Times New Roman"/>
          <w:sz w:val="28"/>
          <w:szCs w:val="28"/>
        </w:rPr>
      </w:pPr>
      <w:r w:rsidRPr="00264C88">
        <w:rPr>
          <w:rFonts w:ascii="Times New Roman" w:hAnsi="Times New Roman"/>
          <w:sz w:val="28"/>
          <w:szCs w:val="28"/>
        </w:rPr>
        <w:t>4.4. Налоговая база  в отношении жилого дома определяется как его кадастровая стоимость, уменьшенная на величину кадастровой стоимости 50 квадратных метров общей площади этого жилого дома.</w:t>
      </w:r>
    </w:p>
    <w:p w:rsidR="00F84DCA" w:rsidRPr="00264C88" w:rsidRDefault="00F84DCA" w:rsidP="00F84DCA">
      <w:pPr>
        <w:ind w:firstLine="360"/>
        <w:rPr>
          <w:rFonts w:ascii="Times New Roman" w:hAnsi="Times New Roman"/>
          <w:sz w:val="28"/>
          <w:szCs w:val="28"/>
        </w:rPr>
      </w:pPr>
      <w:r w:rsidRPr="00264C88">
        <w:rPr>
          <w:rFonts w:ascii="Times New Roman" w:hAnsi="Times New Roman"/>
          <w:sz w:val="28"/>
          <w:szCs w:val="28"/>
        </w:rPr>
        <w:t>4.5. Налоговая база  в отношении единого недвижимого комплекса, в состав которого входит хотя бы од</w:t>
      </w:r>
      <w:r w:rsidR="009C0CFB">
        <w:rPr>
          <w:rFonts w:ascii="Times New Roman" w:hAnsi="Times New Roman"/>
          <w:sz w:val="28"/>
          <w:szCs w:val="28"/>
        </w:rPr>
        <w:t xml:space="preserve">ин </w:t>
      </w:r>
      <w:r w:rsidRPr="00264C88">
        <w:rPr>
          <w:rFonts w:ascii="Times New Roman" w:hAnsi="Times New Roman"/>
          <w:sz w:val="28"/>
          <w:szCs w:val="28"/>
        </w:rPr>
        <w:t>жилой дом, определяется как его кадастровая стоимость, уменьшенная на один миллион рублей.</w:t>
      </w:r>
    </w:p>
    <w:p w:rsidR="00F84DCA" w:rsidRPr="00264C88" w:rsidRDefault="00F84DCA" w:rsidP="00F84DCA">
      <w:pPr>
        <w:ind w:firstLine="360"/>
        <w:rPr>
          <w:rFonts w:ascii="Times New Roman" w:hAnsi="Times New Roman"/>
          <w:sz w:val="28"/>
          <w:szCs w:val="28"/>
        </w:rPr>
      </w:pPr>
      <w:r w:rsidRPr="00264C88">
        <w:rPr>
          <w:rFonts w:ascii="Times New Roman" w:hAnsi="Times New Roman"/>
          <w:sz w:val="28"/>
          <w:szCs w:val="28"/>
        </w:rPr>
        <w:t>4.6. В случае</w:t>
      </w:r>
      <w:proofErr w:type="gramStart"/>
      <w:r w:rsidRPr="00264C88">
        <w:rPr>
          <w:rFonts w:ascii="Times New Roman" w:hAnsi="Times New Roman"/>
          <w:sz w:val="28"/>
          <w:szCs w:val="28"/>
        </w:rPr>
        <w:t>,</w:t>
      </w:r>
      <w:proofErr w:type="gramEnd"/>
      <w:r w:rsidRPr="00264C88">
        <w:rPr>
          <w:rFonts w:ascii="Times New Roman" w:hAnsi="Times New Roman"/>
          <w:sz w:val="28"/>
          <w:szCs w:val="28"/>
        </w:rPr>
        <w:t xml:space="preserve">  если при применении налоговых вычетов, предусмотренных пунктами 4.2 - 4.5 настоящего раздела, налоговая база принимает отрицательное значение, в целях исчисления налога такая налоговая база принимается равной нулю.</w:t>
      </w:r>
    </w:p>
    <w:p w:rsidR="00F84DCA" w:rsidRPr="00264C88" w:rsidRDefault="00F84DCA" w:rsidP="00F84DCA">
      <w:pPr>
        <w:ind w:firstLine="360"/>
        <w:jc w:val="center"/>
        <w:rPr>
          <w:rFonts w:ascii="Times New Roman" w:hAnsi="Times New Roman"/>
          <w:sz w:val="28"/>
          <w:szCs w:val="28"/>
        </w:rPr>
      </w:pPr>
    </w:p>
    <w:p w:rsidR="00F84DCA" w:rsidRPr="00264C88" w:rsidRDefault="00F84DCA" w:rsidP="00F84DCA">
      <w:pPr>
        <w:ind w:firstLine="360"/>
        <w:jc w:val="center"/>
        <w:rPr>
          <w:rFonts w:ascii="Times New Roman" w:hAnsi="Times New Roman"/>
          <w:b/>
          <w:sz w:val="28"/>
          <w:szCs w:val="28"/>
        </w:rPr>
      </w:pPr>
      <w:r w:rsidRPr="00264C88">
        <w:rPr>
          <w:rFonts w:ascii="Times New Roman" w:hAnsi="Times New Roman"/>
          <w:b/>
          <w:sz w:val="28"/>
          <w:szCs w:val="28"/>
        </w:rPr>
        <w:t>5. Налоговый период</w:t>
      </w:r>
    </w:p>
    <w:p w:rsidR="00F84DCA" w:rsidRPr="00264C88" w:rsidRDefault="00F84DCA" w:rsidP="00F84DCA">
      <w:pPr>
        <w:ind w:firstLine="360"/>
        <w:rPr>
          <w:rFonts w:ascii="Times New Roman" w:hAnsi="Times New Roman"/>
          <w:sz w:val="28"/>
          <w:szCs w:val="28"/>
        </w:rPr>
      </w:pPr>
    </w:p>
    <w:p w:rsidR="00F84DCA" w:rsidRPr="00264C88" w:rsidRDefault="00F84DCA" w:rsidP="0071748E">
      <w:pPr>
        <w:rPr>
          <w:rFonts w:ascii="Times New Roman" w:hAnsi="Times New Roman"/>
          <w:sz w:val="28"/>
          <w:szCs w:val="28"/>
        </w:rPr>
      </w:pPr>
      <w:r w:rsidRPr="00264C88">
        <w:rPr>
          <w:rFonts w:ascii="Times New Roman" w:hAnsi="Times New Roman"/>
          <w:sz w:val="28"/>
          <w:szCs w:val="28"/>
        </w:rPr>
        <w:t>Налоговым периодом признается календарный год.</w:t>
      </w:r>
    </w:p>
    <w:p w:rsidR="00F84DCA" w:rsidRPr="00264C88" w:rsidRDefault="00F84DCA" w:rsidP="00F84DCA">
      <w:pPr>
        <w:jc w:val="center"/>
        <w:rPr>
          <w:rFonts w:ascii="Times New Roman" w:hAnsi="Times New Roman"/>
          <w:sz w:val="28"/>
          <w:szCs w:val="28"/>
        </w:rPr>
      </w:pPr>
    </w:p>
    <w:p w:rsidR="00F84DCA" w:rsidRPr="00264C88" w:rsidRDefault="00F84DCA" w:rsidP="0046420F">
      <w:pPr>
        <w:ind w:firstLine="426"/>
        <w:jc w:val="center"/>
        <w:rPr>
          <w:rFonts w:ascii="Times New Roman" w:hAnsi="Times New Roman"/>
          <w:b/>
          <w:sz w:val="28"/>
          <w:szCs w:val="28"/>
        </w:rPr>
      </w:pPr>
      <w:r w:rsidRPr="00264C88">
        <w:rPr>
          <w:rFonts w:ascii="Times New Roman" w:hAnsi="Times New Roman"/>
          <w:b/>
          <w:sz w:val="28"/>
          <w:szCs w:val="28"/>
        </w:rPr>
        <w:t>6. Налоговые ставки</w:t>
      </w:r>
    </w:p>
    <w:p w:rsidR="00F84DCA" w:rsidRPr="00264C88" w:rsidRDefault="00F84DCA" w:rsidP="0046420F">
      <w:pPr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F84DCA" w:rsidRPr="00264C88" w:rsidRDefault="00F84DCA" w:rsidP="00607579">
      <w:pPr>
        <w:ind w:firstLine="426"/>
        <w:rPr>
          <w:rFonts w:ascii="Times New Roman" w:hAnsi="Times New Roman"/>
          <w:sz w:val="28"/>
          <w:szCs w:val="28"/>
        </w:rPr>
      </w:pPr>
      <w:r w:rsidRPr="00264C88">
        <w:rPr>
          <w:rFonts w:ascii="Times New Roman" w:hAnsi="Times New Roman"/>
          <w:sz w:val="28"/>
          <w:szCs w:val="28"/>
        </w:rPr>
        <w:t xml:space="preserve">  На территории муниципального образования «Заневское городское поселение» устанавливаются следующие ставки </w:t>
      </w:r>
      <w:proofErr w:type="gramStart"/>
      <w:r w:rsidRPr="00264C88">
        <w:rPr>
          <w:rFonts w:ascii="Times New Roman" w:hAnsi="Times New Roman"/>
          <w:sz w:val="28"/>
          <w:szCs w:val="28"/>
        </w:rPr>
        <w:t>налога</w:t>
      </w:r>
      <w:proofErr w:type="gramEnd"/>
      <w:r w:rsidRPr="00264C88">
        <w:rPr>
          <w:rFonts w:ascii="Times New Roman" w:hAnsi="Times New Roman"/>
          <w:sz w:val="28"/>
          <w:szCs w:val="28"/>
        </w:rPr>
        <w:t xml:space="preserve"> на имущество физических лиц исходя из кадастровой стоимости </w:t>
      </w:r>
      <w:r w:rsidR="00A3357F">
        <w:rPr>
          <w:rFonts w:ascii="Times New Roman" w:hAnsi="Times New Roman"/>
          <w:sz w:val="28"/>
          <w:szCs w:val="28"/>
        </w:rPr>
        <w:t xml:space="preserve">объекта </w:t>
      </w:r>
      <w:r w:rsidRPr="00264C88">
        <w:rPr>
          <w:rFonts w:ascii="Times New Roman" w:hAnsi="Times New Roman"/>
          <w:sz w:val="28"/>
          <w:szCs w:val="28"/>
        </w:rPr>
        <w:t>налогообложения:</w:t>
      </w:r>
    </w:p>
    <w:p w:rsidR="00F84DCA" w:rsidRPr="00264C88" w:rsidRDefault="00F84DCA" w:rsidP="00F84DCA">
      <w:pPr>
        <w:ind w:firstLine="540"/>
        <w:rPr>
          <w:rFonts w:ascii="Times New Roman" w:eastAsia="Calibri" w:hAnsi="Times New Roman"/>
          <w:sz w:val="28"/>
          <w:szCs w:val="28"/>
        </w:rPr>
      </w:pPr>
      <w:r w:rsidRPr="00264C88">
        <w:rPr>
          <w:rFonts w:ascii="Times New Roman" w:eastAsia="Calibri" w:hAnsi="Times New Roman"/>
          <w:sz w:val="28"/>
          <w:szCs w:val="28"/>
        </w:rPr>
        <w:t>1) 0,1 процента в отношении:</w:t>
      </w:r>
    </w:p>
    <w:p w:rsidR="0071748E" w:rsidRDefault="009C0CFB" w:rsidP="0071748E">
      <w:pPr>
        <w:widowControl/>
        <w:ind w:firstLine="540"/>
        <w:rPr>
          <w:rFonts w:ascii="Times New Roman" w:eastAsia="Calibri" w:hAnsi="Times New Roman"/>
          <w:sz w:val="28"/>
          <w:szCs w:val="28"/>
        </w:rPr>
      </w:pPr>
      <w:r w:rsidRPr="009C0CFB">
        <w:rPr>
          <w:rFonts w:ascii="Times New Roman" w:eastAsia="Calibri" w:hAnsi="Times New Roman"/>
          <w:sz w:val="28"/>
          <w:szCs w:val="28"/>
        </w:rPr>
        <w:t>жилых домов, частей жилых домов, квартир, частей квартир, комнат;</w:t>
      </w:r>
    </w:p>
    <w:p w:rsidR="0071748E" w:rsidRDefault="009C0CFB" w:rsidP="0071748E">
      <w:pPr>
        <w:widowControl/>
        <w:ind w:firstLine="540"/>
        <w:rPr>
          <w:rFonts w:ascii="Times New Roman" w:eastAsia="Calibri" w:hAnsi="Times New Roman"/>
          <w:sz w:val="28"/>
          <w:szCs w:val="28"/>
        </w:rPr>
      </w:pPr>
      <w:r w:rsidRPr="009C0CFB">
        <w:rPr>
          <w:rFonts w:ascii="Times New Roman" w:eastAsia="Calibri" w:hAnsi="Times New Roman"/>
          <w:sz w:val="28"/>
          <w:szCs w:val="28"/>
        </w:rPr>
        <w:t>объектов незавершенного строительства в случае, если проектируемым назначением таких объектов является жилой дом;</w:t>
      </w:r>
    </w:p>
    <w:p w:rsidR="0071748E" w:rsidRDefault="009C0CFB" w:rsidP="0071748E">
      <w:pPr>
        <w:widowControl/>
        <w:ind w:firstLine="540"/>
        <w:rPr>
          <w:rFonts w:ascii="Times New Roman" w:eastAsia="Calibri" w:hAnsi="Times New Roman"/>
          <w:sz w:val="28"/>
          <w:szCs w:val="28"/>
        </w:rPr>
      </w:pPr>
      <w:r w:rsidRPr="009C0CFB">
        <w:rPr>
          <w:rFonts w:ascii="Times New Roman" w:eastAsia="Calibri" w:hAnsi="Times New Roman"/>
          <w:sz w:val="28"/>
          <w:szCs w:val="28"/>
        </w:rPr>
        <w:t>единых недвижимых комплексов, в состав которых входит хотя бы один жилой дом;</w:t>
      </w:r>
    </w:p>
    <w:p w:rsidR="0071748E" w:rsidRDefault="009C0CFB" w:rsidP="0071748E">
      <w:pPr>
        <w:widowControl/>
        <w:ind w:firstLine="540"/>
        <w:rPr>
          <w:rFonts w:ascii="Times New Roman" w:eastAsia="Calibri" w:hAnsi="Times New Roman"/>
          <w:sz w:val="28"/>
          <w:szCs w:val="28"/>
        </w:rPr>
      </w:pPr>
      <w:r w:rsidRPr="009C0CFB">
        <w:rPr>
          <w:rFonts w:ascii="Times New Roman" w:eastAsia="Calibri" w:hAnsi="Times New Roman"/>
          <w:sz w:val="28"/>
          <w:szCs w:val="28"/>
        </w:rPr>
        <w:t xml:space="preserve">гаражей и </w:t>
      </w:r>
      <w:proofErr w:type="spellStart"/>
      <w:r w:rsidRPr="009C0CFB">
        <w:rPr>
          <w:rFonts w:ascii="Times New Roman" w:eastAsia="Calibri" w:hAnsi="Times New Roman"/>
          <w:sz w:val="28"/>
          <w:szCs w:val="28"/>
        </w:rPr>
        <w:t>машино</w:t>
      </w:r>
      <w:proofErr w:type="spellEnd"/>
      <w:r w:rsidRPr="009C0CFB">
        <w:rPr>
          <w:rFonts w:ascii="Times New Roman" w:eastAsia="Calibri" w:hAnsi="Times New Roman"/>
          <w:sz w:val="28"/>
          <w:szCs w:val="28"/>
        </w:rPr>
        <w:t xml:space="preserve">-мест, в том числе расположенных в объектах налогообложения, указанных в </w:t>
      </w:r>
      <w:hyperlink r:id="rId10" w:history="1">
        <w:r w:rsidRPr="009C0CFB">
          <w:rPr>
            <w:rFonts w:ascii="Times New Roman" w:eastAsia="Calibri" w:hAnsi="Times New Roman"/>
            <w:sz w:val="28"/>
            <w:szCs w:val="28"/>
          </w:rPr>
          <w:t>подпункте 2</w:t>
        </w:r>
      </w:hyperlink>
      <w:r w:rsidRPr="009C0CFB">
        <w:rPr>
          <w:rFonts w:ascii="Times New Roman" w:eastAsia="Calibri" w:hAnsi="Times New Roman"/>
          <w:sz w:val="28"/>
          <w:szCs w:val="28"/>
        </w:rPr>
        <w:t xml:space="preserve"> настоящего пункта;</w:t>
      </w:r>
    </w:p>
    <w:p w:rsidR="009C0CFB" w:rsidRPr="00264C88" w:rsidRDefault="009C0CFB" w:rsidP="0071748E">
      <w:pPr>
        <w:widowControl/>
        <w:ind w:firstLine="540"/>
        <w:rPr>
          <w:rFonts w:ascii="Times New Roman" w:eastAsia="Calibri" w:hAnsi="Times New Roman"/>
          <w:sz w:val="28"/>
          <w:szCs w:val="28"/>
        </w:rPr>
      </w:pPr>
      <w:r w:rsidRPr="009C0CFB">
        <w:rPr>
          <w:rFonts w:ascii="Times New Roman" w:eastAsia="Calibri" w:hAnsi="Times New Roman"/>
          <w:sz w:val="28"/>
          <w:szCs w:val="28"/>
        </w:rPr>
        <w:t>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</w:r>
    </w:p>
    <w:p w:rsidR="00F84DCA" w:rsidRPr="00264C88" w:rsidRDefault="00F84DCA" w:rsidP="00F84DCA">
      <w:pPr>
        <w:pStyle w:val="ConsPlusNormal"/>
        <w:ind w:firstLine="540"/>
        <w:jc w:val="both"/>
        <w:rPr>
          <w:szCs w:val="28"/>
        </w:rPr>
      </w:pPr>
      <w:proofErr w:type="gramStart"/>
      <w:r w:rsidRPr="00264C88">
        <w:rPr>
          <w:szCs w:val="28"/>
        </w:rPr>
        <w:t xml:space="preserve">2)  2 процентов  в отношении объектов налогообложения, включенных в перечень, определяемый в соответствии с </w:t>
      </w:r>
      <w:hyperlink r:id="rId11" w:history="1">
        <w:r w:rsidRPr="00264C88">
          <w:rPr>
            <w:szCs w:val="28"/>
          </w:rPr>
          <w:t>пунктом 7 статьи 378.2</w:t>
        </w:r>
      </w:hyperlink>
      <w:r w:rsidRPr="00264C88">
        <w:rPr>
          <w:szCs w:val="28"/>
        </w:rPr>
        <w:t xml:space="preserve"> Налогового кодекса Российской Федерации, в отношении объектов налогообложения, предусмотренных </w:t>
      </w:r>
      <w:hyperlink r:id="rId12" w:history="1">
        <w:r w:rsidRPr="00264C88">
          <w:rPr>
            <w:szCs w:val="28"/>
          </w:rPr>
          <w:t>абзацем вторым пункта 10 статьи 378.2</w:t>
        </w:r>
      </w:hyperlink>
      <w:r w:rsidRPr="00264C88">
        <w:rPr>
          <w:szCs w:val="28"/>
        </w:rPr>
        <w:t xml:space="preserve"> Налогового кодекса Российской Федерации, а также в отношении объектов налогообложения, кадастровая стоимость каждого из которых превышает 300 миллионов рублей;</w:t>
      </w:r>
      <w:proofErr w:type="gramEnd"/>
    </w:p>
    <w:p w:rsidR="00F84DCA" w:rsidRPr="00264C88" w:rsidRDefault="00F84DCA" w:rsidP="00F84DCA">
      <w:pPr>
        <w:pStyle w:val="ConsPlusNormal"/>
        <w:ind w:firstLine="540"/>
        <w:jc w:val="both"/>
        <w:rPr>
          <w:szCs w:val="28"/>
        </w:rPr>
      </w:pPr>
      <w:r w:rsidRPr="00264C88">
        <w:rPr>
          <w:szCs w:val="28"/>
        </w:rPr>
        <w:t>3)  0,5 процента  в отношении прочих объектов налогообложения.</w:t>
      </w:r>
    </w:p>
    <w:p w:rsidR="00F84DCA" w:rsidRPr="00264C88" w:rsidRDefault="00F84DCA" w:rsidP="00F84DCA">
      <w:pPr>
        <w:rPr>
          <w:rFonts w:ascii="Times New Roman" w:hAnsi="Times New Roman"/>
          <w:b/>
          <w:sz w:val="28"/>
          <w:szCs w:val="28"/>
        </w:rPr>
      </w:pPr>
    </w:p>
    <w:p w:rsidR="00F84DCA" w:rsidRPr="00264C88" w:rsidRDefault="00F84DCA" w:rsidP="00607579">
      <w:pPr>
        <w:jc w:val="center"/>
        <w:rPr>
          <w:rFonts w:ascii="Times New Roman" w:hAnsi="Times New Roman"/>
          <w:b/>
          <w:sz w:val="28"/>
          <w:szCs w:val="28"/>
        </w:rPr>
      </w:pPr>
      <w:r w:rsidRPr="00264C88">
        <w:rPr>
          <w:rFonts w:ascii="Times New Roman" w:hAnsi="Times New Roman"/>
          <w:b/>
          <w:sz w:val="28"/>
          <w:szCs w:val="28"/>
        </w:rPr>
        <w:t>7. Налоговые льготы</w:t>
      </w:r>
    </w:p>
    <w:p w:rsidR="00F84DCA" w:rsidRPr="00264C88" w:rsidRDefault="00F84DCA" w:rsidP="00F84DCA">
      <w:pPr>
        <w:ind w:firstLine="360"/>
        <w:rPr>
          <w:rFonts w:ascii="Times New Roman" w:hAnsi="Times New Roman"/>
          <w:sz w:val="28"/>
          <w:szCs w:val="28"/>
        </w:rPr>
      </w:pPr>
    </w:p>
    <w:p w:rsidR="00F84DCA" w:rsidRPr="00264C88" w:rsidRDefault="00607579" w:rsidP="00F84DCA">
      <w:pPr>
        <w:ind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F84DCA" w:rsidRPr="00264C88">
        <w:rPr>
          <w:rFonts w:ascii="Times New Roman" w:hAnsi="Times New Roman"/>
          <w:sz w:val="28"/>
          <w:szCs w:val="28"/>
        </w:rPr>
        <w:t xml:space="preserve">Установить, что для граждан,  имеющих в собственности имущество, </w:t>
      </w:r>
      <w:r w:rsidR="00F84DCA" w:rsidRPr="00264C88">
        <w:rPr>
          <w:rFonts w:ascii="Times New Roman" w:hAnsi="Times New Roman"/>
          <w:sz w:val="28"/>
          <w:szCs w:val="28"/>
        </w:rPr>
        <w:lastRenderedPageBreak/>
        <w:t>являющееся объектом налогообложения на территории муниципального образования «Заневское городское поселение» Всеволожского муниципального района Ленинградской области,  льготы, установленные в соответствии со статьей 407 Налогового кодекса Российской Федерации, действуют в полном объеме.</w:t>
      </w:r>
    </w:p>
    <w:p w:rsidR="00F84DCA" w:rsidRPr="00264C88" w:rsidRDefault="00F84DCA" w:rsidP="00F84DCA">
      <w:pPr>
        <w:rPr>
          <w:rFonts w:ascii="Times New Roman" w:hAnsi="Times New Roman"/>
          <w:sz w:val="28"/>
          <w:szCs w:val="28"/>
        </w:rPr>
      </w:pPr>
      <w:r w:rsidRPr="00264C88">
        <w:rPr>
          <w:rFonts w:ascii="Times New Roman" w:hAnsi="Times New Roman"/>
          <w:sz w:val="28"/>
          <w:szCs w:val="28"/>
        </w:rPr>
        <w:t xml:space="preserve">    </w:t>
      </w:r>
    </w:p>
    <w:p w:rsidR="00F84DCA" w:rsidRPr="00264C88" w:rsidRDefault="00F84DCA" w:rsidP="00F84DCA">
      <w:pPr>
        <w:jc w:val="center"/>
        <w:rPr>
          <w:rFonts w:ascii="Times New Roman" w:hAnsi="Times New Roman"/>
          <w:b/>
          <w:sz w:val="28"/>
          <w:szCs w:val="28"/>
        </w:rPr>
      </w:pPr>
      <w:r w:rsidRPr="00264C88">
        <w:rPr>
          <w:rFonts w:ascii="Times New Roman" w:hAnsi="Times New Roman"/>
          <w:b/>
          <w:sz w:val="28"/>
          <w:szCs w:val="28"/>
        </w:rPr>
        <w:t>8. Порядок исчисления суммы налога</w:t>
      </w:r>
    </w:p>
    <w:p w:rsidR="00F84DCA" w:rsidRPr="00264C88" w:rsidRDefault="00F84DCA" w:rsidP="00F84DCA">
      <w:pPr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C74822" w:rsidRDefault="00F84DCA" w:rsidP="00C74822">
      <w:pPr>
        <w:ind w:firstLine="426"/>
        <w:rPr>
          <w:rFonts w:ascii="Times New Roman" w:hAnsi="Times New Roman"/>
          <w:sz w:val="28"/>
          <w:szCs w:val="28"/>
        </w:rPr>
      </w:pPr>
      <w:r w:rsidRPr="00264C88">
        <w:rPr>
          <w:rFonts w:ascii="Times New Roman" w:hAnsi="Times New Roman"/>
          <w:sz w:val="28"/>
          <w:szCs w:val="28"/>
        </w:rPr>
        <w:t xml:space="preserve">Сумма налога исчисляется налоговыми органами по истечению налогового периода отдельно по каждому объекту налогообложения как соответствующая налоговой ставке процентная доля налоговой базы с учетом особенностей, установленных статьей 408 Налогового кодекса Российской Федерации. </w:t>
      </w:r>
    </w:p>
    <w:p w:rsidR="00C74822" w:rsidRDefault="00C74822" w:rsidP="00C74822">
      <w:pPr>
        <w:ind w:firstLine="426"/>
        <w:rPr>
          <w:rFonts w:ascii="Times New Roman" w:hAnsi="Times New Roman"/>
          <w:sz w:val="28"/>
          <w:szCs w:val="28"/>
        </w:rPr>
      </w:pPr>
    </w:p>
    <w:p w:rsidR="00F84DCA" w:rsidRPr="00264C88" w:rsidRDefault="00F84DCA" w:rsidP="00C74822">
      <w:pPr>
        <w:ind w:firstLine="426"/>
        <w:jc w:val="center"/>
        <w:rPr>
          <w:rFonts w:ascii="Times New Roman" w:hAnsi="Times New Roman"/>
          <w:b/>
          <w:sz w:val="28"/>
          <w:szCs w:val="28"/>
        </w:rPr>
      </w:pPr>
      <w:r w:rsidRPr="00264C88">
        <w:rPr>
          <w:rFonts w:ascii="Times New Roman" w:hAnsi="Times New Roman"/>
          <w:b/>
          <w:sz w:val="28"/>
          <w:szCs w:val="28"/>
        </w:rPr>
        <w:t>9. Порядок и сроки уплаты налога</w:t>
      </w:r>
    </w:p>
    <w:p w:rsidR="00F84DCA" w:rsidRPr="00264C88" w:rsidRDefault="00F84DCA" w:rsidP="00F84DCA">
      <w:pPr>
        <w:jc w:val="center"/>
        <w:rPr>
          <w:rFonts w:ascii="Times New Roman" w:hAnsi="Times New Roman"/>
          <w:b/>
          <w:sz w:val="28"/>
          <w:szCs w:val="28"/>
        </w:rPr>
      </w:pPr>
    </w:p>
    <w:p w:rsidR="00F84DCA" w:rsidRPr="00264C88" w:rsidRDefault="00F84DCA" w:rsidP="00A75BCD">
      <w:pPr>
        <w:ind w:firstLine="360"/>
        <w:rPr>
          <w:rFonts w:ascii="Times New Roman" w:hAnsi="Times New Roman"/>
          <w:sz w:val="28"/>
          <w:szCs w:val="28"/>
        </w:rPr>
      </w:pPr>
      <w:r w:rsidRPr="00264C88">
        <w:rPr>
          <w:rFonts w:ascii="Times New Roman" w:hAnsi="Times New Roman"/>
          <w:sz w:val="28"/>
          <w:szCs w:val="28"/>
        </w:rPr>
        <w:t xml:space="preserve"> 9.1.Налог подлежит уплате налогоплательщиком в срок не позднее 01 декабря года, следующего за истекшим налоговым периодом.</w:t>
      </w:r>
    </w:p>
    <w:p w:rsidR="00F84DCA" w:rsidRPr="00264C88" w:rsidRDefault="00F84DCA" w:rsidP="00F84DCA">
      <w:pPr>
        <w:ind w:firstLine="360"/>
        <w:rPr>
          <w:rFonts w:ascii="Times New Roman" w:hAnsi="Times New Roman"/>
          <w:sz w:val="28"/>
          <w:szCs w:val="28"/>
        </w:rPr>
      </w:pPr>
      <w:r w:rsidRPr="00264C88">
        <w:rPr>
          <w:rFonts w:ascii="Times New Roman" w:hAnsi="Times New Roman"/>
          <w:sz w:val="28"/>
          <w:szCs w:val="28"/>
        </w:rPr>
        <w:t xml:space="preserve"> 9.2.Налог уплачивается по месту нахождения объекта налогообложения на основании налогового уведомления, направляемого налогоплательщику налоговым органом. </w:t>
      </w:r>
    </w:p>
    <w:p w:rsidR="00F84DCA" w:rsidRPr="00264C88" w:rsidRDefault="00F84DCA" w:rsidP="00C74822">
      <w:pPr>
        <w:ind w:firstLine="426"/>
        <w:rPr>
          <w:rFonts w:ascii="Times New Roman" w:hAnsi="Times New Roman"/>
          <w:sz w:val="28"/>
          <w:szCs w:val="28"/>
        </w:rPr>
      </w:pPr>
      <w:r w:rsidRPr="00264C88">
        <w:rPr>
          <w:rFonts w:ascii="Times New Roman" w:hAnsi="Times New Roman"/>
          <w:sz w:val="28"/>
          <w:szCs w:val="28"/>
        </w:rPr>
        <w:t>9.3. Направление налогового уведомления допускается не более чем за три налоговых периода, предшествующим календарному году его направления.</w:t>
      </w:r>
    </w:p>
    <w:p w:rsidR="00F84DCA" w:rsidRPr="00264C88" w:rsidRDefault="00F84DCA" w:rsidP="00C74822">
      <w:pPr>
        <w:ind w:firstLine="426"/>
        <w:rPr>
          <w:rFonts w:ascii="Times New Roman" w:hAnsi="Times New Roman"/>
          <w:sz w:val="28"/>
          <w:szCs w:val="28"/>
        </w:rPr>
      </w:pPr>
      <w:r w:rsidRPr="00264C88">
        <w:rPr>
          <w:rFonts w:ascii="Times New Roman" w:hAnsi="Times New Roman"/>
          <w:sz w:val="28"/>
          <w:szCs w:val="28"/>
        </w:rPr>
        <w:t>9.4. Налогоплательщик уплачивает налог не более чем за три налоговых периода, предшествующих календарному году направления налогового уведомления.</w:t>
      </w:r>
    </w:p>
    <w:p w:rsidR="00F84DCA" w:rsidRPr="008227B6" w:rsidRDefault="00F84DCA" w:rsidP="00F84DCA">
      <w:pPr>
        <w:ind w:firstLine="360"/>
        <w:rPr>
          <w:rFonts w:ascii="Times New Roman" w:hAnsi="Times New Roman"/>
          <w:sz w:val="22"/>
          <w:szCs w:val="22"/>
        </w:rPr>
      </w:pPr>
    </w:p>
    <w:p w:rsidR="00F84DCA" w:rsidRPr="00F84DCA" w:rsidRDefault="00F84DCA" w:rsidP="00F84DCA">
      <w:pPr>
        <w:rPr>
          <w:rFonts w:ascii="Times New Roman" w:hAnsi="Times New Roman"/>
          <w:sz w:val="28"/>
          <w:szCs w:val="28"/>
        </w:rPr>
      </w:pPr>
    </w:p>
    <w:p w:rsidR="00F84DCA" w:rsidRPr="00F84DCA" w:rsidRDefault="00F84DCA" w:rsidP="00F84DCA">
      <w:pPr>
        <w:rPr>
          <w:rFonts w:ascii="Times New Roman" w:hAnsi="Times New Roman"/>
          <w:color w:val="000000"/>
          <w:sz w:val="28"/>
          <w:szCs w:val="28"/>
        </w:rPr>
      </w:pPr>
    </w:p>
    <w:p w:rsidR="00F84DCA" w:rsidRPr="00F84DCA" w:rsidRDefault="00F84DCA" w:rsidP="00F84DCA">
      <w:pPr>
        <w:rPr>
          <w:rFonts w:ascii="Times New Roman" w:hAnsi="Times New Roman"/>
          <w:b/>
          <w:sz w:val="28"/>
          <w:szCs w:val="28"/>
        </w:rPr>
      </w:pPr>
    </w:p>
    <w:sectPr w:rsidR="00F84DCA" w:rsidRPr="00F84DCA" w:rsidSect="00575E93">
      <w:headerReference w:type="default" r:id="rId13"/>
      <w:pgSz w:w="11906" w:h="16838" w:code="9"/>
      <w:pgMar w:top="284" w:right="85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3653" w:rsidRDefault="00463653" w:rsidP="006657B8">
      <w:r>
        <w:separator/>
      </w:r>
    </w:p>
  </w:endnote>
  <w:endnote w:type="continuationSeparator" w:id="0">
    <w:p w:rsidR="00463653" w:rsidRDefault="00463653" w:rsidP="00665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3653" w:rsidRDefault="00463653" w:rsidP="006657B8">
      <w:r>
        <w:separator/>
      </w:r>
    </w:p>
  </w:footnote>
  <w:footnote w:type="continuationSeparator" w:id="0">
    <w:p w:rsidR="00463653" w:rsidRDefault="00463653" w:rsidP="006657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428" w:rsidRDefault="00861F11">
    <w:pPr>
      <w:pStyle w:val="a9"/>
      <w:jc w:val="center"/>
    </w:pPr>
    <w:r>
      <w:fldChar w:fldCharType="begin"/>
    </w:r>
    <w:r w:rsidR="00E8772F">
      <w:instrText xml:space="preserve"> PAGE   \* MERGEFORMAT </w:instrText>
    </w:r>
    <w:r>
      <w:fldChar w:fldCharType="separate"/>
    </w:r>
    <w:r w:rsidR="007637E5">
      <w:rPr>
        <w:noProof/>
      </w:rPr>
      <w:t>4</w:t>
    </w:r>
    <w:r>
      <w:rPr>
        <w:noProof/>
      </w:rPr>
      <w:fldChar w:fldCharType="end"/>
    </w:r>
  </w:p>
  <w:p w:rsidR="00544428" w:rsidRDefault="00544428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44E28"/>
    <w:multiLevelType w:val="hybridMultilevel"/>
    <w:tmpl w:val="4F8E7C80"/>
    <w:lvl w:ilvl="0" w:tplc="F18C3EAA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038C3F76"/>
    <w:multiLevelType w:val="hybridMultilevel"/>
    <w:tmpl w:val="C7FA6556"/>
    <w:lvl w:ilvl="0" w:tplc="ED905C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5694C74"/>
    <w:multiLevelType w:val="hybridMultilevel"/>
    <w:tmpl w:val="F7D67C62"/>
    <w:lvl w:ilvl="0" w:tplc="B27CC9E6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>
    <w:nsid w:val="0F0F59F4"/>
    <w:multiLevelType w:val="hybridMultilevel"/>
    <w:tmpl w:val="B50CFCA0"/>
    <w:lvl w:ilvl="0" w:tplc="AFD406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13D50D0B"/>
    <w:multiLevelType w:val="hybridMultilevel"/>
    <w:tmpl w:val="09B8439A"/>
    <w:lvl w:ilvl="0" w:tplc="CC465622">
      <w:start w:val="1"/>
      <w:numFmt w:val="decimal"/>
      <w:lvlText w:val="%1."/>
      <w:lvlJc w:val="left"/>
      <w:pPr>
        <w:ind w:left="250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228" w:hanging="360"/>
      </w:pPr>
    </w:lvl>
    <w:lvl w:ilvl="2" w:tplc="0419001B" w:tentative="1">
      <w:start w:val="1"/>
      <w:numFmt w:val="lowerRoman"/>
      <w:lvlText w:val="%3."/>
      <w:lvlJc w:val="right"/>
      <w:pPr>
        <w:ind w:left="3948" w:hanging="180"/>
      </w:pPr>
    </w:lvl>
    <w:lvl w:ilvl="3" w:tplc="0419000F" w:tentative="1">
      <w:start w:val="1"/>
      <w:numFmt w:val="decimal"/>
      <w:lvlText w:val="%4."/>
      <w:lvlJc w:val="left"/>
      <w:pPr>
        <w:ind w:left="4668" w:hanging="360"/>
      </w:pPr>
    </w:lvl>
    <w:lvl w:ilvl="4" w:tplc="04190019" w:tentative="1">
      <w:start w:val="1"/>
      <w:numFmt w:val="lowerLetter"/>
      <w:lvlText w:val="%5."/>
      <w:lvlJc w:val="left"/>
      <w:pPr>
        <w:ind w:left="5388" w:hanging="360"/>
      </w:pPr>
    </w:lvl>
    <w:lvl w:ilvl="5" w:tplc="0419001B" w:tentative="1">
      <w:start w:val="1"/>
      <w:numFmt w:val="lowerRoman"/>
      <w:lvlText w:val="%6."/>
      <w:lvlJc w:val="right"/>
      <w:pPr>
        <w:ind w:left="6108" w:hanging="180"/>
      </w:pPr>
    </w:lvl>
    <w:lvl w:ilvl="6" w:tplc="0419000F" w:tentative="1">
      <w:start w:val="1"/>
      <w:numFmt w:val="decimal"/>
      <w:lvlText w:val="%7."/>
      <w:lvlJc w:val="left"/>
      <w:pPr>
        <w:ind w:left="6828" w:hanging="360"/>
      </w:pPr>
    </w:lvl>
    <w:lvl w:ilvl="7" w:tplc="04190019" w:tentative="1">
      <w:start w:val="1"/>
      <w:numFmt w:val="lowerLetter"/>
      <w:lvlText w:val="%8."/>
      <w:lvlJc w:val="left"/>
      <w:pPr>
        <w:ind w:left="7548" w:hanging="360"/>
      </w:pPr>
    </w:lvl>
    <w:lvl w:ilvl="8" w:tplc="0419001B" w:tentative="1">
      <w:start w:val="1"/>
      <w:numFmt w:val="lowerRoman"/>
      <w:lvlText w:val="%9."/>
      <w:lvlJc w:val="right"/>
      <w:pPr>
        <w:ind w:left="8268" w:hanging="180"/>
      </w:pPr>
    </w:lvl>
  </w:abstractNum>
  <w:abstractNum w:abstractNumId="5">
    <w:nsid w:val="3BAB434C"/>
    <w:multiLevelType w:val="hybridMultilevel"/>
    <w:tmpl w:val="A95E15A4"/>
    <w:lvl w:ilvl="0" w:tplc="2500DB68">
      <w:start w:val="1"/>
      <w:numFmt w:val="decimal"/>
      <w:lvlText w:val="%1."/>
      <w:lvlJc w:val="left"/>
      <w:pPr>
        <w:ind w:left="17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6">
    <w:nsid w:val="4DD63FF4"/>
    <w:multiLevelType w:val="hybridMultilevel"/>
    <w:tmpl w:val="3CE225F0"/>
    <w:lvl w:ilvl="0" w:tplc="F57A011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7">
    <w:nsid w:val="5B797983"/>
    <w:multiLevelType w:val="hybridMultilevel"/>
    <w:tmpl w:val="79F40A60"/>
    <w:lvl w:ilvl="0" w:tplc="7A4882E8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8">
    <w:nsid w:val="6764475B"/>
    <w:multiLevelType w:val="hybridMultilevel"/>
    <w:tmpl w:val="7C5680A6"/>
    <w:lvl w:ilvl="0" w:tplc="CC465622">
      <w:start w:val="1"/>
      <w:numFmt w:val="decimal"/>
      <w:lvlText w:val="%1."/>
      <w:lvlJc w:val="left"/>
      <w:pPr>
        <w:ind w:left="213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850" w:hanging="360"/>
      </w:pPr>
    </w:lvl>
    <w:lvl w:ilvl="2" w:tplc="0419001B" w:tentative="1">
      <w:start w:val="1"/>
      <w:numFmt w:val="lowerRoman"/>
      <w:lvlText w:val="%3."/>
      <w:lvlJc w:val="right"/>
      <w:pPr>
        <w:ind w:left="3570" w:hanging="180"/>
      </w:pPr>
    </w:lvl>
    <w:lvl w:ilvl="3" w:tplc="0419000F" w:tentative="1">
      <w:start w:val="1"/>
      <w:numFmt w:val="decimal"/>
      <w:lvlText w:val="%4."/>
      <w:lvlJc w:val="left"/>
      <w:pPr>
        <w:ind w:left="4290" w:hanging="360"/>
      </w:pPr>
    </w:lvl>
    <w:lvl w:ilvl="4" w:tplc="04190019" w:tentative="1">
      <w:start w:val="1"/>
      <w:numFmt w:val="lowerLetter"/>
      <w:lvlText w:val="%5."/>
      <w:lvlJc w:val="left"/>
      <w:pPr>
        <w:ind w:left="5010" w:hanging="360"/>
      </w:pPr>
    </w:lvl>
    <w:lvl w:ilvl="5" w:tplc="0419001B" w:tentative="1">
      <w:start w:val="1"/>
      <w:numFmt w:val="lowerRoman"/>
      <w:lvlText w:val="%6."/>
      <w:lvlJc w:val="right"/>
      <w:pPr>
        <w:ind w:left="5730" w:hanging="180"/>
      </w:pPr>
    </w:lvl>
    <w:lvl w:ilvl="6" w:tplc="0419000F" w:tentative="1">
      <w:start w:val="1"/>
      <w:numFmt w:val="decimal"/>
      <w:lvlText w:val="%7."/>
      <w:lvlJc w:val="left"/>
      <w:pPr>
        <w:ind w:left="6450" w:hanging="360"/>
      </w:pPr>
    </w:lvl>
    <w:lvl w:ilvl="7" w:tplc="04190019" w:tentative="1">
      <w:start w:val="1"/>
      <w:numFmt w:val="lowerLetter"/>
      <w:lvlText w:val="%8."/>
      <w:lvlJc w:val="left"/>
      <w:pPr>
        <w:ind w:left="7170" w:hanging="360"/>
      </w:pPr>
    </w:lvl>
    <w:lvl w:ilvl="8" w:tplc="0419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9">
    <w:nsid w:val="6FB37402"/>
    <w:multiLevelType w:val="multilevel"/>
    <w:tmpl w:val="531CB7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5"/>
  </w:num>
  <w:num w:numId="7">
    <w:abstractNumId w:val="1"/>
  </w:num>
  <w:num w:numId="8">
    <w:abstractNumId w:val="4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E5D"/>
    <w:rsid w:val="00016740"/>
    <w:rsid w:val="000238FA"/>
    <w:rsid w:val="00027FCA"/>
    <w:rsid w:val="0003459E"/>
    <w:rsid w:val="00040975"/>
    <w:rsid w:val="00051CA4"/>
    <w:rsid w:val="000531B3"/>
    <w:rsid w:val="00060445"/>
    <w:rsid w:val="0008036A"/>
    <w:rsid w:val="000857CF"/>
    <w:rsid w:val="00097717"/>
    <w:rsid w:val="000D637D"/>
    <w:rsid w:val="000E785B"/>
    <w:rsid w:val="000F06D3"/>
    <w:rsid w:val="000F12EB"/>
    <w:rsid w:val="000F1755"/>
    <w:rsid w:val="000F7AAA"/>
    <w:rsid w:val="00103553"/>
    <w:rsid w:val="00110517"/>
    <w:rsid w:val="00113A6E"/>
    <w:rsid w:val="00114F11"/>
    <w:rsid w:val="00115701"/>
    <w:rsid w:val="001364C9"/>
    <w:rsid w:val="00143E6A"/>
    <w:rsid w:val="00145908"/>
    <w:rsid w:val="00161B2C"/>
    <w:rsid w:val="00163B60"/>
    <w:rsid w:val="001811FD"/>
    <w:rsid w:val="00182BFC"/>
    <w:rsid w:val="001874E8"/>
    <w:rsid w:val="0019692B"/>
    <w:rsid w:val="001A564B"/>
    <w:rsid w:val="001B0F46"/>
    <w:rsid w:val="001C716C"/>
    <w:rsid w:val="001D1206"/>
    <w:rsid w:val="001D1ADF"/>
    <w:rsid w:val="001E1A65"/>
    <w:rsid w:val="001F131F"/>
    <w:rsid w:val="001F4A76"/>
    <w:rsid w:val="001F5BBA"/>
    <w:rsid w:val="001F65A1"/>
    <w:rsid w:val="00200006"/>
    <w:rsid w:val="00216D0E"/>
    <w:rsid w:val="00223C21"/>
    <w:rsid w:val="00227B3B"/>
    <w:rsid w:val="002427ED"/>
    <w:rsid w:val="00246DAB"/>
    <w:rsid w:val="00255169"/>
    <w:rsid w:val="00260A57"/>
    <w:rsid w:val="0026479A"/>
    <w:rsid w:val="00264C88"/>
    <w:rsid w:val="002800A2"/>
    <w:rsid w:val="00290811"/>
    <w:rsid w:val="00290EDB"/>
    <w:rsid w:val="002A161B"/>
    <w:rsid w:val="002B7880"/>
    <w:rsid w:val="002E3B8B"/>
    <w:rsid w:val="002F22A5"/>
    <w:rsid w:val="00300A00"/>
    <w:rsid w:val="00310525"/>
    <w:rsid w:val="00312078"/>
    <w:rsid w:val="00324ED5"/>
    <w:rsid w:val="003718BD"/>
    <w:rsid w:val="0038133B"/>
    <w:rsid w:val="0038721D"/>
    <w:rsid w:val="003924B0"/>
    <w:rsid w:val="003945E5"/>
    <w:rsid w:val="003A2386"/>
    <w:rsid w:val="003B3072"/>
    <w:rsid w:val="003B48FF"/>
    <w:rsid w:val="003B67C0"/>
    <w:rsid w:val="003C6A07"/>
    <w:rsid w:val="003D0D36"/>
    <w:rsid w:val="003D12A5"/>
    <w:rsid w:val="003E18CB"/>
    <w:rsid w:val="003E45EC"/>
    <w:rsid w:val="003F5F5F"/>
    <w:rsid w:val="004059B7"/>
    <w:rsid w:val="00406062"/>
    <w:rsid w:val="004204D9"/>
    <w:rsid w:val="00421F4A"/>
    <w:rsid w:val="00424C0C"/>
    <w:rsid w:val="00436B11"/>
    <w:rsid w:val="0044177E"/>
    <w:rsid w:val="00441E35"/>
    <w:rsid w:val="00446307"/>
    <w:rsid w:val="00446837"/>
    <w:rsid w:val="004606F8"/>
    <w:rsid w:val="00463653"/>
    <w:rsid w:val="0046420F"/>
    <w:rsid w:val="00466512"/>
    <w:rsid w:val="004722DE"/>
    <w:rsid w:val="00474608"/>
    <w:rsid w:val="00477506"/>
    <w:rsid w:val="00493EB4"/>
    <w:rsid w:val="004B097D"/>
    <w:rsid w:val="004C795C"/>
    <w:rsid w:val="004D563B"/>
    <w:rsid w:val="004E0298"/>
    <w:rsid w:val="004E1680"/>
    <w:rsid w:val="004E5E62"/>
    <w:rsid w:val="004F3C6E"/>
    <w:rsid w:val="00503A05"/>
    <w:rsid w:val="00512C31"/>
    <w:rsid w:val="005326B0"/>
    <w:rsid w:val="00535769"/>
    <w:rsid w:val="00541528"/>
    <w:rsid w:val="00544428"/>
    <w:rsid w:val="005479F5"/>
    <w:rsid w:val="0055582D"/>
    <w:rsid w:val="0055694E"/>
    <w:rsid w:val="00556CD0"/>
    <w:rsid w:val="00561637"/>
    <w:rsid w:val="00567D97"/>
    <w:rsid w:val="00574C47"/>
    <w:rsid w:val="00575E93"/>
    <w:rsid w:val="00580CF4"/>
    <w:rsid w:val="0058354E"/>
    <w:rsid w:val="005838D9"/>
    <w:rsid w:val="005939FE"/>
    <w:rsid w:val="00593AB6"/>
    <w:rsid w:val="005A33C0"/>
    <w:rsid w:val="005A3C85"/>
    <w:rsid w:val="005A551D"/>
    <w:rsid w:val="005F511D"/>
    <w:rsid w:val="00603076"/>
    <w:rsid w:val="00607579"/>
    <w:rsid w:val="00615BC4"/>
    <w:rsid w:val="00616A67"/>
    <w:rsid w:val="00617360"/>
    <w:rsid w:val="006176DE"/>
    <w:rsid w:val="00627D34"/>
    <w:rsid w:val="00635262"/>
    <w:rsid w:val="00636334"/>
    <w:rsid w:val="00637891"/>
    <w:rsid w:val="0064417A"/>
    <w:rsid w:val="00653400"/>
    <w:rsid w:val="006657B8"/>
    <w:rsid w:val="00671262"/>
    <w:rsid w:val="00676ADB"/>
    <w:rsid w:val="006803BF"/>
    <w:rsid w:val="0068732D"/>
    <w:rsid w:val="006A0B1C"/>
    <w:rsid w:val="006A11E7"/>
    <w:rsid w:val="006A2B63"/>
    <w:rsid w:val="006A39FC"/>
    <w:rsid w:val="006B078A"/>
    <w:rsid w:val="006B5230"/>
    <w:rsid w:val="006C0EB9"/>
    <w:rsid w:val="006C35B6"/>
    <w:rsid w:val="006C6FDA"/>
    <w:rsid w:val="006D00DC"/>
    <w:rsid w:val="006D0578"/>
    <w:rsid w:val="006D28E4"/>
    <w:rsid w:val="006D4B33"/>
    <w:rsid w:val="006D4EE5"/>
    <w:rsid w:val="006E4742"/>
    <w:rsid w:val="006E54EA"/>
    <w:rsid w:val="006F09B3"/>
    <w:rsid w:val="00710F12"/>
    <w:rsid w:val="0071458B"/>
    <w:rsid w:val="0071748E"/>
    <w:rsid w:val="00725FB1"/>
    <w:rsid w:val="0073011D"/>
    <w:rsid w:val="00741110"/>
    <w:rsid w:val="00742184"/>
    <w:rsid w:val="00744D8A"/>
    <w:rsid w:val="00746896"/>
    <w:rsid w:val="00750210"/>
    <w:rsid w:val="00750E39"/>
    <w:rsid w:val="007532A7"/>
    <w:rsid w:val="007637E5"/>
    <w:rsid w:val="007638BF"/>
    <w:rsid w:val="007905F1"/>
    <w:rsid w:val="007A23AF"/>
    <w:rsid w:val="007A6AE0"/>
    <w:rsid w:val="007A7D93"/>
    <w:rsid w:val="007B138B"/>
    <w:rsid w:val="007B63F2"/>
    <w:rsid w:val="007D1FDA"/>
    <w:rsid w:val="007D39FA"/>
    <w:rsid w:val="007D5A15"/>
    <w:rsid w:val="007E0516"/>
    <w:rsid w:val="007F5785"/>
    <w:rsid w:val="007F6512"/>
    <w:rsid w:val="007F7892"/>
    <w:rsid w:val="0082042B"/>
    <w:rsid w:val="008227B6"/>
    <w:rsid w:val="0082478D"/>
    <w:rsid w:val="008253F6"/>
    <w:rsid w:val="00835069"/>
    <w:rsid w:val="00837052"/>
    <w:rsid w:val="00837B57"/>
    <w:rsid w:val="00846259"/>
    <w:rsid w:val="008555F8"/>
    <w:rsid w:val="00860AF0"/>
    <w:rsid w:val="00861F11"/>
    <w:rsid w:val="00870E98"/>
    <w:rsid w:val="00871D09"/>
    <w:rsid w:val="00875AF1"/>
    <w:rsid w:val="00880263"/>
    <w:rsid w:val="00882D05"/>
    <w:rsid w:val="008A1FA0"/>
    <w:rsid w:val="008A6831"/>
    <w:rsid w:val="008B1A1A"/>
    <w:rsid w:val="008B5A7D"/>
    <w:rsid w:val="008B7EA0"/>
    <w:rsid w:val="008D2D6B"/>
    <w:rsid w:val="008E3000"/>
    <w:rsid w:val="008E742A"/>
    <w:rsid w:val="008F11FA"/>
    <w:rsid w:val="009228FD"/>
    <w:rsid w:val="00942857"/>
    <w:rsid w:val="009778BF"/>
    <w:rsid w:val="00977AE2"/>
    <w:rsid w:val="00983F1F"/>
    <w:rsid w:val="00990BB1"/>
    <w:rsid w:val="00997E28"/>
    <w:rsid w:val="009B70DD"/>
    <w:rsid w:val="009B7246"/>
    <w:rsid w:val="009C0CFB"/>
    <w:rsid w:val="009C5843"/>
    <w:rsid w:val="009D4F42"/>
    <w:rsid w:val="009E6E5F"/>
    <w:rsid w:val="009E70AD"/>
    <w:rsid w:val="00A0358E"/>
    <w:rsid w:val="00A05856"/>
    <w:rsid w:val="00A14D25"/>
    <w:rsid w:val="00A16C24"/>
    <w:rsid w:val="00A16D17"/>
    <w:rsid w:val="00A211C6"/>
    <w:rsid w:val="00A3357F"/>
    <w:rsid w:val="00A60E13"/>
    <w:rsid w:val="00A6381D"/>
    <w:rsid w:val="00A64927"/>
    <w:rsid w:val="00A6579B"/>
    <w:rsid w:val="00A70D9C"/>
    <w:rsid w:val="00A7148A"/>
    <w:rsid w:val="00A7357A"/>
    <w:rsid w:val="00A75BCD"/>
    <w:rsid w:val="00A87E5D"/>
    <w:rsid w:val="00AA3165"/>
    <w:rsid w:val="00AA484F"/>
    <w:rsid w:val="00AA5BA9"/>
    <w:rsid w:val="00AB2B57"/>
    <w:rsid w:val="00AC3920"/>
    <w:rsid w:val="00AD455D"/>
    <w:rsid w:val="00AD6F7A"/>
    <w:rsid w:val="00AF210F"/>
    <w:rsid w:val="00B041CE"/>
    <w:rsid w:val="00B05BA5"/>
    <w:rsid w:val="00B16492"/>
    <w:rsid w:val="00B24CDC"/>
    <w:rsid w:val="00B404CB"/>
    <w:rsid w:val="00B46077"/>
    <w:rsid w:val="00B55A5B"/>
    <w:rsid w:val="00B616D5"/>
    <w:rsid w:val="00B74B51"/>
    <w:rsid w:val="00B963DA"/>
    <w:rsid w:val="00BA3696"/>
    <w:rsid w:val="00BC23A0"/>
    <w:rsid w:val="00BC3E85"/>
    <w:rsid w:val="00BD1035"/>
    <w:rsid w:val="00BD2F7C"/>
    <w:rsid w:val="00BD46A8"/>
    <w:rsid w:val="00C03562"/>
    <w:rsid w:val="00C12E6A"/>
    <w:rsid w:val="00C16C8F"/>
    <w:rsid w:val="00C35FA7"/>
    <w:rsid w:val="00C458A9"/>
    <w:rsid w:val="00C74822"/>
    <w:rsid w:val="00C8293A"/>
    <w:rsid w:val="00C93E47"/>
    <w:rsid w:val="00C941B6"/>
    <w:rsid w:val="00C96936"/>
    <w:rsid w:val="00CA3205"/>
    <w:rsid w:val="00CA60F9"/>
    <w:rsid w:val="00CA6921"/>
    <w:rsid w:val="00CB3A61"/>
    <w:rsid w:val="00CE0C0A"/>
    <w:rsid w:val="00CE1A85"/>
    <w:rsid w:val="00CE5791"/>
    <w:rsid w:val="00D07B74"/>
    <w:rsid w:val="00D231EB"/>
    <w:rsid w:val="00D23A31"/>
    <w:rsid w:val="00D26A56"/>
    <w:rsid w:val="00D302AF"/>
    <w:rsid w:val="00D31523"/>
    <w:rsid w:val="00D32B29"/>
    <w:rsid w:val="00D40FB5"/>
    <w:rsid w:val="00D44D7A"/>
    <w:rsid w:val="00D455E0"/>
    <w:rsid w:val="00D64899"/>
    <w:rsid w:val="00D651CD"/>
    <w:rsid w:val="00D74C7E"/>
    <w:rsid w:val="00D805C7"/>
    <w:rsid w:val="00DD6263"/>
    <w:rsid w:val="00DE311A"/>
    <w:rsid w:val="00DF4AC5"/>
    <w:rsid w:val="00DF7C11"/>
    <w:rsid w:val="00E16DD4"/>
    <w:rsid w:val="00E20365"/>
    <w:rsid w:val="00E22EFB"/>
    <w:rsid w:val="00E266BC"/>
    <w:rsid w:val="00E271AF"/>
    <w:rsid w:val="00E27C8A"/>
    <w:rsid w:val="00E3393A"/>
    <w:rsid w:val="00E45512"/>
    <w:rsid w:val="00E54101"/>
    <w:rsid w:val="00E72CA6"/>
    <w:rsid w:val="00E758B7"/>
    <w:rsid w:val="00E85737"/>
    <w:rsid w:val="00E85F35"/>
    <w:rsid w:val="00E8772F"/>
    <w:rsid w:val="00E92835"/>
    <w:rsid w:val="00E971C2"/>
    <w:rsid w:val="00EB1A95"/>
    <w:rsid w:val="00EB2B9D"/>
    <w:rsid w:val="00EC48C2"/>
    <w:rsid w:val="00EC67B9"/>
    <w:rsid w:val="00ED114C"/>
    <w:rsid w:val="00ED4828"/>
    <w:rsid w:val="00ED5196"/>
    <w:rsid w:val="00ED6554"/>
    <w:rsid w:val="00EE2512"/>
    <w:rsid w:val="00EF6618"/>
    <w:rsid w:val="00EF66AE"/>
    <w:rsid w:val="00F01E40"/>
    <w:rsid w:val="00F02DDF"/>
    <w:rsid w:val="00F33889"/>
    <w:rsid w:val="00F33E48"/>
    <w:rsid w:val="00F352E4"/>
    <w:rsid w:val="00F43505"/>
    <w:rsid w:val="00F566D1"/>
    <w:rsid w:val="00F62E8D"/>
    <w:rsid w:val="00F63BC8"/>
    <w:rsid w:val="00F64D52"/>
    <w:rsid w:val="00F65DB8"/>
    <w:rsid w:val="00F66FD2"/>
    <w:rsid w:val="00F76EE8"/>
    <w:rsid w:val="00F847A0"/>
    <w:rsid w:val="00F84DCA"/>
    <w:rsid w:val="00F9057B"/>
    <w:rsid w:val="00FA4479"/>
    <w:rsid w:val="00FA4998"/>
    <w:rsid w:val="00FA5D75"/>
    <w:rsid w:val="00FB6D92"/>
    <w:rsid w:val="00FD6843"/>
    <w:rsid w:val="00FE3CFC"/>
    <w:rsid w:val="00FF11D1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E5D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7E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7E5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A5BA9"/>
    <w:pPr>
      <w:ind w:left="720"/>
      <w:contextualSpacing/>
    </w:pPr>
  </w:style>
  <w:style w:type="paragraph" w:styleId="a6">
    <w:name w:val="Normal (Web)"/>
    <w:basedOn w:val="a"/>
    <w:unhideWhenUsed/>
    <w:rsid w:val="003C6A0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character" w:styleId="a7">
    <w:name w:val="Strong"/>
    <w:basedOn w:val="a0"/>
    <w:qFormat/>
    <w:rsid w:val="003C6A07"/>
    <w:rPr>
      <w:b/>
      <w:bCs/>
    </w:rPr>
  </w:style>
  <w:style w:type="table" w:styleId="a8">
    <w:name w:val="Table Grid"/>
    <w:basedOn w:val="a1"/>
    <w:rsid w:val="00AA316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6657B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657B8"/>
    <w:rPr>
      <w:rFonts w:ascii="Arial" w:eastAsia="Times New Roman" w:hAnsi="Arial"/>
    </w:rPr>
  </w:style>
  <w:style w:type="paragraph" w:styleId="ab">
    <w:name w:val="footer"/>
    <w:basedOn w:val="a"/>
    <w:link w:val="ac"/>
    <w:uiPriority w:val="99"/>
    <w:semiHidden/>
    <w:unhideWhenUsed/>
    <w:rsid w:val="006657B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657B8"/>
    <w:rPr>
      <w:rFonts w:ascii="Arial" w:eastAsia="Times New Roman" w:hAnsi="Arial"/>
    </w:rPr>
  </w:style>
  <w:style w:type="paragraph" w:customStyle="1" w:styleId="ConsPlusCell">
    <w:name w:val="ConsPlusCell"/>
    <w:uiPriority w:val="99"/>
    <w:rsid w:val="00837052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1">
    <w:name w:val="Обычный (веб)1"/>
    <w:basedOn w:val="a"/>
    <w:rsid w:val="0044177E"/>
    <w:pPr>
      <w:widowControl/>
      <w:autoSpaceDE/>
      <w:autoSpaceDN/>
      <w:adjustRightInd/>
      <w:spacing w:after="225"/>
      <w:ind w:right="30" w:firstLine="0"/>
      <w:jc w:val="left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F84DCA"/>
    <w:pPr>
      <w:widowControl w:val="0"/>
      <w:autoSpaceDE w:val="0"/>
      <w:autoSpaceDN w:val="0"/>
    </w:pPr>
    <w:rPr>
      <w:rFonts w:ascii="Times New Roman" w:eastAsia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E5D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7E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7E5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A5BA9"/>
    <w:pPr>
      <w:ind w:left="720"/>
      <w:contextualSpacing/>
    </w:pPr>
  </w:style>
  <w:style w:type="paragraph" w:styleId="a6">
    <w:name w:val="Normal (Web)"/>
    <w:basedOn w:val="a"/>
    <w:unhideWhenUsed/>
    <w:rsid w:val="003C6A0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character" w:styleId="a7">
    <w:name w:val="Strong"/>
    <w:basedOn w:val="a0"/>
    <w:qFormat/>
    <w:rsid w:val="003C6A07"/>
    <w:rPr>
      <w:b/>
      <w:bCs/>
    </w:rPr>
  </w:style>
  <w:style w:type="table" w:styleId="a8">
    <w:name w:val="Table Grid"/>
    <w:basedOn w:val="a1"/>
    <w:rsid w:val="00AA316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6657B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657B8"/>
    <w:rPr>
      <w:rFonts w:ascii="Arial" w:eastAsia="Times New Roman" w:hAnsi="Arial"/>
    </w:rPr>
  </w:style>
  <w:style w:type="paragraph" w:styleId="ab">
    <w:name w:val="footer"/>
    <w:basedOn w:val="a"/>
    <w:link w:val="ac"/>
    <w:uiPriority w:val="99"/>
    <w:semiHidden/>
    <w:unhideWhenUsed/>
    <w:rsid w:val="006657B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657B8"/>
    <w:rPr>
      <w:rFonts w:ascii="Arial" w:eastAsia="Times New Roman" w:hAnsi="Arial"/>
    </w:rPr>
  </w:style>
  <w:style w:type="paragraph" w:customStyle="1" w:styleId="ConsPlusCell">
    <w:name w:val="ConsPlusCell"/>
    <w:uiPriority w:val="99"/>
    <w:rsid w:val="00837052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1">
    <w:name w:val="Обычный (веб)1"/>
    <w:basedOn w:val="a"/>
    <w:rsid w:val="0044177E"/>
    <w:pPr>
      <w:widowControl/>
      <w:autoSpaceDE/>
      <w:autoSpaceDN/>
      <w:adjustRightInd/>
      <w:spacing w:after="225"/>
      <w:ind w:right="30" w:firstLine="0"/>
      <w:jc w:val="left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F84DCA"/>
    <w:pPr>
      <w:widowControl w:val="0"/>
      <w:autoSpaceDE w:val="0"/>
      <w:autoSpaceDN w:val="0"/>
    </w:pPr>
    <w:rPr>
      <w:rFonts w:ascii="Times New Roman" w:eastAsia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07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6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9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B8D57E46EB2579FEE874065B467E7CC0DC8A8431F026AC3AA5300D4D245261BA4A69A6723FDCM6GC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8D57E46EB2579FEE874065B467E7CC0DC8A8431F026AC3AA5300D4D245261BA4A69A6723ADBM6G1O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BAC8182A14CF8C9B62D6F43881DC3989AA7A9858FFB7371F96B9A216D19CE8742BACCB5FCFE532E5F118B83C9B53A2414BD0CC752F968ABFI3I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B149C8-A4E7-4DB9-BD6C-1748C217C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1173</Words>
  <Characters>6688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Скорнякова Э.В.</dc:creator>
  <cp:lastModifiedBy>809574</cp:lastModifiedBy>
  <cp:revision>10</cp:revision>
  <cp:lastPrinted>2018-11-26T11:52:00Z</cp:lastPrinted>
  <dcterms:created xsi:type="dcterms:W3CDTF">2018-11-19T12:37:00Z</dcterms:created>
  <dcterms:modified xsi:type="dcterms:W3CDTF">2018-11-28T05:58:00Z</dcterms:modified>
</cp:coreProperties>
</file>