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B1" w:rsidRPr="00C272B1" w:rsidRDefault="00C272B1" w:rsidP="00C272B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B1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2B1" w:rsidRPr="00C272B1" w:rsidRDefault="00C272B1" w:rsidP="00C2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272B1" w:rsidRPr="00C272B1" w:rsidRDefault="00C272B1" w:rsidP="00C2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C272B1" w:rsidRPr="00C272B1" w:rsidRDefault="00C272B1" w:rsidP="00C2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C272B1" w:rsidRPr="00212D24" w:rsidRDefault="00C272B1" w:rsidP="00C2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2B1" w:rsidRPr="00212D24" w:rsidRDefault="00C272B1" w:rsidP="00C2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D2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C272B1" w:rsidRPr="00212D24" w:rsidRDefault="00C272B1" w:rsidP="00C272B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D2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="00BB253F" w:rsidRPr="00212D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12D24" w:rsidRPr="00212D24" w:rsidRDefault="00212D24" w:rsidP="00C272B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72B1" w:rsidRPr="00D21703" w:rsidRDefault="00D21703" w:rsidP="00C272B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05BCA">
        <w:rPr>
          <w:rFonts w:ascii="Times New Roman" w:hAnsi="Times New Roman" w:cs="Times New Roman"/>
          <w:sz w:val="28"/>
          <w:szCs w:val="28"/>
          <w:u w:val="single"/>
        </w:rPr>
        <w:t>14.12.2018</w:t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>
        <w:rPr>
          <w:rFonts w:ascii="Times New Roman" w:eastAsia="Times New Roman" w:hAnsi="Times New Roman" w:cs="Times New Roman"/>
          <w:sz w:val="28"/>
          <w:szCs w:val="28"/>
        </w:rPr>
        <w:tab/>
      </w:r>
      <w:r w:rsidR="00C272B1" w:rsidRPr="00212D2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B253F" w:rsidRPr="00212D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771</w:t>
      </w:r>
      <w:bookmarkStart w:id="0" w:name="_GoBack"/>
      <w:bookmarkEnd w:id="0"/>
    </w:p>
    <w:p w:rsidR="00C272B1" w:rsidRPr="00C272B1" w:rsidRDefault="00C272B1" w:rsidP="00C272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2B1">
        <w:rPr>
          <w:rFonts w:ascii="Times New Roman" w:eastAsia="Times New Roman" w:hAnsi="Times New Roman" w:cs="Times New Roman"/>
          <w:sz w:val="28"/>
          <w:szCs w:val="28"/>
        </w:rPr>
        <w:t>д. Заневка</w:t>
      </w:r>
    </w:p>
    <w:p w:rsidR="00AF1C6E" w:rsidRPr="005E52B1" w:rsidRDefault="00AF1C6E" w:rsidP="00C27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2A4A" w:rsidRPr="005E52B1" w:rsidRDefault="00AF1C6E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О </w:t>
      </w:r>
      <w:r w:rsidR="00542A4A" w:rsidRPr="005E52B1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542A4A" w:rsidRPr="005E52B1" w:rsidRDefault="00542A4A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>администрации МО «Заневское городское</w:t>
      </w:r>
    </w:p>
    <w:p w:rsidR="00542A4A" w:rsidRPr="005E52B1" w:rsidRDefault="00542A4A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поселение» от </w:t>
      </w:r>
      <w:r w:rsidR="00187ED0">
        <w:rPr>
          <w:rFonts w:ascii="Times New Roman" w:hAnsi="Times New Roman" w:cs="Times New Roman"/>
          <w:sz w:val="28"/>
          <w:szCs w:val="28"/>
        </w:rPr>
        <w:t>1</w:t>
      </w:r>
      <w:r w:rsidR="00A26C22">
        <w:rPr>
          <w:rFonts w:ascii="Times New Roman" w:hAnsi="Times New Roman" w:cs="Times New Roman"/>
          <w:sz w:val="28"/>
          <w:szCs w:val="28"/>
        </w:rPr>
        <w:t>9.12.2016</w:t>
      </w:r>
      <w:r w:rsidRPr="005E52B1">
        <w:rPr>
          <w:rFonts w:ascii="Times New Roman" w:hAnsi="Times New Roman" w:cs="Times New Roman"/>
          <w:sz w:val="28"/>
          <w:szCs w:val="28"/>
        </w:rPr>
        <w:t xml:space="preserve"> № </w:t>
      </w:r>
      <w:r w:rsidR="00A26C22">
        <w:rPr>
          <w:rFonts w:ascii="Times New Roman" w:hAnsi="Times New Roman" w:cs="Times New Roman"/>
          <w:sz w:val="28"/>
          <w:szCs w:val="28"/>
        </w:rPr>
        <w:t>690</w:t>
      </w:r>
      <w:r w:rsidRPr="005E52B1">
        <w:rPr>
          <w:sz w:val="28"/>
          <w:szCs w:val="28"/>
        </w:rPr>
        <w:t xml:space="preserve"> </w:t>
      </w:r>
      <w:r w:rsidRPr="005E52B1">
        <w:rPr>
          <w:rFonts w:ascii="Times New Roman" w:hAnsi="Times New Roman" w:cs="Times New Roman"/>
          <w:sz w:val="28"/>
          <w:szCs w:val="28"/>
        </w:rPr>
        <w:t xml:space="preserve">«Об </w:t>
      </w:r>
    </w:p>
    <w:p w:rsidR="0080218E" w:rsidRDefault="00542A4A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E52B1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5E52B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5E52B1">
        <w:rPr>
          <w:rFonts w:ascii="Times New Roman" w:hAnsi="Times New Roman" w:cs="Times New Roman"/>
          <w:sz w:val="28"/>
          <w:szCs w:val="28"/>
        </w:rPr>
        <w:br/>
      </w:r>
      <w:r w:rsidR="00A26C22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A26C22" w:rsidRDefault="00A26C22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«Выдача, продление, закрытие разрешения (ордера)</w:t>
      </w:r>
    </w:p>
    <w:p w:rsidR="00A26C22" w:rsidRDefault="00A26C22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производство земляных работ на территории </w:t>
      </w:r>
    </w:p>
    <w:p w:rsidR="00A26C22" w:rsidRDefault="00A26C22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</w:t>
      </w:r>
    </w:p>
    <w:p w:rsidR="00A26C22" w:rsidRDefault="00A26C22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80218E" w:rsidRDefault="0080218E" w:rsidP="00C272B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26C22" w:rsidRPr="00A26C22" w:rsidRDefault="00A26C22" w:rsidP="00C27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C2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AF1C6E" w:rsidRPr="005E52B1" w:rsidRDefault="00AF1C6E" w:rsidP="00C272B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5E52B1" w:rsidRDefault="00AF1C6E" w:rsidP="00C272B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52B1">
        <w:rPr>
          <w:rFonts w:ascii="Times New Roman" w:hAnsi="Times New Roman"/>
          <w:b/>
          <w:sz w:val="28"/>
          <w:szCs w:val="28"/>
        </w:rPr>
        <w:t>ПОСТАНОВЛЯЕТ:</w:t>
      </w:r>
    </w:p>
    <w:p w:rsidR="002D1542" w:rsidRPr="002D1542" w:rsidRDefault="002D1542" w:rsidP="00C272B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17AB3" w:rsidRDefault="00B17AB3" w:rsidP="00B17AB3">
      <w:pPr>
        <w:pStyle w:val="ConsNormal"/>
        <w:widowControl/>
        <w:numPr>
          <w:ilvl w:val="0"/>
          <w:numId w:val="2"/>
        </w:numPr>
        <w:ind w:left="0" w:right="0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МО «Заневское городское поселение» </w:t>
      </w:r>
      <w:r w:rsidR="002D1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19.12.2016 № 690 </w:t>
      </w:r>
      <w:r w:rsidRPr="005E52B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«Выдача, продление, закрытие разрешения (ордера) на производство земляных работ на территории муниципального образования «Заневское городское поселение» Всеволожского муниципального района Ленинградской области» (далее – постановление), следующее изменение:</w:t>
      </w:r>
    </w:p>
    <w:p w:rsidR="00B17AB3" w:rsidRDefault="00B17AB3" w:rsidP="00B17AB3">
      <w:pPr>
        <w:pStyle w:val="ConsNormal"/>
        <w:widowControl/>
        <w:ind w:left="765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административного регламента изложить в новой редакции:</w:t>
      </w:r>
    </w:p>
    <w:p w:rsidR="00B17AB3" w:rsidRPr="00B17AB3" w:rsidRDefault="00B17AB3" w:rsidP="00B17AB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AB3">
        <w:rPr>
          <w:rFonts w:ascii="Times New Roman" w:hAnsi="Times New Roman" w:cs="Times New Roman"/>
          <w:bCs/>
          <w:sz w:val="28"/>
          <w:szCs w:val="28"/>
        </w:rPr>
        <w:t>«5</w:t>
      </w:r>
      <w:r w:rsidRPr="00B17A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7A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A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 по ЖКХ и градостроительству </w:t>
      </w:r>
      <w:r w:rsidR="00212D2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B17AB3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Pr="00B17AB3">
        <w:rPr>
          <w:rFonts w:ascii="Times New Roman" w:hAnsi="Times New Roman" w:cs="Times New Roman"/>
          <w:sz w:val="28"/>
          <w:szCs w:val="28"/>
        </w:rPr>
        <w:t xml:space="preserve"> В.В.»</w:t>
      </w:r>
    </w:p>
    <w:p w:rsidR="00A26C22" w:rsidRDefault="00A26C22" w:rsidP="00B17AB3">
      <w:pPr>
        <w:pStyle w:val="ConsNormal"/>
        <w:widowControl/>
        <w:numPr>
          <w:ilvl w:val="0"/>
          <w:numId w:val="2"/>
        </w:numPr>
        <w:ind w:left="0" w:right="0"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Внести в административный регламент по предоставлению муниципальной услуги «Выдача, продление, закрытие разрешения (ордера) на производство земляных работ на территории муниципального образования «Заневское городское поселение» Всеволожского муниципального района Ленинградской области», утвержденный постановлением</w:t>
      </w:r>
      <w:r w:rsidR="00555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административный регламент), следующ</w:t>
      </w:r>
      <w:r w:rsidR="005558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5558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6C22" w:rsidRDefault="005558CF" w:rsidP="00C272B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6C22">
        <w:rPr>
          <w:rFonts w:ascii="Times New Roman" w:hAnsi="Times New Roman" w:cs="Times New Roman"/>
          <w:sz w:val="28"/>
          <w:szCs w:val="28"/>
        </w:rPr>
        <w:t>Пункт 2.4. административного регламента, изложить в новой редакции:</w:t>
      </w:r>
    </w:p>
    <w:p w:rsidR="00A26C22" w:rsidRPr="00A26C22" w:rsidRDefault="00A26C22" w:rsidP="00C27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C22">
        <w:rPr>
          <w:rFonts w:ascii="Times New Roman" w:hAnsi="Times New Roman" w:cs="Times New Roman"/>
          <w:sz w:val="28"/>
          <w:szCs w:val="28"/>
        </w:rPr>
        <w:t>«2.4. Срок предоставления муниципальной услуги со дня подачи заявления о предоставлении услуги:</w:t>
      </w:r>
    </w:p>
    <w:p w:rsidR="00A26C22" w:rsidRPr="00A26C22" w:rsidRDefault="00A26C22" w:rsidP="00C27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C22">
        <w:rPr>
          <w:rFonts w:ascii="Times New Roman" w:hAnsi="Times New Roman" w:cs="Times New Roman"/>
          <w:sz w:val="28"/>
          <w:szCs w:val="28"/>
        </w:rPr>
        <w:t xml:space="preserve">при выдаче разрешения (ордера) на производство земляных работ не должен превышать 20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A26C22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A26C22" w:rsidRPr="00A26C22" w:rsidRDefault="00A26C22" w:rsidP="00C27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C22">
        <w:rPr>
          <w:rFonts w:ascii="Times New Roman" w:hAnsi="Times New Roman" w:cs="Times New Roman"/>
          <w:sz w:val="28"/>
          <w:szCs w:val="28"/>
        </w:rPr>
        <w:t>при продлении разрешения (ордера) на производство земляных работ – не более 6 рабочих дней;</w:t>
      </w:r>
    </w:p>
    <w:p w:rsidR="005558CF" w:rsidRDefault="00A26C22" w:rsidP="00C27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C22">
        <w:rPr>
          <w:rFonts w:ascii="Times New Roman" w:hAnsi="Times New Roman" w:cs="Times New Roman"/>
          <w:sz w:val="28"/>
          <w:szCs w:val="28"/>
        </w:rPr>
        <w:t>при закрытии разрешения (ордера) на производство земляных работ – не более 7 рабочих дней.</w:t>
      </w:r>
    </w:p>
    <w:p w:rsidR="00A26C22" w:rsidRDefault="005558CF" w:rsidP="00C272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юридических лиц с</w:t>
      </w:r>
      <w:r w:rsidRPr="00A26C22">
        <w:rPr>
          <w:rFonts w:ascii="Times New Roman" w:hAnsi="Times New Roman" w:cs="Times New Roman"/>
          <w:sz w:val="28"/>
          <w:szCs w:val="28"/>
        </w:rPr>
        <w:t>рок предоставления муниципальной услуги со дня подачи заявления о предоставлении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C22">
        <w:rPr>
          <w:rFonts w:ascii="Times New Roman" w:hAnsi="Times New Roman" w:cs="Times New Roman"/>
          <w:sz w:val="28"/>
          <w:szCs w:val="28"/>
        </w:rPr>
        <w:t xml:space="preserve">при выдаче разрешения (ордера) на производство земляных работ </w:t>
      </w:r>
      <w:r w:rsidR="00B17AB3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10 рабочих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26C22" w:rsidRPr="00A26C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42C5" w:rsidRPr="005E52B1" w:rsidRDefault="00AF1C6E" w:rsidP="00C272B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ab/>
      </w:r>
      <w:r w:rsidR="005558CF">
        <w:rPr>
          <w:rFonts w:ascii="Times New Roman" w:hAnsi="Times New Roman" w:cs="Times New Roman"/>
          <w:bCs/>
          <w:sz w:val="28"/>
          <w:szCs w:val="28"/>
        </w:rPr>
        <w:t>2</w:t>
      </w:r>
      <w:r w:rsidR="00AB42C5" w:rsidRPr="005E52B1">
        <w:rPr>
          <w:rFonts w:ascii="Times New Roman" w:hAnsi="Times New Roman" w:cs="Times New Roman"/>
          <w:bCs/>
          <w:sz w:val="28"/>
          <w:szCs w:val="28"/>
        </w:rPr>
        <w:t>.</w:t>
      </w:r>
      <w:r w:rsidR="00AB42C5" w:rsidRPr="005E52B1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B42C5" w:rsidRPr="005E52B1" w:rsidRDefault="00AB42C5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2B1">
        <w:rPr>
          <w:rFonts w:ascii="Times New Roman" w:hAnsi="Times New Roman" w:cs="Times New Roman"/>
          <w:bCs/>
          <w:sz w:val="28"/>
          <w:szCs w:val="28"/>
        </w:rPr>
        <w:tab/>
      </w:r>
      <w:r w:rsidR="005558CF">
        <w:rPr>
          <w:rFonts w:ascii="Times New Roman" w:hAnsi="Times New Roman" w:cs="Times New Roman"/>
          <w:bCs/>
          <w:sz w:val="28"/>
          <w:szCs w:val="28"/>
        </w:rPr>
        <w:t>3</w:t>
      </w:r>
      <w:r w:rsidRPr="005E52B1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A27E81" w:rsidRPr="005E52B1" w:rsidRDefault="00AB42C5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bCs/>
          <w:sz w:val="28"/>
          <w:szCs w:val="28"/>
        </w:rPr>
        <w:tab/>
      </w:r>
      <w:r w:rsidR="005558CF">
        <w:rPr>
          <w:rFonts w:ascii="Times New Roman" w:hAnsi="Times New Roman" w:cs="Times New Roman"/>
          <w:bCs/>
          <w:sz w:val="28"/>
          <w:szCs w:val="28"/>
        </w:rPr>
        <w:t>4</w:t>
      </w:r>
      <w:r w:rsidRPr="005E52B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 возложить на заместителя главы администрации</w:t>
      </w:r>
      <w:r w:rsidR="008B6976">
        <w:rPr>
          <w:rFonts w:ascii="Times New Roman" w:hAnsi="Times New Roman" w:cs="Times New Roman"/>
          <w:sz w:val="28"/>
          <w:szCs w:val="28"/>
        </w:rPr>
        <w:t xml:space="preserve"> по ЖКХ и градостроительству</w:t>
      </w:r>
      <w:r w:rsidR="00BF5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56EE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BF56EE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67F7E" w:rsidRPr="005E52B1" w:rsidRDefault="00967F7E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7E" w:rsidRDefault="00967F7E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42" w:rsidRPr="005E52B1" w:rsidRDefault="002D1542" w:rsidP="00C272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299" w:rsidRPr="005E52B1" w:rsidRDefault="00AB42C5" w:rsidP="00C2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Pr="005E52B1">
        <w:rPr>
          <w:rFonts w:ascii="Times New Roman" w:hAnsi="Times New Roman" w:cs="Times New Roman"/>
          <w:sz w:val="28"/>
          <w:szCs w:val="28"/>
        </w:rPr>
        <w:tab/>
      </w:r>
      <w:r w:rsidR="002D1542">
        <w:rPr>
          <w:rFonts w:ascii="Times New Roman" w:hAnsi="Times New Roman" w:cs="Times New Roman"/>
          <w:sz w:val="28"/>
          <w:szCs w:val="28"/>
        </w:rPr>
        <w:tab/>
      </w:r>
      <w:r w:rsidR="00212D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2D2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E52B1">
        <w:rPr>
          <w:rFonts w:ascii="Times New Roman" w:hAnsi="Times New Roman" w:cs="Times New Roman"/>
          <w:sz w:val="28"/>
          <w:szCs w:val="28"/>
        </w:rPr>
        <w:t xml:space="preserve"> А.В.</w:t>
      </w:r>
      <w:r w:rsidR="00EC6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2B1"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sectPr w:rsidR="001E7299" w:rsidRPr="005E52B1" w:rsidSect="00212D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24" w:rsidRDefault="00212D24" w:rsidP="00212D24">
      <w:pPr>
        <w:spacing w:after="0" w:line="240" w:lineRule="auto"/>
      </w:pPr>
      <w:r>
        <w:separator/>
      </w:r>
    </w:p>
  </w:endnote>
  <w:endnote w:type="continuationSeparator" w:id="0">
    <w:p w:rsidR="00212D24" w:rsidRDefault="00212D24" w:rsidP="0021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24" w:rsidRDefault="00212D2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24" w:rsidRDefault="00212D2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24" w:rsidRDefault="00212D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24" w:rsidRDefault="00212D24" w:rsidP="00212D24">
      <w:pPr>
        <w:spacing w:after="0" w:line="240" w:lineRule="auto"/>
      </w:pPr>
      <w:r>
        <w:separator/>
      </w:r>
    </w:p>
  </w:footnote>
  <w:footnote w:type="continuationSeparator" w:id="0">
    <w:p w:rsidR="00212D24" w:rsidRDefault="00212D24" w:rsidP="0021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24" w:rsidRDefault="00212D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241935"/>
      <w:docPartObj>
        <w:docPartGallery w:val="Page Numbers (Top of Page)"/>
        <w:docPartUnique/>
      </w:docPartObj>
    </w:sdtPr>
    <w:sdtEndPr/>
    <w:sdtContent>
      <w:p w:rsidR="00212D24" w:rsidRDefault="00212D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703">
          <w:rPr>
            <w:noProof/>
          </w:rPr>
          <w:t>2</w:t>
        </w:r>
        <w:r>
          <w:fldChar w:fldCharType="end"/>
        </w:r>
      </w:p>
    </w:sdtContent>
  </w:sdt>
  <w:p w:rsidR="00212D24" w:rsidRDefault="00212D2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24" w:rsidRDefault="00212D2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FFE"/>
    <w:multiLevelType w:val="hybridMultilevel"/>
    <w:tmpl w:val="CDE09148"/>
    <w:lvl w:ilvl="0" w:tplc="C0E6CED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776B"/>
    <w:rsid w:val="00001F15"/>
    <w:rsid w:val="00021057"/>
    <w:rsid w:val="00096CC6"/>
    <w:rsid w:val="000C5A0D"/>
    <w:rsid w:val="001643E5"/>
    <w:rsid w:val="00187ED0"/>
    <w:rsid w:val="001C559E"/>
    <w:rsid w:val="001C735C"/>
    <w:rsid w:val="001E7299"/>
    <w:rsid w:val="00212D24"/>
    <w:rsid w:val="002248F7"/>
    <w:rsid w:val="0023057A"/>
    <w:rsid w:val="0024350A"/>
    <w:rsid w:val="00261FAA"/>
    <w:rsid w:val="002D1542"/>
    <w:rsid w:val="002E7283"/>
    <w:rsid w:val="002F4C12"/>
    <w:rsid w:val="00317FD4"/>
    <w:rsid w:val="0032559F"/>
    <w:rsid w:val="003359A4"/>
    <w:rsid w:val="00542A4A"/>
    <w:rsid w:val="005558CF"/>
    <w:rsid w:val="005814BF"/>
    <w:rsid w:val="005819EF"/>
    <w:rsid w:val="005E52B1"/>
    <w:rsid w:val="006A4088"/>
    <w:rsid w:val="006A45A4"/>
    <w:rsid w:val="006A74D9"/>
    <w:rsid w:val="006C27A1"/>
    <w:rsid w:val="00715E1A"/>
    <w:rsid w:val="007910CD"/>
    <w:rsid w:val="007D098D"/>
    <w:rsid w:val="0080218E"/>
    <w:rsid w:val="008070C5"/>
    <w:rsid w:val="00856BBC"/>
    <w:rsid w:val="008B6976"/>
    <w:rsid w:val="008D690D"/>
    <w:rsid w:val="008E6EE8"/>
    <w:rsid w:val="009438D1"/>
    <w:rsid w:val="00952CF1"/>
    <w:rsid w:val="00967F7E"/>
    <w:rsid w:val="009B0901"/>
    <w:rsid w:val="009C753D"/>
    <w:rsid w:val="009F40B4"/>
    <w:rsid w:val="00A210E0"/>
    <w:rsid w:val="00A26C22"/>
    <w:rsid w:val="00A27E81"/>
    <w:rsid w:val="00AB03FD"/>
    <w:rsid w:val="00AB42C5"/>
    <w:rsid w:val="00AF1C6E"/>
    <w:rsid w:val="00B17AB3"/>
    <w:rsid w:val="00B92D49"/>
    <w:rsid w:val="00BB253F"/>
    <w:rsid w:val="00BD4401"/>
    <w:rsid w:val="00BF08B7"/>
    <w:rsid w:val="00BF56EE"/>
    <w:rsid w:val="00C01FE4"/>
    <w:rsid w:val="00C272B1"/>
    <w:rsid w:val="00C36767"/>
    <w:rsid w:val="00C6776B"/>
    <w:rsid w:val="00CA7747"/>
    <w:rsid w:val="00D03B86"/>
    <w:rsid w:val="00D124ED"/>
    <w:rsid w:val="00D14CBC"/>
    <w:rsid w:val="00D21703"/>
    <w:rsid w:val="00D42855"/>
    <w:rsid w:val="00D87ED0"/>
    <w:rsid w:val="00DC289D"/>
    <w:rsid w:val="00E865DE"/>
    <w:rsid w:val="00E921F5"/>
    <w:rsid w:val="00EA1040"/>
    <w:rsid w:val="00EC62EE"/>
    <w:rsid w:val="00F11254"/>
    <w:rsid w:val="00F6422C"/>
    <w:rsid w:val="00F77AFF"/>
    <w:rsid w:val="00FA377D"/>
    <w:rsid w:val="00FB6A0B"/>
    <w:rsid w:val="00FD7FA9"/>
    <w:rsid w:val="00FE4802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D1"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12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2D24"/>
  </w:style>
  <w:style w:type="paragraph" w:styleId="aa">
    <w:name w:val="footer"/>
    <w:basedOn w:val="a"/>
    <w:link w:val="ab"/>
    <w:uiPriority w:val="99"/>
    <w:unhideWhenUsed/>
    <w:rsid w:val="00212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2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48E1-CA84-4218-BC23-34B11662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</cp:revision>
  <cp:lastPrinted>2017-12-18T11:55:00Z</cp:lastPrinted>
  <dcterms:created xsi:type="dcterms:W3CDTF">2018-11-30T09:09:00Z</dcterms:created>
  <dcterms:modified xsi:type="dcterms:W3CDTF">2018-12-18T14:50:00Z</dcterms:modified>
</cp:coreProperties>
</file>