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F4" w:rsidRDefault="004B3AF4" w:rsidP="004B3AF4">
      <w:pPr>
        <w:jc w:val="right"/>
        <w:rPr>
          <w:noProof/>
          <w:sz w:val="22"/>
          <w:szCs w:val="22"/>
        </w:rPr>
      </w:pPr>
    </w:p>
    <w:p w:rsidR="00BF2532" w:rsidRPr="00814146" w:rsidRDefault="00BE085B" w:rsidP="006E077D">
      <w:pPr>
        <w:shd w:val="clear" w:color="auto" w:fill="FFFFFF"/>
        <w:spacing w:line="278" w:lineRule="exact"/>
        <w:ind w:right="2208"/>
        <w:jc w:val="center"/>
        <w:rPr>
          <w:bCs/>
          <w:sz w:val="28"/>
          <w:szCs w:val="28"/>
        </w:rPr>
      </w:pPr>
      <w:r w:rsidRPr="004355C0">
        <w:rPr>
          <w:b/>
          <w:bCs/>
          <w:sz w:val="22"/>
          <w:szCs w:val="22"/>
        </w:rPr>
        <w:t xml:space="preserve">               </w:t>
      </w:r>
    </w:p>
    <w:p w:rsidR="00BF2532" w:rsidRPr="00355ED0" w:rsidRDefault="00BF2532" w:rsidP="00BF2532">
      <w:pPr>
        <w:tabs>
          <w:tab w:val="left" w:pos="4238"/>
        </w:tabs>
        <w:jc w:val="center"/>
      </w:pPr>
      <w:r w:rsidRPr="00355ED0">
        <w:rPr>
          <w:noProof/>
        </w:rPr>
        <w:drawing>
          <wp:inline distT="0" distB="0" distL="0" distR="0" wp14:anchorId="14A65610" wp14:editId="4C405E08">
            <wp:extent cx="561975" cy="6667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532" w:rsidRPr="003E0825" w:rsidRDefault="00BF2532" w:rsidP="00BF2532">
      <w:pPr>
        <w:jc w:val="center"/>
        <w:rPr>
          <w:b/>
        </w:rPr>
      </w:pPr>
    </w:p>
    <w:p w:rsidR="00BF2532" w:rsidRPr="003E0825" w:rsidRDefault="00BF2532" w:rsidP="00BF2532">
      <w:pPr>
        <w:jc w:val="center"/>
        <w:rPr>
          <w:b/>
        </w:rPr>
      </w:pPr>
      <w:r w:rsidRPr="003E0825">
        <w:rPr>
          <w:b/>
        </w:rPr>
        <w:t>МУНИЦИПАЛЬНОЕ ОБРАЗОВАНИЕ</w:t>
      </w:r>
    </w:p>
    <w:p w:rsidR="00BF2532" w:rsidRPr="003E0825" w:rsidRDefault="00BF2532" w:rsidP="00BF2532">
      <w:pPr>
        <w:jc w:val="center"/>
        <w:rPr>
          <w:b/>
        </w:rPr>
      </w:pPr>
      <w:r w:rsidRPr="003E0825">
        <w:rPr>
          <w:b/>
        </w:rPr>
        <w:t>«ЗАНЕВСКОЕ ГОРОДСКОЕ ПОСЕЛЕНИЕ»</w:t>
      </w:r>
    </w:p>
    <w:p w:rsidR="00BF2532" w:rsidRPr="003E0825" w:rsidRDefault="00BF2532" w:rsidP="00BF2532">
      <w:pPr>
        <w:jc w:val="center"/>
        <w:rPr>
          <w:b/>
        </w:rPr>
      </w:pPr>
      <w:r w:rsidRPr="003E0825">
        <w:rPr>
          <w:b/>
        </w:rPr>
        <w:t>ВСЕВОЛОЖСКОГО МУНИЦИПАЛЬНОГО РАЙОНА</w:t>
      </w:r>
    </w:p>
    <w:p w:rsidR="00BF2532" w:rsidRPr="003E0825" w:rsidRDefault="00BF2532" w:rsidP="00BF2532">
      <w:pPr>
        <w:jc w:val="center"/>
        <w:rPr>
          <w:b/>
        </w:rPr>
      </w:pPr>
      <w:r w:rsidRPr="003E0825">
        <w:rPr>
          <w:b/>
        </w:rPr>
        <w:t>ЛЕНИНГРАДСКОЙ ОБЛАСТИ</w:t>
      </w:r>
    </w:p>
    <w:p w:rsidR="00BF2532" w:rsidRPr="003E0825" w:rsidRDefault="00BF2532" w:rsidP="00BF2532">
      <w:pPr>
        <w:jc w:val="center"/>
        <w:rPr>
          <w:b/>
        </w:rPr>
      </w:pPr>
    </w:p>
    <w:p w:rsidR="00BF2532" w:rsidRPr="003E0825" w:rsidRDefault="00BF2532" w:rsidP="00BF2532">
      <w:pPr>
        <w:jc w:val="center"/>
        <w:rPr>
          <w:b/>
        </w:rPr>
      </w:pPr>
      <w:r w:rsidRPr="003E0825">
        <w:rPr>
          <w:b/>
        </w:rPr>
        <w:t>СОВЕТ ДЕПУТАТОВ ТРЕТЬЕГО СОЗЫВА</w:t>
      </w:r>
    </w:p>
    <w:p w:rsidR="00BF2532" w:rsidRPr="003E0825" w:rsidRDefault="00BF2532" w:rsidP="00BF2532">
      <w:pPr>
        <w:jc w:val="center"/>
        <w:rPr>
          <w:b/>
        </w:rPr>
      </w:pPr>
    </w:p>
    <w:p w:rsidR="00BF2532" w:rsidRPr="003E0825" w:rsidRDefault="006E077D" w:rsidP="00BF2532">
      <w:pPr>
        <w:tabs>
          <w:tab w:val="left" w:pos="2913"/>
        </w:tabs>
        <w:jc w:val="center"/>
        <w:rPr>
          <w:b/>
        </w:rPr>
      </w:pPr>
      <w:r>
        <w:rPr>
          <w:b/>
        </w:rPr>
        <w:t xml:space="preserve">РЕШЕНИЕ </w:t>
      </w:r>
    </w:p>
    <w:p w:rsidR="00BF2532" w:rsidRPr="004355C0" w:rsidRDefault="00BF2532" w:rsidP="00BF2532">
      <w:pPr>
        <w:shd w:val="clear" w:color="auto" w:fill="FFFFFF"/>
        <w:spacing w:line="278" w:lineRule="exact"/>
        <w:ind w:right="2208"/>
        <w:jc w:val="center"/>
        <w:rPr>
          <w:b/>
          <w:bCs/>
          <w:sz w:val="22"/>
          <w:szCs w:val="22"/>
        </w:rPr>
      </w:pPr>
    </w:p>
    <w:p w:rsidR="00BF2532" w:rsidRPr="004355C0" w:rsidRDefault="00BF2532" w:rsidP="00BF2532">
      <w:pPr>
        <w:jc w:val="center"/>
        <w:rPr>
          <w:b/>
          <w:bCs/>
          <w:spacing w:val="-3"/>
          <w:sz w:val="22"/>
          <w:szCs w:val="22"/>
        </w:rPr>
      </w:pPr>
    </w:p>
    <w:p w:rsidR="00BF2532" w:rsidRPr="004355C0" w:rsidRDefault="00952B8E" w:rsidP="006E077D">
      <w:pPr>
        <w:ind w:right="28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31.10.2018 года</w:t>
      </w:r>
      <w:bookmarkStart w:id="0" w:name="_GoBack"/>
      <w:bookmarkEnd w:id="0"/>
      <w:r w:rsidR="000A3CC2">
        <w:rPr>
          <w:bCs/>
          <w:spacing w:val="-3"/>
          <w:sz w:val="28"/>
          <w:szCs w:val="28"/>
        </w:rPr>
        <w:t xml:space="preserve"> </w:t>
      </w:r>
      <w:r w:rsidR="00BF2532" w:rsidRPr="004355C0">
        <w:rPr>
          <w:bCs/>
          <w:spacing w:val="-3"/>
          <w:sz w:val="28"/>
          <w:szCs w:val="28"/>
        </w:rPr>
        <w:t xml:space="preserve">                                                                                   </w:t>
      </w:r>
      <w:r>
        <w:rPr>
          <w:bCs/>
          <w:spacing w:val="-3"/>
          <w:sz w:val="28"/>
          <w:szCs w:val="28"/>
        </w:rPr>
        <w:t xml:space="preserve">               № 56</w:t>
      </w:r>
    </w:p>
    <w:p w:rsidR="00BF2532" w:rsidRPr="000A3CC2" w:rsidRDefault="00BF2532" w:rsidP="00BF2532">
      <w:pPr>
        <w:rPr>
          <w:bCs/>
          <w:spacing w:val="-3"/>
          <w:sz w:val="20"/>
          <w:szCs w:val="20"/>
        </w:rPr>
      </w:pPr>
      <w:proofErr w:type="spellStart"/>
      <w:r w:rsidRPr="000A3CC2">
        <w:rPr>
          <w:bCs/>
          <w:spacing w:val="-3"/>
          <w:sz w:val="20"/>
          <w:szCs w:val="20"/>
        </w:rPr>
        <w:t>гп</w:t>
      </w:r>
      <w:proofErr w:type="spellEnd"/>
      <w:r w:rsidRPr="000A3CC2">
        <w:rPr>
          <w:bCs/>
          <w:spacing w:val="-3"/>
          <w:sz w:val="20"/>
          <w:szCs w:val="20"/>
        </w:rPr>
        <w:t>. Янино-1</w:t>
      </w:r>
    </w:p>
    <w:p w:rsidR="00BF2532" w:rsidRDefault="00BF2532" w:rsidP="00BF2532">
      <w:pPr>
        <w:pStyle w:val="5"/>
        <w:spacing w:before="0"/>
        <w:ind w:right="5078"/>
        <w:rPr>
          <w:b/>
          <w:bCs/>
          <w:sz w:val="22"/>
          <w:szCs w:val="22"/>
        </w:rPr>
      </w:pPr>
    </w:p>
    <w:p w:rsidR="00706AB2" w:rsidRDefault="00BF2532" w:rsidP="009233AB">
      <w:pPr>
        <w:pStyle w:val="5"/>
        <w:spacing w:before="0"/>
        <w:ind w:right="991"/>
        <w:rPr>
          <w:rFonts w:ascii="Times New Roman" w:hAnsi="Times New Roman" w:cs="Times New Roman"/>
          <w:color w:val="auto"/>
          <w:sz w:val="28"/>
          <w:szCs w:val="28"/>
        </w:rPr>
      </w:pPr>
      <w:r w:rsidRPr="005552D6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</w:t>
      </w:r>
      <w:r w:rsidR="009233AB">
        <w:rPr>
          <w:rFonts w:ascii="Times New Roman" w:hAnsi="Times New Roman" w:cs="Times New Roman"/>
          <w:color w:val="auto"/>
          <w:sz w:val="28"/>
          <w:szCs w:val="28"/>
        </w:rPr>
        <w:t xml:space="preserve"> решение</w:t>
      </w:r>
      <w:r w:rsidRPr="00555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33AB" w:rsidRPr="005552D6">
        <w:rPr>
          <w:rFonts w:ascii="Times New Roman" w:hAnsi="Times New Roman" w:cs="Times New Roman"/>
          <w:color w:val="auto"/>
          <w:sz w:val="28"/>
          <w:szCs w:val="28"/>
        </w:rPr>
        <w:t xml:space="preserve"> от 30.01.2018</w:t>
      </w:r>
      <w:r w:rsidR="009233A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706AB2" w:rsidRDefault="009233AB" w:rsidP="00706AB2">
      <w:pPr>
        <w:pStyle w:val="5"/>
        <w:spacing w:before="0"/>
        <w:ind w:right="991"/>
        <w:rPr>
          <w:rFonts w:ascii="Times New Roman" w:hAnsi="Times New Roman" w:cs="Times New Roman"/>
          <w:color w:val="auto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№ 02</w:t>
      </w:r>
      <w:r w:rsidR="00706AB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«Об утверждении Положения </w:t>
      </w:r>
      <w:r w:rsidR="00BF2532" w:rsidRPr="005552D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F2532" w:rsidRPr="005552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об </w:t>
      </w:r>
      <w:proofErr w:type="gramStart"/>
      <w:r w:rsidR="00BF2532" w:rsidRPr="005552D6">
        <w:rPr>
          <w:rFonts w:ascii="Times New Roman" w:hAnsi="Times New Roman" w:cs="Times New Roman"/>
          <w:color w:val="auto"/>
          <w:spacing w:val="-1"/>
          <w:sz w:val="28"/>
          <w:szCs w:val="28"/>
        </w:rPr>
        <w:t>инициативной</w:t>
      </w:r>
      <w:proofErr w:type="gramEnd"/>
      <w:r w:rsidR="00BF2532" w:rsidRPr="005552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</w:p>
    <w:p w:rsidR="00BF2532" w:rsidRDefault="00BF2532" w:rsidP="00706AB2">
      <w:pPr>
        <w:pStyle w:val="5"/>
        <w:spacing w:before="0"/>
        <w:ind w:right="991"/>
        <w:rPr>
          <w:rFonts w:ascii="Times New Roman" w:hAnsi="Times New Roman" w:cs="Times New Roman"/>
          <w:color w:val="auto"/>
          <w:sz w:val="28"/>
          <w:szCs w:val="28"/>
        </w:rPr>
      </w:pPr>
      <w:r w:rsidRPr="005552D6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комиссии на территории </w:t>
      </w:r>
      <w:r w:rsidRPr="005552D6">
        <w:rPr>
          <w:rFonts w:ascii="Times New Roman" w:hAnsi="Times New Roman" w:cs="Times New Roman"/>
          <w:color w:val="auto"/>
          <w:sz w:val="28"/>
          <w:szCs w:val="28"/>
        </w:rPr>
        <w:t xml:space="preserve"> городского поселка Янино-1»  </w:t>
      </w:r>
    </w:p>
    <w:p w:rsidR="009233AB" w:rsidRPr="009233AB" w:rsidRDefault="009233AB" w:rsidP="009233AB"/>
    <w:p w:rsidR="00BF2532" w:rsidRPr="007F7AAF" w:rsidRDefault="00033D63" w:rsidP="006E077D">
      <w:pPr>
        <w:autoSpaceDE w:val="0"/>
        <w:autoSpaceDN w:val="0"/>
        <w:adjustRightInd w:val="0"/>
        <w:ind w:right="140" w:firstLine="708"/>
        <w:jc w:val="both"/>
        <w:rPr>
          <w:rFonts w:ascii="Arial" w:eastAsiaTheme="minorHAnsi" w:hAnsi="Arial" w:cs="Arial"/>
          <w:lang w:eastAsia="en-US"/>
        </w:rPr>
      </w:pPr>
      <w:r>
        <w:rPr>
          <w:sz w:val="28"/>
          <w:szCs w:val="28"/>
        </w:rPr>
        <w:t xml:space="preserve">    </w:t>
      </w:r>
      <w:r w:rsidR="00BF2532" w:rsidRPr="00117BE7">
        <w:rPr>
          <w:sz w:val="28"/>
          <w:szCs w:val="28"/>
        </w:rPr>
        <w:t xml:space="preserve">В соответствии </w:t>
      </w:r>
      <w:r w:rsidR="00BF2532">
        <w:rPr>
          <w:sz w:val="28"/>
          <w:szCs w:val="28"/>
        </w:rPr>
        <w:t xml:space="preserve">Федеральным законом </w:t>
      </w:r>
      <w:r w:rsidR="00BF2532" w:rsidRPr="00117BE7">
        <w:rPr>
          <w:sz w:val="28"/>
          <w:szCs w:val="28"/>
        </w:rPr>
        <w:t>от 06.10</w:t>
      </w:r>
      <w:r w:rsidR="00BF2532">
        <w:rPr>
          <w:sz w:val="28"/>
          <w:szCs w:val="28"/>
        </w:rPr>
        <w:t>.2003 № 131-ФЗ «Об общих принци</w:t>
      </w:r>
      <w:r w:rsidR="00BF2532" w:rsidRPr="00117BE7">
        <w:rPr>
          <w:sz w:val="28"/>
          <w:szCs w:val="28"/>
        </w:rPr>
        <w:t xml:space="preserve">пах организации местного самоуправления в Российской Федерации», </w:t>
      </w:r>
      <w:r w:rsidR="00BF2532">
        <w:rPr>
          <w:sz w:val="28"/>
          <w:szCs w:val="28"/>
        </w:rPr>
        <w:t xml:space="preserve">        областным законом</w:t>
      </w:r>
      <w:r w:rsidR="00BF2532" w:rsidRPr="006C79E6">
        <w:rPr>
          <w:sz w:val="28"/>
          <w:szCs w:val="28"/>
        </w:rPr>
        <w:t xml:space="preserve"> </w:t>
      </w:r>
      <w:r w:rsidR="00BF2532" w:rsidRPr="007424BB">
        <w:rPr>
          <w:sz w:val="28"/>
          <w:szCs w:val="28"/>
        </w:rPr>
        <w:t xml:space="preserve">от </w:t>
      </w:r>
      <w:r w:rsidR="00BF2532">
        <w:rPr>
          <w:sz w:val="28"/>
          <w:szCs w:val="28"/>
        </w:rPr>
        <w:t>15.01.2018</w:t>
      </w:r>
      <w:r w:rsidR="00BF2532" w:rsidRPr="007424BB">
        <w:rPr>
          <w:sz w:val="28"/>
          <w:szCs w:val="28"/>
        </w:rPr>
        <w:t xml:space="preserve"> № 3-оз «О содействии участию населения в осуществлении местного самоуправления в иных формах на территориях административных центров </w:t>
      </w:r>
      <w:r w:rsidR="00BF4D86" w:rsidRPr="001C2638">
        <w:rPr>
          <w:rFonts w:eastAsiaTheme="minorHAnsi"/>
          <w:sz w:val="28"/>
          <w:szCs w:val="28"/>
          <w:lang w:eastAsia="en-US"/>
        </w:rPr>
        <w:t>и городских поселков</w:t>
      </w:r>
      <w:r w:rsidR="00BF4D86" w:rsidRPr="007424BB">
        <w:rPr>
          <w:sz w:val="28"/>
          <w:szCs w:val="28"/>
        </w:rPr>
        <w:t xml:space="preserve"> </w:t>
      </w:r>
      <w:r w:rsidR="00BF2532" w:rsidRPr="007424BB">
        <w:rPr>
          <w:sz w:val="28"/>
          <w:szCs w:val="28"/>
        </w:rPr>
        <w:t>муниципальных</w:t>
      </w:r>
      <w:r w:rsidR="00BF2532" w:rsidRPr="007424BB">
        <w:rPr>
          <w:bCs/>
          <w:sz w:val="28"/>
          <w:szCs w:val="28"/>
        </w:rPr>
        <w:t xml:space="preserve"> </w:t>
      </w:r>
      <w:r w:rsidR="00BF2532" w:rsidRPr="007424BB">
        <w:rPr>
          <w:sz w:val="28"/>
          <w:szCs w:val="28"/>
        </w:rPr>
        <w:t>образований Ленинградской области»</w:t>
      </w:r>
      <w:r w:rsidR="009233AB">
        <w:rPr>
          <w:sz w:val="28"/>
          <w:szCs w:val="28"/>
        </w:rPr>
        <w:t>,</w:t>
      </w:r>
      <w:r w:rsidR="00BF2532" w:rsidRPr="008905BB">
        <w:rPr>
          <w:sz w:val="28"/>
          <w:szCs w:val="28"/>
        </w:rPr>
        <w:t xml:space="preserve"> </w:t>
      </w:r>
      <w:r w:rsidR="00BF2532" w:rsidRPr="00FD49A5">
        <w:rPr>
          <w:sz w:val="28"/>
          <w:szCs w:val="28"/>
        </w:rPr>
        <w:t>ус</w:t>
      </w:r>
      <w:r w:rsidR="002D5ED1">
        <w:rPr>
          <w:sz w:val="28"/>
          <w:szCs w:val="28"/>
        </w:rPr>
        <w:t>тавом МО</w:t>
      </w:r>
      <w:r w:rsidR="00BF2532">
        <w:rPr>
          <w:sz w:val="28"/>
          <w:szCs w:val="28"/>
        </w:rPr>
        <w:t xml:space="preserve"> </w:t>
      </w:r>
      <w:r w:rsidR="00BF2532" w:rsidRPr="00FD49A5">
        <w:rPr>
          <w:sz w:val="28"/>
          <w:szCs w:val="28"/>
        </w:rPr>
        <w:t>«Заневское городское</w:t>
      </w:r>
      <w:r w:rsidR="00BF2532">
        <w:rPr>
          <w:sz w:val="28"/>
          <w:szCs w:val="28"/>
        </w:rPr>
        <w:t xml:space="preserve"> </w:t>
      </w:r>
      <w:r w:rsidR="00BF2532" w:rsidRPr="00FD49A5">
        <w:rPr>
          <w:sz w:val="28"/>
          <w:szCs w:val="28"/>
        </w:rPr>
        <w:t>посел</w:t>
      </w:r>
      <w:r w:rsidR="002D5ED1">
        <w:rPr>
          <w:sz w:val="28"/>
          <w:szCs w:val="28"/>
        </w:rPr>
        <w:t xml:space="preserve">ение» </w:t>
      </w:r>
      <w:r w:rsidR="00BF2532" w:rsidRPr="00446262">
        <w:rPr>
          <w:rStyle w:val="a5"/>
          <w:b w:val="0"/>
          <w:sz w:val="28"/>
          <w:szCs w:val="28"/>
        </w:rPr>
        <w:t>совет депутатов принял</w:t>
      </w:r>
      <w:r w:rsidR="00BF2532" w:rsidRPr="00446262">
        <w:rPr>
          <w:b/>
          <w:sz w:val="28"/>
          <w:szCs w:val="28"/>
        </w:rPr>
        <w:t xml:space="preserve"> </w:t>
      </w:r>
    </w:p>
    <w:p w:rsidR="00033D63" w:rsidRDefault="00BF2532" w:rsidP="00033D63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5C0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9233AB" w:rsidRPr="00033D63" w:rsidRDefault="00BF2532" w:rsidP="006E077D">
      <w:pPr>
        <w:pStyle w:val="ConsPlusNormal"/>
        <w:widowControl/>
        <w:numPr>
          <w:ilvl w:val="0"/>
          <w:numId w:val="8"/>
        </w:numPr>
        <w:ind w:left="0" w:right="14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3D63">
        <w:rPr>
          <w:rFonts w:ascii="Times New Roman" w:hAnsi="Times New Roman" w:cs="Times New Roman"/>
          <w:spacing w:val="-1"/>
          <w:sz w:val="28"/>
          <w:szCs w:val="28"/>
        </w:rPr>
        <w:t>Внести в</w:t>
      </w:r>
      <w:r w:rsidRPr="00033D63">
        <w:rPr>
          <w:rFonts w:ascii="Times New Roman" w:hAnsi="Times New Roman" w:cs="Times New Roman"/>
          <w:sz w:val="28"/>
          <w:szCs w:val="28"/>
        </w:rPr>
        <w:t xml:space="preserve"> </w:t>
      </w:r>
      <w:r w:rsidR="009233AB" w:rsidRPr="00033D63">
        <w:rPr>
          <w:rFonts w:ascii="Times New Roman" w:hAnsi="Times New Roman" w:cs="Times New Roman"/>
          <w:sz w:val="28"/>
          <w:szCs w:val="28"/>
        </w:rPr>
        <w:t xml:space="preserve"> решение совета депутатов МО «Заневское городское поселение» от 30.01.2018 № 02 «Об утверждении Положения  </w:t>
      </w:r>
      <w:r w:rsidR="009233AB" w:rsidRPr="00033D63">
        <w:rPr>
          <w:rFonts w:ascii="Times New Roman" w:hAnsi="Times New Roman" w:cs="Times New Roman"/>
          <w:spacing w:val="-1"/>
          <w:sz w:val="28"/>
          <w:szCs w:val="28"/>
        </w:rPr>
        <w:t xml:space="preserve">об инициативной комиссии на территории </w:t>
      </w:r>
      <w:r w:rsidR="009233AB" w:rsidRPr="00033D63">
        <w:rPr>
          <w:rFonts w:ascii="Times New Roman" w:hAnsi="Times New Roman" w:cs="Times New Roman"/>
          <w:sz w:val="28"/>
          <w:szCs w:val="28"/>
        </w:rPr>
        <w:t xml:space="preserve"> городского поселка Янино-1» (далее – решение) следующие изменения:</w:t>
      </w:r>
    </w:p>
    <w:p w:rsidR="009233AB" w:rsidRPr="00033D63" w:rsidRDefault="00033D63" w:rsidP="00033D6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33D63">
        <w:rPr>
          <w:rFonts w:eastAsiaTheme="minorHAnsi"/>
          <w:sz w:val="28"/>
          <w:szCs w:val="28"/>
          <w:lang w:eastAsia="en-US"/>
        </w:rPr>
        <w:t>Преамбулу</w:t>
      </w:r>
      <w:r w:rsidR="009233AB" w:rsidRPr="00033D63">
        <w:rPr>
          <w:rFonts w:eastAsiaTheme="minorHAnsi"/>
          <w:sz w:val="28"/>
          <w:szCs w:val="28"/>
          <w:lang w:eastAsia="en-US"/>
        </w:rPr>
        <w:t xml:space="preserve"> решения </w:t>
      </w:r>
      <w:r w:rsidRPr="00033D63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:rsidR="009233AB" w:rsidRDefault="009233AB" w:rsidP="00033D63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233AB">
        <w:rPr>
          <w:sz w:val="28"/>
          <w:szCs w:val="28"/>
        </w:rPr>
        <w:t xml:space="preserve"> </w:t>
      </w:r>
      <w:r w:rsidR="00033D63">
        <w:rPr>
          <w:sz w:val="28"/>
          <w:szCs w:val="28"/>
        </w:rPr>
        <w:tab/>
      </w:r>
      <w:proofErr w:type="gramStart"/>
      <w:r w:rsidR="00033D63">
        <w:rPr>
          <w:sz w:val="28"/>
          <w:szCs w:val="28"/>
        </w:rPr>
        <w:t>«</w:t>
      </w:r>
      <w:r w:rsidR="00033D63" w:rsidRPr="00117BE7">
        <w:rPr>
          <w:sz w:val="28"/>
          <w:szCs w:val="28"/>
        </w:rPr>
        <w:t xml:space="preserve">В соответствии </w:t>
      </w:r>
      <w:r w:rsidR="00033D63">
        <w:rPr>
          <w:sz w:val="28"/>
          <w:szCs w:val="28"/>
        </w:rPr>
        <w:t xml:space="preserve">Федеральным законом </w:t>
      </w:r>
      <w:r w:rsidR="00033D63" w:rsidRPr="00117BE7">
        <w:rPr>
          <w:sz w:val="28"/>
          <w:szCs w:val="28"/>
        </w:rPr>
        <w:t>от 06.10</w:t>
      </w:r>
      <w:r w:rsidR="00033D63">
        <w:rPr>
          <w:sz w:val="28"/>
          <w:szCs w:val="28"/>
        </w:rPr>
        <w:t>.2003 № 131-ФЗ «Об общих принци</w:t>
      </w:r>
      <w:r w:rsidR="00033D63" w:rsidRPr="00117BE7">
        <w:rPr>
          <w:sz w:val="28"/>
          <w:szCs w:val="28"/>
        </w:rPr>
        <w:t xml:space="preserve">пах организации местного самоуправления в Российской Федерации», </w:t>
      </w:r>
      <w:r w:rsidR="00033D63">
        <w:rPr>
          <w:sz w:val="28"/>
          <w:szCs w:val="28"/>
        </w:rPr>
        <w:t xml:space="preserve">        областным законом</w:t>
      </w:r>
      <w:r w:rsidR="00033D63" w:rsidRPr="006C79E6">
        <w:rPr>
          <w:sz w:val="28"/>
          <w:szCs w:val="28"/>
        </w:rPr>
        <w:t xml:space="preserve"> </w:t>
      </w:r>
      <w:r w:rsidR="00033D63" w:rsidRPr="007424BB">
        <w:rPr>
          <w:sz w:val="28"/>
          <w:szCs w:val="28"/>
        </w:rPr>
        <w:t xml:space="preserve">от </w:t>
      </w:r>
      <w:r w:rsidR="00033D63">
        <w:rPr>
          <w:sz w:val="28"/>
          <w:szCs w:val="28"/>
        </w:rPr>
        <w:t>15.01.2018</w:t>
      </w:r>
      <w:r w:rsidR="00033D63" w:rsidRPr="007424BB">
        <w:rPr>
          <w:sz w:val="28"/>
          <w:szCs w:val="28"/>
        </w:rPr>
        <w:t xml:space="preserve"> № 3-оз «О содействии участию населения в осуществлении местного самоуправления в иных формах на территориях административных центров </w:t>
      </w:r>
      <w:r w:rsidR="00033D63" w:rsidRPr="001C2638">
        <w:rPr>
          <w:rFonts w:eastAsiaTheme="minorHAnsi"/>
          <w:sz w:val="28"/>
          <w:szCs w:val="28"/>
          <w:lang w:eastAsia="en-US"/>
        </w:rPr>
        <w:t>и городских поселков</w:t>
      </w:r>
      <w:r w:rsidR="00033D63" w:rsidRPr="007424BB">
        <w:rPr>
          <w:sz w:val="28"/>
          <w:szCs w:val="28"/>
        </w:rPr>
        <w:t xml:space="preserve"> муниципальных</w:t>
      </w:r>
      <w:r w:rsidR="00033D63" w:rsidRPr="007424BB">
        <w:rPr>
          <w:bCs/>
          <w:sz w:val="28"/>
          <w:szCs w:val="28"/>
        </w:rPr>
        <w:t xml:space="preserve"> </w:t>
      </w:r>
      <w:r w:rsidR="00033D63" w:rsidRPr="007424BB">
        <w:rPr>
          <w:sz w:val="28"/>
          <w:szCs w:val="28"/>
        </w:rPr>
        <w:t>образований Ленинградской области»</w:t>
      </w:r>
      <w:r w:rsidR="00033D63">
        <w:rPr>
          <w:sz w:val="28"/>
          <w:szCs w:val="28"/>
        </w:rPr>
        <w:t>,</w:t>
      </w:r>
      <w:r w:rsidR="00033D63" w:rsidRPr="008905BB">
        <w:rPr>
          <w:sz w:val="28"/>
          <w:szCs w:val="28"/>
        </w:rPr>
        <w:t xml:space="preserve"> </w:t>
      </w:r>
      <w:r w:rsidR="00033D63" w:rsidRPr="00FD49A5">
        <w:rPr>
          <w:sz w:val="28"/>
          <w:szCs w:val="28"/>
        </w:rPr>
        <w:t>уставом муниципального образования</w:t>
      </w:r>
      <w:r w:rsidR="00033D63">
        <w:rPr>
          <w:sz w:val="28"/>
          <w:szCs w:val="28"/>
        </w:rPr>
        <w:t xml:space="preserve"> </w:t>
      </w:r>
      <w:r w:rsidR="00033D63" w:rsidRPr="00FD49A5">
        <w:rPr>
          <w:sz w:val="28"/>
          <w:szCs w:val="28"/>
        </w:rPr>
        <w:t>«Заневское городское</w:t>
      </w:r>
      <w:r w:rsidR="00033D63">
        <w:rPr>
          <w:sz w:val="28"/>
          <w:szCs w:val="28"/>
        </w:rPr>
        <w:t xml:space="preserve"> </w:t>
      </w:r>
      <w:r w:rsidR="00033D63" w:rsidRPr="00FD49A5">
        <w:rPr>
          <w:sz w:val="28"/>
          <w:szCs w:val="28"/>
        </w:rPr>
        <w:t>поселение» Всеволожского муниципально</w:t>
      </w:r>
      <w:r w:rsidR="00E74295">
        <w:rPr>
          <w:sz w:val="28"/>
          <w:szCs w:val="28"/>
        </w:rPr>
        <w:t>го района Ленинградской области</w:t>
      </w:r>
      <w:r w:rsidR="00033D63">
        <w:rPr>
          <w:sz w:val="28"/>
          <w:szCs w:val="28"/>
        </w:rPr>
        <w:t>».</w:t>
      </w:r>
      <w:proofErr w:type="gramEnd"/>
    </w:p>
    <w:p w:rsidR="008B6BBE" w:rsidRDefault="00033D63" w:rsidP="004733A9">
      <w:pPr>
        <w:pStyle w:val="a9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</w:t>
      </w:r>
      <w:r w:rsidR="00BF2532" w:rsidRPr="00033D63">
        <w:rPr>
          <w:spacing w:val="-1"/>
          <w:sz w:val="28"/>
          <w:szCs w:val="28"/>
        </w:rPr>
        <w:t xml:space="preserve">об инициативной комиссии на территории </w:t>
      </w:r>
      <w:r w:rsidR="00BF2532" w:rsidRPr="00033D63">
        <w:rPr>
          <w:sz w:val="28"/>
          <w:szCs w:val="28"/>
        </w:rPr>
        <w:t xml:space="preserve"> городского поселка Янино-1»,  утвержденное решением совета депутатов МО «Заневское городское поселение» </w:t>
      </w:r>
      <w:r w:rsidR="00BF2532" w:rsidRPr="00033D63">
        <w:rPr>
          <w:bCs/>
          <w:sz w:val="28"/>
          <w:szCs w:val="28"/>
        </w:rPr>
        <w:t>от 30.01.2018 №</w:t>
      </w:r>
      <w:r>
        <w:rPr>
          <w:bCs/>
          <w:sz w:val="28"/>
          <w:szCs w:val="28"/>
        </w:rPr>
        <w:t xml:space="preserve"> </w:t>
      </w:r>
      <w:r w:rsidR="00BF2532" w:rsidRPr="00033D63">
        <w:rPr>
          <w:bCs/>
          <w:sz w:val="28"/>
          <w:szCs w:val="28"/>
        </w:rPr>
        <w:t>02 (далее - Положение)</w:t>
      </w:r>
      <w:r w:rsidR="00BF2532" w:rsidRPr="00033D63">
        <w:rPr>
          <w:sz w:val="28"/>
          <w:szCs w:val="28"/>
        </w:rPr>
        <w:t xml:space="preserve">, следующие изменения: </w:t>
      </w:r>
    </w:p>
    <w:p w:rsidR="00033D63" w:rsidRDefault="00033D63" w:rsidP="004733A9">
      <w:pPr>
        <w:pStyle w:val="a9"/>
        <w:numPr>
          <w:ilvl w:val="1"/>
          <w:numId w:val="8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4733A9">
        <w:rPr>
          <w:sz w:val="28"/>
          <w:szCs w:val="28"/>
        </w:rPr>
        <w:t>ы</w:t>
      </w:r>
      <w:r>
        <w:rPr>
          <w:sz w:val="28"/>
          <w:szCs w:val="28"/>
        </w:rPr>
        <w:t xml:space="preserve"> 1.1</w:t>
      </w:r>
      <w:r w:rsidR="004733A9">
        <w:rPr>
          <w:sz w:val="28"/>
          <w:szCs w:val="28"/>
        </w:rPr>
        <w:t>, 1.2</w:t>
      </w:r>
      <w:r>
        <w:rPr>
          <w:sz w:val="28"/>
          <w:szCs w:val="28"/>
        </w:rPr>
        <w:t xml:space="preserve"> </w:t>
      </w:r>
      <w:r w:rsidR="00074BA2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изложить в новой редакции:</w:t>
      </w:r>
    </w:p>
    <w:p w:rsidR="004733A9" w:rsidRDefault="004733A9" w:rsidP="004733A9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«</w:t>
      </w:r>
      <w:r w:rsidRPr="000F2A6E">
        <w:rPr>
          <w:spacing w:val="-1"/>
          <w:sz w:val="28"/>
          <w:szCs w:val="28"/>
        </w:rPr>
        <w:t>1.1. </w:t>
      </w:r>
      <w:proofErr w:type="gramStart"/>
      <w:r w:rsidRPr="000F2A6E">
        <w:rPr>
          <w:spacing w:val="-1"/>
          <w:sz w:val="28"/>
          <w:szCs w:val="28"/>
        </w:rPr>
        <w:t>Настоящее Положение об инициативной комиссии на территории административного центра</w:t>
      </w:r>
      <w:r>
        <w:rPr>
          <w:spacing w:val="-1"/>
          <w:sz w:val="28"/>
          <w:szCs w:val="28"/>
        </w:rPr>
        <w:t xml:space="preserve"> (далее – Положение)</w:t>
      </w:r>
      <w:r w:rsidRPr="000F2A6E">
        <w:rPr>
          <w:sz w:val="28"/>
          <w:szCs w:val="28"/>
        </w:rPr>
        <w:t xml:space="preserve"> разработано на основании Федерального закона от 06.10.2003 № 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</w:t>
      </w:r>
      <w:r w:rsidRPr="000F2A6E">
        <w:rPr>
          <w:sz w:val="28"/>
          <w:szCs w:val="28"/>
        </w:rPr>
        <w:t xml:space="preserve">бластного закона от 15.01.2018 № 3-оз </w:t>
      </w:r>
      <w:r w:rsidR="002D5ED1">
        <w:rPr>
          <w:sz w:val="28"/>
          <w:szCs w:val="28"/>
        </w:rPr>
        <w:t>«</w:t>
      </w:r>
      <w:r w:rsidRPr="007424BB">
        <w:rPr>
          <w:sz w:val="28"/>
          <w:szCs w:val="28"/>
        </w:rPr>
        <w:t xml:space="preserve">О содействии участию населения в осуществлении местного самоуправления в иных формах на территориях административных центров </w:t>
      </w:r>
      <w:r w:rsidRPr="001C2638">
        <w:rPr>
          <w:rFonts w:eastAsiaTheme="minorHAnsi"/>
          <w:sz w:val="28"/>
          <w:szCs w:val="28"/>
          <w:lang w:eastAsia="en-US"/>
        </w:rPr>
        <w:t>и городских поселков</w:t>
      </w:r>
      <w:r w:rsidRPr="007424BB">
        <w:rPr>
          <w:sz w:val="28"/>
          <w:szCs w:val="28"/>
        </w:rPr>
        <w:t xml:space="preserve"> муниципальных</w:t>
      </w:r>
      <w:r w:rsidRPr="007424BB">
        <w:rPr>
          <w:bCs/>
          <w:sz w:val="28"/>
          <w:szCs w:val="28"/>
        </w:rPr>
        <w:t xml:space="preserve"> </w:t>
      </w:r>
      <w:r w:rsidRPr="007424BB">
        <w:rPr>
          <w:sz w:val="28"/>
          <w:szCs w:val="28"/>
        </w:rPr>
        <w:t>образований Ленинградской области»</w:t>
      </w:r>
      <w:r>
        <w:rPr>
          <w:sz w:val="28"/>
          <w:szCs w:val="28"/>
        </w:rPr>
        <w:t>,</w:t>
      </w:r>
      <w:r w:rsidRPr="008905BB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F2A6E">
        <w:rPr>
          <w:spacing w:val="-3"/>
          <w:sz w:val="28"/>
          <w:szCs w:val="28"/>
        </w:rPr>
        <w:t>става</w:t>
      </w:r>
      <w:r w:rsidRPr="000F2A6E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«Заневское городское</w:t>
      </w:r>
      <w:proofErr w:type="gramEnd"/>
      <w:r>
        <w:rPr>
          <w:sz w:val="28"/>
          <w:szCs w:val="28"/>
        </w:rPr>
        <w:t xml:space="preserve"> поселение</w:t>
      </w:r>
      <w:r w:rsidRPr="000F2A6E">
        <w:rPr>
          <w:sz w:val="28"/>
          <w:szCs w:val="28"/>
        </w:rPr>
        <w:t xml:space="preserve">» Всеволожского муниципального  района Ленинградской области (далее </w:t>
      </w:r>
      <w:r w:rsidRPr="000F2A6E">
        <w:rPr>
          <w:sz w:val="28"/>
          <w:szCs w:val="28"/>
        </w:rPr>
        <w:noBreakHyphen/>
        <w:t xml:space="preserve"> Устав).</w:t>
      </w:r>
    </w:p>
    <w:p w:rsidR="004733A9" w:rsidRDefault="004733A9" w:rsidP="004733A9">
      <w:p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1.2.</w:t>
      </w:r>
      <w:r>
        <w:rPr>
          <w:rFonts w:eastAsiaTheme="minorHAnsi"/>
          <w:sz w:val="28"/>
          <w:szCs w:val="28"/>
          <w:lang w:eastAsia="en-US"/>
        </w:rPr>
        <w:t>Основные термины и понятия:</w:t>
      </w:r>
    </w:p>
    <w:p w:rsidR="004733A9" w:rsidRDefault="004733A9" w:rsidP="004733A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территория административного центра (городского поселка) - территория административного центра или городского поселка, не являющегося административным центром, или часть территории административного центра (городского поселка), в границах которых население участвует в осуществлении местного самоуправления в иных формах путем выборов инициативных комиссий;</w:t>
      </w:r>
    </w:p>
    <w:p w:rsidR="004733A9" w:rsidRDefault="004733A9" w:rsidP="004733A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инициативная комиссия - представители населения, избранные на собрании (конференции) граждан территории административного центра (городского поселка);</w:t>
      </w:r>
    </w:p>
    <w:p w:rsidR="004733A9" w:rsidRDefault="004733A9" w:rsidP="004733A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инициативное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бюджетирование - совокупность разнообразных, основанных на гражданской инициативе практик по решению вопросов местного значения при непосредственном участии граждан в определении, выборе, реализации объектов расходования бюджетных средств, а также последующем контроле за реализацией отобранных проектов, механизма определения приоритетов расходования бюджетных средств с участием инициативных комиссий;</w:t>
      </w:r>
    </w:p>
    <w:p w:rsidR="004733A9" w:rsidRDefault="004733A9" w:rsidP="004733A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сре</w:t>
      </w:r>
      <w:r w:rsidR="00681AA7">
        <w:rPr>
          <w:rFonts w:eastAsiaTheme="minorHAnsi"/>
          <w:sz w:val="28"/>
          <w:szCs w:val="28"/>
          <w:lang w:eastAsia="en-US"/>
        </w:rPr>
        <w:t>дства на поддержку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681AA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- субсидии, предоставляемые из областного бюджета Ленинградской области бюджет</w:t>
      </w:r>
      <w:r w:rsidR="00681AA7">
        <w:rPr>
          <w:rFonts w:eastAsiaTheme="minorHAnsi"/>
          <w:sz w:val="28"/>
          <w:szCs w:val="28"/>
          <w:lang w:eastAsia="en-US"/>
        </w:rPr>
        <w:t>у 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681AA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в целях содействия участию населения в осуществлении местного самоуправления в иных формах на территориях административных центров или городских поселков для </w:t>
      </w:r>
      <w:proofErr w:type="spellStart"/>
      <w:r>
        <w:rPr>
          <w:rFonts w:eastAsiaTheme="minorHAnsi"/>
          <w:sz w:val="28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расходных обязательств, возникающих при осуществлении органами местного самоуправления муниципальн</w:t>
      </w:r>
      <w:r w:rsidR="00681AA7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образовани</w:t>
      </w:r>
      <w:r w:rsidR="00681AA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полномочий по решению вопросов местного значения, основанных на инициативных предложениях жителей территорий административных центров (городских поселков);</w:t>
      </w:r>
    </w:p>
    <w:p w:rsidR="004733A9" w:rsidRDefault="004733A9" w:rsidP="004733A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инициативные предложения жителей территории административного центра (городского поселка) (далее - инициативные предложения) - предложения (предложение) населения территории административного центра или городского поселка, направленные (направленное) на развитие объектов общественной инфраструктуры муниципального образования, предназначенных для обеспечения жизнедеятельности населения территории административного центра (городского поселка), создаваемых </w:t>
      </w:r>
      <w:proofErr w:type="gramStart"/>
      <w:r>
        <w:rPr>
          <w:rFonts w:eastAsiaTheme="minorHAnsi"/>
          <w:sz w:val="28"/>
          <w:szCs w:val="28"/>
          <w:lang w:eastAsia="en-US"/>
        </w:rPr>
        <w:t>и(</w:t>
      </w:r>
      <w:proofErr w:type="gramEnd"/>
      <w:r>
        <w:rPr>
          <w:rFonts w:eastAsiaTheme="minorHAnsi"/>
          <w:sz w:val="28"/>
          <w:szCs w:val="28"/>
          <w:lang w:eastAsia="en-US"/>
        </w:rPr>
        <w:t>или) используемых в рамках решения вопросов местного значения;</w:t>
      </w:r>
    </w:p>
    <w:p w:rsidR="004733A9" w:rsidRDefault="004733A9" w:rsidP="004733A9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утрата доверия - поступление в администрацию муниципального образования предложений о досрочном прекращении полномочий инициативной комиссии, члена инициативной комиссии, подтвержденных подписями не менее 25 </w:t>
      </w:r>
      <w:r>
        <w:rPr>
          <w:rFonts w:eastAsiaTheme="minorHAnsi"/>
          <w:sz w:val="28"/>
          <w:szCs w:val="28"/>
          <w:lang w:eastAsia="en-US"/>
        </w:rPr>
        <w:lastRenderedPageBreak/>
        <w:t>процентов населения территории административного центра (городского поселка)</w:t>
      </w:r>
      <w:proofErr w:type="gramStart"/>
      <w:r>
        <w:rPr>
          <w:rFonts w:eastAsiaTheme="minorHAnsi"/>
          <w:sz w:val="28"/>
          <w:szCs w:val="28"/>
          <w:lang w:eastAsia="en-US"/>
        </w:rPr>
        <w:t>.»</w:t>
      </w:r>
      <w:proofErr w:type="gramEnd"/>
    </w:p>
    <w:p w:rsidR="00782C57" w:rsidRDefault="00C1233C" w:rsidP="00782C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По тексту Положения </w:t>
      </w:r>
      <w:r w:rsidR="004733A9">
        <w:rPr>
          <w:rFonts w:eastAsiaTheme="minorHAnsi"/>
          <w:sz w:val="28"/>
          <w:szCs w:val="28"/>
          <w:lang w:eastAsia="en-US"/>
        </w:rPr>
        <w:t xml:space="preserve">после слов </w:t>
      </w:r>
      <w:r w:rsidR="00E5192A">
        <w:rPr>
          <w:rFonts w:eastAsiaTheme="minorHAnsi"/>
          <w:sz w:val="28"/>
          <w:szCs w:val="28"/>
          <w:lang w:eastAsia="en-US"/>
        </w:rPr>
        <w:t>«</w:t>
      </w:r>
      <w:r w:rsidR="004733A9">
        <w:rPr>
          <w:rFonts w:eastAsiaTheme="minorHAnsi"/>
          <w:sz w:val="28"/>
          <w:szCs w:val="28"/>
          <w:lang w:eastAsia="en-US"/>
        </w:rPr>
        <w:t>территории административного центра</w:t>
      </w:r>
      <w:r w:rsidR="00E5192A">
        <w:rPr>
          <w:rFonts w:eastAsiaTheme="minorHAnsi"/>
          <w:sz w:val="28"/>
          <w:szCs w:val="28"/>
          <w:lang w:eastAsia="en-US"/>
        </w:rPr>
        <w:t>»</w:t>
      </w:r>
      <w:r w:rsidR="004733A9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="00E5192A">
        <w:rPr>
          <w:rFonts w:eastAsiaTheme="minorHAnsi"/>
          <w:sz w:val="28"/>
          <w:szCs w:val="28"/>
          <w:lang w:eastAsia="en-US"/>
        </w:rPr>
        <w:t>«(городского поселка)».</w:t>
      </w:r>
    </w:p>
    <w:p w:rsidR="00782C57" w:rsidRDefault="00782C57" w:rsidP="00782C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 Пункты 4, 5, 6 раздела 3 Положения считать соответственно пунктами 3.3, 3.4,3.5.</w:t>
      </w:r>
    </w:p>
    <w:p w:rsidR="00782C57" w:rsidRPr="00782C57" w:rsidRDefault="00782C57" w:rsidP="00782C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 </w:t>
      </w:r>
      <w:r w:rsidRPr="00782C57">
        <w:rPr>
          <w:sz w:val="28"/>
          <w:szCs w:val="28"/>
        </w:rPr>
        <w:t xml:space="preserve">Абзац 1 </w:t>
      </w:r>
      <w:r>
        <w:rPr>
          <w:sz w:val="28"/>
          <w:szCs w:val="28"/>
        </w:rPr>
        <w:t>раздела</w:t>
      </w:r>
      <w:r w:rsidRPr="00782C57">
        <w:rPr>
          <w:sz w:val="28"/>
          <w:szCs w:val="28"/>
        </w:rPr>
        <w:t xml:space="preserve">  5 Положения изложить в новой редакции: </w:t>
      </w:r>
    </w:p>
    <w:p w:rsidR="00782C57" w:rsidRDefault="00782C57" w:rsidP="00782C57">
      <w:pPr>
        <w:shd w:val="clear" w:color="auto" w:fill="FFFFFF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5602">
        <w:rPr>
          <w:sz w:val="28"/>
          <w:szCs w:val="28"/>
        </w:rPr>
        <w:t>При осуществлении своей деятельности председатель инициативной комиссии,</w:t>
      </w:r>
      <w:r>
        <w:rPr>
          <w:sz w:val="28"/>
          <w:szCs w:val="28"/>
        </w:rPr>
        <w:t xml:space="preserve"> </w:t>
      </w:r>
      <w:r w:rsidRPr="0037473C">
        <w:rPr>
          <w:sz w:val="28"/>
          <w:szCs w:val="28"/>
        </w:rPr>
        <w:t>члены инициативной комиссии обладают следующими полномочиями</w:t>
      </w:r>
      <w:proofErr w:type="gramStart"/>
      <w:r w:rsidRPr="0037473C">
        <w:rPr>
          <w:sz w:val="28"/>
          <w:szCs w:val="28"/>
        </w:rPr>
        <w:t>:»</w:t>
      </w:r>
      <w:proofErr w:type="gramEnd"/>
    </w:p>
    <w:p w:rsidR="00782C57" w:rsidRPr="00782C57" w:rsidRDefault="00782C57" w:rsidP="00782C57">
      <w:pPr>
        <w:pStyle w:val="aa"/>
        <w:numPr>
          <w:ilvl w:val="1"/>
          <w:numId w:val="13"/>
        </w:numPr>
        <w:shd w:val="clear" w:color="auto" w:fill="FFFFFF"/>
        <w:jc w:val="both"/>
        <w:rPr>
          <w:sz w:val="28"/>
          <w:szCs w:val="28"/>
        </w:rPr>
      </w:pPr>
      <w:r w:rsidRPr="00782C57">
        <w:rPr>
          <w:sz w:val="28"/>
          <w:szCs w:val="28"/>
        </w:rPr>
        <w:t xml:space="preserve">Пункт  6.1.2 </w:t>
      </w:r>
      <w:r>
        <w:rPr>
          <w:sz w:val="28"/>
          <w:szCs w:val="28"/>
        </w:rPr>
        <w:t xml:space="preserve">раздела 6 </w:t>
      </w:r>
      <w:r w:rsidRPr="00782C57">
        <w:rPr>
          <w:sz w:val="28"/>
          <w:szCs w:val="28"/>
        </w:rPr>
        <w:t xml:space="preserve">Положения изложить в новой редакции: </w:t>
      </w:r>
    </w:p>
    <w:p w:rsidR="00782C57" w:rsidRPr="00782C57" w:rsidRDefault="00782C57" w:rsidP="00782C57">
      <w:pPr>
        <w:ind w:firstLine="425"/>
        <w:jc w:val="both"/>
        <w:rPr>
          <w:sz w:val="28"/>
          <w:szCs w:val="28"/>
        </w:rPr>
      </w:pPr>
      <w:r w:rsidRPr="0037473C">
        <w:rPr>
          <w:sz w:val="28"/>
          <w:szCs w:val="28"/>
        </w:rPr>
        <w:t>«6.1.2. Председатель, члены инициативной комиссии в</w:t>
      </w:r>
      <w:r w:rsidRPr="00B55602">
        <w:rPr>
          <w:sz w:val="28"/>
          <w:szCs w:val="28"/>
        </w:rPr>
        <w:t xml:space="preserve"> соответствии с решением совета депутатов исполня</w:t>
      </w:r>
      <w:r>
        <w:rPr>
          <w:sz w:val="28"/>
          <w:szCs w:val="28"/>
        </w:rPr>
        <w:t>ю</w:t>
      </w:r>
      <w:r w:rsidRPr="00B55602">
        <w:rPr>
          <w:sz w:val="28"/>
          <w:szCs w:val="28"/>
        </w:rPr>
        <w:t>т свои п</w:t>
      </w:r>
      <w:r>
        <w:rPr>
          <w:sz w:val="28"/>
          <w:szCs w:val="28"/>
        </w:rPr>
        <w:t>олномочия по договору</w:t>
      </w:r>
      <w:proofErr w:type="gramStart"/>
      <w:r w:rsidRPr="00B55602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F97E2A" w:rsidRDefault="00E5192A" w:rsidP="00782C57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782C57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4D65A8">
        <w:rPr>
          <w:rFonts w:eastAsiaTheme="minorHAnsi"/>
          <w:sz w:val="28"/>
          <w:szCs w:val="28"/>
          <w:lang w:eastAsia="en-US"/>
        </w:rPr>
        <w:t xml:space="preserve">Пункт 6.3 Положения </w:t>
      </w:r>
      <w:r w:rsidR="00F97E2A">
        <w:rPr>
          <w:rFonts w:eastAsiaTheme="minorHAnsi"/>
          <w:sz w:val="28"/>
          <w:szCs w:val="28"/>
          <w:lang w:eastAsia="en-US"/>
        </w:rPr>
        <w:t>признать утратившим силу.</w:t>
      </w:r>
    </w:p>
    <w:p w:rsidR="00F97E2A" w:rsidRDefault="00782C57" w:rsidP="004D65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</w:t>
      </w:r>
      <w:r w:rsidR="003460B6">
        <w:rPr>
          <w:rFonts w:eastAsiaTheme="minorHAnsi"/>
          <w:sz w:val="28"/>
          <w:szCs w:val="28"/>
          <w:lang w:eastAsia="en-US"/>
        </w:rPr>
        <w:t xml:space="preserve"> Раздел</w:t>
      </w:r>
      <w:r w:rsidR="00F97E2A">
        <w:rPr>
          <w:rFonts w:eastAsiaTheme="minorHAnsi"/>
          <w:sz w:val="28"/>
          <w:szCs w:val="28"/>
          <w:lang w:eastAsia="en-US"/>
        </w:rPr>
        <w:t xml:space="preserve"> </w:t>
      </w:r>
      <w:r w:rsidR="003460B6">
        <w:rPr>
          <w:rFonts w:eastAsiaTheme="minorHAnsi"/>
          <w:sz w:val="28"/>
          <w:szCs w:val="28"/>
          <w:lang w:eastAsia="en-US"/>
        </w:rPr>
        <w:t>8 Положения изложить в новой редакции</w:t>
      </w:r>
      <w:r w:rsidR="00F97E2A">
        <w:rPr>
          <w:rFonts w:eastAsiaTheme="minorHAnsi"/>
          <w:sz w:val="28"/>
          <w:szCs w:val="28"/>
          <w:lang w:eastAsia="en-US"/>
        </w:rPr>
        <w:t>:</w:t>
      </w:r>
    </w:p>
    <w:p w:rsidR="00661DC7" w:rsidRDefault="003460B6" w:rsidP="00661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«8. </w:t>
      </w:r>
      <w:r w:rsidR="00661DC7" w:rsidRPr="0055548F">
        <w:rPr>
          <w:sz w:val="28"/>
          <w:szCs w:val="28"/>
        </w:rPr>
        <w:t xml:space="preserve">Порядок </w:t>
      </w:r>
      <w:r w:rsidR="00661DC7" w:rsidRPr="0055548F">
        <w:rPr>
          <w:rFonts w:eastAsiaTheme="minorHAnsi"/>
          <w:sz w:val="28"/>
          <w:szCs w:val="28"/>
          <w:lang w:eastAsia="en-US"/>
        </w:rPr>
        <w:t>ежегодно</w:t>
      </w:r>
      <w:r w:rsidR="00661DC7">
        <w:rPr>
          <w:rFonts w:eastAsiaTheme="minorHAnsi"/>
          <w:sz w:val="28"/>
          <w:szCs w:val="28"/>
          <w:lang w:eastAsia="en-US"/>
        </w:rPr>
        <w:t>го</w:t>
      </w:r>
      <w:r w:rsidR="00661DC7" w:rsidRPr="0055548F">
        <w:rPr>
          <w:rFonts w:eastAsiaTheme="minorHAnsi"/>
          <w:sz w:val="28"/>
          <w:szCs w:val="28"/>
          <w:lang w:eastAsia="en-US"/>
        </w:rPr>
        <w:t xml:space="preserve"> отчета </w:t>
      </w:r>
      <w:r w:rsidR="00661DC7">
        <w:rPr>
          <w:rFonts w:eastAsiaTheme="minorHAnsi"/>
          <w:sz w:val="28"/>
          <w:szCs w:val="28"/>
          <w:lang w:eastAsia="en-US"/>
        </w:rPr>
        <w:t xml:space="preserve">о </w:t>
      </w:r>
      <w:r w:rsidR="00661DC7" w:rsidRPr="0055548F">
        <w:rPr>
          <w:rFonts w:eastAsiaTheme="minorHAnsi"/>
          <w:sz w:val="28"/>
          <w:szCs w:val="28"/>
          <w:lang w:eastAsia="en-US"/>
        </w:rPr>
        <w:t xml:space="preserve">деятельности инициативной комиссии </w:t>
      </w:r>
    </w:p>
    <w:p w:rsidR="00F97E2A" w:rsidRDefault="003460B6" w:rsidP="00782C5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661DC7">
        <w:rPr>
          <w:rFonts w:eastAsiaTheme="minorHAnsi"/>
          <w:sz w:val="28"/>
          <w:szCs w:val="28"/>
          <w:lang w:eastAsia="en-US"/>
        </w:rPr>
        <w:t xml:space="preserve">.1. </w:t>
      </w:r>
      <w:r w:rsidR="004D65A8">
        <w:rPr>
          <w:rFonts w:eastAsiaTheme="minorHAnsi"/>
          <w:sz w:val="28"/>
          <w:szCs w:val="28"/>
          <w:lang w:eastAsia="en-US"/>
        </w:rPr>
        <w:t xml:space="preserve"> Инициативная комиссия ежегодно</w:t>
      </w:r>
      <w:r w:rsidR="00661DC7">
        <w:rPr>
          <w:rFonts w:eastAsiaTheme="minorHAnsi"/>
          <w:sz w:val="28"/>
          <w:szCs w:val="28"/>
          <w:lang w:eastAsia="en-US"/>
        </w:rPr>
        <w:t xml:space="preserve"> в срок до 25 декабря текущего года</w:t>
      </w:r>
      <w:r w:rsidR="004D65A8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4D65A8">
        <w:rPr>
          <w:rFonts w:eastAsiaTheme="minorHAnsi"/>
          <w:sz w:val="28"/>
          <w:szCs w:val="28"/>
          <w:lang w:eastAsia="en-US"/>
        </w:rPr>
        <w:t>отчитывается о</w:t>
      </w:r>
      <w:proofErr w:type="gramEnd"/>
      <w:r w:rsidR="004D65A8">
        <w:rPr>
          <w:rFonts w:eastAsiaTheme="minorHAnsi"/>
          <w:sz w:val="28"/>
          <w:szCs w:val="28"/>
          <w:lang w:eastAsia="en-US"/>
        </w:rPr>
        <w:t xml:space="preserve"> своей деятельности на собрании (конференции) граждан территории административного центра (городского поселка)</w:t>
      </w:r>
      <w:r w:rsidR="00F97E2A">
        <w:rPr>
          <w:rFonts w:eastAsiaTheme="minorHAnsi"/>
          <w:sz w:val="28"/>
          <w:szCs w:val="28"/>
          <w:lang w:eastAsia="en-US"/>
        </w:rPr>
        <w:t>.</w:t>
      </w:r>
    </w:p>
    <w:p w:rsidR="00661DC7" w:rsidRPr="006E5633" w:rsidRDefault="003460B6" w:rsidP="006E56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E5633">
        <w:rPr>
          <w:rFonts w:eastAsiaTheme="minorHAnsi"/>
          <w:sz w:val="28"/>
          <w:szCs w:val="28"/>
          <w:lang w:eastAsia="en-US"/>
        </w:rPr>
        <w:t>8</w:t>
      </w:r>
      <w:r w:rsidR="00661DC7" w:rsidRPr="006E5633">
        <w:rPr>
          <w:rFonts w:eastAsiaTheme="minorHAnsi"/>
          <w:sz w:val="28"/>
          <w:szCs w:val="28"/>
          <w:lang w:eastAsia="en-US"/>
        </w:rPr>
        <w:t>.2.</w:t>
      </w:r>
      <w:r w:rsidR="004D65A8" w:rsidRPr="006E5633">
        <w:rPr>
          <w:rFonts w:eastAsiaTheme="minorHAnsi"/>
          <w:sz w:val="28"/>
          <w:szCs w:val="28"/>
          <w:lang w:eastAsia="en-US"/>
        </w:rPr>
        <w:t xml:space="preserve"> </w:t>
      </w:r>
      <w:r w:rsidR="00F97E2A" w:rsidRPr="006E5633">
        <w:rPr>
          <w:rFonts w:eastAsiaTheme="minorHAnsi"/>
          <w:sz w:val="28"/>
          <w:szCs w:val="28"/>
          <w:lang w:eastAsia="en-US"/>
        </w:rPr>
        <w:t>Н</w:t>
      </w:r>
      <w:r w:rsidR="004D65A8" w:rsidRPr="006E5633">
        <w:rPr>
          <w:rFonts w:eastAsiaTheme="minorHAnsi"/>
          <w:sz w:val="28"/>
          <w:szCs w:val="28"/>
          <w:lang w:eastAsia="en-US"/>
        </w:rPr>
        <w:t xml:space="preserve">азначение и проведение </w:t>
      </w:r>
      <w:r w:rsidR="00F97E2A" w:rsidRPr="006E5633">
        <w:rPr>
          <w:rFonts w:eastAsiaTheme="minorHAnsi"/>
          <w:sz w:val="28"/>
          <w:szCs w:val="28"/>
          <w:lang w:eastAsia="en-US"/>
        </w:rPr>
        <w:t>собрания (конференции) граждан</w:t>
      </w:r>
      <w:r w:rsidR="008D4293" w:rsidRPr="006E5633">
        <w:rPr>
          <w:rFonts w:eastAsiaTheme="minorHAnsi"/>
          <w:sz w:val="28"/>
          <w:szCs w:val="28"/>
          <w:lang w:eastAsia="en-US"/>
        </w:rPr>
        <w:t xml:space="preserve"> по ежегодному отчету инициативной комиссии о своей деятельности</w:t>
      </w:r>
      <w:r w:rsidR="00661DC7" w:rsidRPr="006E5633">
        <w:rPr>
          <w:rFonts w:eastAsiaTheme="minorHAnsi"/>
          <w:sz w:val="28"/>
          <w:szCs w:val="28"/>
          <w:lang w:eastAsia="en-US"/>
        </w:rPr>
        <w:t xml:space="preserve"> на</w:t>
      </w:r>
      <w:r w:rsidR="00F97E2A" w:rsidRPr="006E5633">
        <w:rPr>
          <w:rFonts w:eastAsiaTheme="minorHAnsi"/>
          <w:sz w:val="28"/>
          <w:szCs w:val="28"/>
          <w:lang w:eastAsia="en-US"/>
        </w:rPr>
        <w:t xml:space="preserve"> территории административного центра (городского поселка) </w:t>
      </w:r>
      <w:r w:rsidR="004D65A8" w:rsidRPr="006E5633">
        <w:rPr>
          <w:rFonts w:eastAsiaTheme="minorHAnsi"/>
          <w:sz w:val="28"/>
          <w:szCs w:val="28"/>
          <w:lang w:eastAsia="en-US"/>
        </w:rPr>
        <w:t>осуществляется администрацией муниципального образования</w:t>
      </w:r>
      <w:r w:rsidR="006E5633" w:rsidRPr="006E5633">
        <w:rPr>
          <w:rFonts w:eastAsiaTheme="minorHAnsi"/>
          <w:sz w:val="28"/>
          <w:szCs w:val="28"/>
          <w:lang w:eastAsia="en-US"/>
        </w:rPr>
        <w:t xml:space="preserve"> с обязательным участием уполномоченного представителя администрации муниципального образования. </w:t>
      </w:r>
    </w:p>
    <w:p w:rsidR="008D4293" w:rsidRDefault="003460B6" w:rsidP="00661DC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8D4293">
        <w:rPr>
          <w:rFonts w:eastAsiaTheme="minorHAnsi"/>
          <w:sz w:val="28"/>
          <w:szCs w:val="28"/>
          <w:lang w:eastAsia="en-US"/>
        </w:rPr>
        <w:t>.3. Решение о назначении</w:t>
      </w:r>
      <w:r w:rsidR="008D4293" w:rsidRPr="008D4293">
        <w:rPr>
          <w:rFonts w:eastAsiaTheme="minorHAnsi"/>
          <w:sz w:val="28"/>
          <w:szCs w:val="28"/>
          <w:lang w:eastAsia="en-US"/>
        </w:rPr>
        <w:t xml:space="preserve"> </w:t>
      </w:r>
      <w:r w:rsidR="008D4293">
        <w:rPr>
          <w:rFonts w:eastAsiaTheme="minorHAnsi"/>
          <w:sz w:val="28"/>
          <w:szCs w:val="28"/>
          <w:lang w:eastAsia="en-US"/>
        </w:rPr>
        <w:t xml:space="preserve">собрания (конференции) граждан по ежегодному отчету инициативной комиссии о своей деятельности, о времени и месте его (ее) проведения подлежат официальному опубликованию (обнародованию) не </w:t>
      </w:r>
      <w:proofErr w:type="gramStart"/>
      <w:r w:rsidR="008D4293">
        <w:rPr>
          <w:rFonts w:eastAsiaTheme="minorHAnsi"/>
          <w:sz w:val="28"/>
          <w:szCs w:val="28"/>
          <w:lang w:eastAsia="en-US"/>
        </w:rPr>
        <w:t>позднее</w:t>
      </w:r>
      <w:proofErr w:type="gramEnd"/>
      <w:r w:rsidR="008D4293">
        <w:rPr>
          <w:rFonts w:eastAsiaTheme="minorHAnsi"/>
          <w:sz w:val="28"/>
          <w:szCs w:val="28"/>
          <w:lang w:eastAsia="en-US"/>
        </w:rPr>
        <w:t xml:space="preserve"> чем за 3 дня до дня проведения</w:t>
      </w:r>
      <w:r w:rsidR="008D4293" w:rsidRPr="008D4293">
        <w:rPr>
          <w:rFonts w:eastAsiaTheme="minorHAnsi"/>
          <w:sz w:val="28"/>
          <w:szCs w:val="28"/>
          <w:lang w:eastAsia="en-US"/>
        </w:rPr>
        <w:t xml:space="preserve"> </w:t>
      </w:r>
      <w:r w:rsidR="008D4293">
        <w:rPr>
          <w:rFonts w:eastAsiaTheme="minorHAnsi"/>
          <w:sz w:val="28"/>
          <w:szCs w:val="28"/>
          <w:lang w:eastAsia="en-US"/>
        </w:rPr>
        <w:t>собрания (конференции).</w:t>
      </w:r>
    </w:p>
    <w:p w:rsidR="003460B6" w:rsidRDefault="003460B6" w:rsidP="003460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</w:t>
      </w:r>
      <w:r w:rsidR="001570D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F97E2A" w:rsidRPr="003460B6">
        <w:rPr>
          <w:sz w:val="28"/>
          <w:szCs w:val="28"/>
        </w:rPr>
        <w:t>Отчет о деят</w:t>
      </w:r>
      <w:r w:rsidR="008D4293" w:rsidRPr="003460B6">
        <w:rPr>
          <w:sz w:val="28"/>
          <w:szCs w:val="28"/>
        </w:rPr>
        <w:t xml:space="preserve">ельности инициативной комиссии </w:t>
      </w:r>
      <w:r w:rsidR="00F97E2A" w:rsidRPr="003460B6">
        <w:rPr>
          <w:sz w:val="28"/>
          <w:szCs w:val="28"/>
        </w:rPr>
        <w:t>размещается на официальном сайте</w:t>
      </w:r>
      <w:r w:rsidR="008D4293" w:rsidRPr="003460B6">
        <w:rPr>
          <w:sz w:val="28"/>
          <w:szCs w:val="28"/>
        </w:rPr>
        <w:t xml:space="preserve"> муниципального образования </w:t>
      </w:r>
      <w:r w:rsidR="00F97E2A" w:rsidRPr="003460B6">
        <w:rPr>
          <w:sz w:val="28"/>
          <w:szCs w:val="28"/>
        </w:rPr>
        <w:t xml:space="preserve">в информационной телекоммуникационной сети </w:t>
      </w:r>
      <w:r w:rsidR="008D4293" w:rsidRPr="003460B6">
        <w:rPr>
          <w:sz w:val="28"/>
          <w:szCs w:val="28"/>
        </w:rPr>
        <w:t>«</w:t>
      </w:r>
      <w:r w:rsidR="00F97E2A" w:rsidRPr="003460B6">
        <w:rPr>
          <w:sz w:val="28"/>
          <w:szCs w:val="28"/>
        </w:rPr>
        <w:t>Интернет</w:t>
      </w:r>
      <w:r w:rsidR="008D4293" w:rsidRPr="003460B6">
        <w:rPr>
          <w:sz w:val="28"/>
          <w:szCs w:val="28"/>
        </w:rPr>
        <w:t>»</w:t>
      </w:r>
      <w:r w:rsidR="00782C57" w:rsidRPr="003460B6">
        <w:rPr>
          <w:sz w:val="28"/>
          <w:szCs w:val="28"/>
        </w:rPr>
        <w:t xml:space="preserve"> в течение 3</w:t>
      </w:r>
      <w:r w:rsidR="00F97E2A" w:rsidRPr="003460B6">
        <w:rPr>
          <w:sz w:val="28"/>
          <w:szCs w:val="28"/>
        </w:rPr>
        <w:t xml:space="preserve"> рабочих дней со дня </w:t>
      </w:r>
      <w:r w:rsidR="00782C57" w:rsidRPr="003460B6">
        <w:rPr>
          <w:sz w:val="28"/>
          <w:szCs w:val="28"/>
        </w:rPr>
        <w:t>проведения собрания (конференции)</w:t>
      </w:r>
      <w:proofErr w:type="gramStart"/>
      <w:r w:rsidR="00782C57" w:rsidRPr="003460B6">
        <w:rPr>
          <w:sz w:val="28"/>
          <w:szCs w:val="28"/>
        </w:rPr>
        <w:t>.»</w:t>
      </w:r>
      <w:proofErr w:type="gramEnd"/>
    </w:p>
    <w:p w:rsidR="003460B6" w:rsidRDefault="003460B6" w:rsidP="003460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 Дополнить Положение разделом 9</w:t>
      </w:r>
      <w:r w:rsidRPr="003460B6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3460B6" w:rsidRDefault="003460B6" w:rsidP="003460B6">
      <w:pPr>
        <w:shd w:val="clear" w:color="auto" w:fill="FFFFFF"/>
        <w:ind w:left="10" w:firstLine="530"/>
        <w:jc w:val="both"/>
        <w:rPr>
          <w:sz w:val="28"/>
          <w:szCs w:val="28"/>
        </w:rPr>
      </w:pPr>
      <w:r>
        <w:rPr>
          <w:sz w:val="28"/>
          <w:szCs w:val="28"/>
        </w:rPr>
        <w:t>«9</w:t>
      </w:r>
      <w:r w:rsidRPr="003460B6">
        <w:rPr>
          <w:sz w:val="28"/>
          <w:szCs w:val="28"/>
        </w:rPr>
        <w:t>. Заключительные положения</w:t>
      </w:r>
    </w:p>
    <w:p w:rsidR="003460B6" w:rsidRPr="00E6593B" w:rsidRDefault="003460B6" w:rsidP="003460B6">
      <w:pPr>
        <w:shd w:val="clear" w:color="auto" w:fill="FFFFFF"/>
        <w:ind w:left="10" w:firstLine="53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Pr="00E6593B">
        <w:rPr>
          <w:spacing w:val="-6"/>
          <w:sz w:val="28"/>
          <w:szCs w:val="28"/>
        </w:rPr>
        <w:t>.1.</w:t>
      </w:r>
      <w:r w:rsidRPr="00E6593B">
        <w:rPr>
          <w:sz w:val="28"/>
          <w:szCs w:val="28"/>
        </w:rPr>
        <w:t> Инициативная комиссия осуществляет свою деятельность во взаимодействии с органами государственной власти Ленинградской области, органами местного самоуправления Всеволожского муниципального района и поселения в соответствии с федеральным и областным законодательством, а также соглашениями, договорами, заключенными между инициативными группами и органами государственной власти и органами местного самоуправления.</w:t>
      </w:r>
    </w:p>
    <w:p w:rsidR="003460B6" w:rsidRDefault="003460B6" w:rsidP="003460B6">
      <w:pPr>
        <w:shd w:val="clear" w:color="auto" w:fill="FFFFFF"/>
        <w:tabs>
          <w:tab w:val="left" w:pos="1330"/>
        </w:tabs>
        <w:ind w:right="38" w:firstLine="73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9</w:t>
      </w:r>
      <w:r w:rsidRPr="00E6593B">
        <w:rPr>
          <w:spacing w:val="-6"/>
          <w:sz w:val="28"/>
          <w:szCs w:val="28"/>
        </w:rPr>
        <w:t>.2.</w:t>
      </w:r>
      <w:r w:rsidRPr="00E6593B">
        <w:rPr>
          <w:sz w:val="28"/>
          <w:szCs w:val="28"/>
        </w:rPr>
        <w:t> Изменения и дополнения, вносимые в настоящее Положение, утверждаются решением совета депутатов</w:t>
      </w:r>
      <w:r>
        <w:rPr>
          <w:sz w:val="28"/>
          <w:szCs w:val="28"/>
        </w:rPr>
        <w:t>.</w:t>
      </w:r>
    </w:p>
    <w:p w:rsidR="003460B6" w:rsidRDefault="003460B6" w:rsidP="003460B6">
      <w:pPr>
        <w:shd w:val="clear" w:color="auto" w:fill="FFFFFF"/>
        <w:tabs>
          <w:tab w:val="left" w:pos="1330"/>
        </w:tabs>
        <w:ind w:right="38" w:firstLine="73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6593B">
        <w:rPr>
          <w:sz w:val="28"/>
          <w:szCs w:val="28"/>
        </w:rPr>
        <w:t>.3. Контроль за соответствием деятельности инициативной комиссии действующему законодательству, муниципальным правовым актам осуществляют органы местного самоуправления муниципального образования</w:t>
      </w:r>
      <w:proofErr w:type="gramStart"/>
      <w:r w:rsidRPr="00E6593B">
        <w:rPr>
          <w:sz w:val="28"/>
          <w:szCs w:val="28"/>
        </w:rPr>
        <w:t>.</w:t>
      </w:r>
      <w:r w:rsidR="001E20FE">
        <w:rPr>
          <w:sz w:val="28"/>
          <w:szCs w:val="28"/>
        </w:rPr>
        <w:t>»</w:t>
      </w:r>
      <w:proofErr w:type="gramEnd"/>
    </w:p>
    <w:p w:rsidR="003460B6" w:rsidRDefault="003460B6" w:rsidP="003460B6">
      <w:pPr>
        <w:shd w:val="clear" w:color="auto" w:fill="FFFFFF"/>
        <w:tabs>
          <w:tab w:val="left" w:pos="1330"/>
        </w:tabs>
        <w:ind w:right="38" w:firstLine="73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BF2532" w:rsidRPr="003460B6">
        <w:rPr>
          <w:sz w:val="28"/>
          <w:szCs w:val="28"/>
        </w:rPr>
        <w:t>Опубликовать настоящее решение в официальных средствах массовой информации.</w:t>
      </w:r>
    </w:p>
    <w:p w:rsidR="003460B6" w:rsidRDefault="003460B6" w:rsidP="003460B6">
      <w:pPr>
        <w:shd w:val="clear" w:color="auto" w:fill="FFFFFF"/>
        <w:tabs>
          <w:tab w:val="left" w:pos="1330"/>
        </w:tabs>
        <w:ind w:right="38" w:firstLine="7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F2532" w:rsidRPr="003460B6">
        <w:rPr>
          <w:sz w:val="28"/>
          <w:szCs w:val="28"/>
        </w:rPr>
        <w:t xml:space="preserve">Решение вступает в силу после дня его опубликования. </w:t>
      </w:r>
    </w:p>
    <w:p w:rsidR="00BF2532" w:rsidRPr="003460B6" w:rsidRDefault="002D5ED1" w:rsidP="003460B6">
      <w:pPr>
        <w:shd w:val="clear" w:color="auto" w:fill="FFFFFF"/>
        <w:tabs>
          <w:tab w:val="left" w:pos="1330"/>
        </w:tabs>
        <w:ind w:right="38" w:firstLine="73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BF2532" w:rsidRPr="003460B6">
        <w:rPr>
          <w:sz w:val="28"/>
          <w:szCs w:val="28"/>
        </w:rPr>
        <w:t>Контроль над исполнением данного решения возложить на постоянно действующую депутатскую комиссию по здравоохранению, социальной политике, физической культуре, спорту, культуре и молодежной политике.</w:t>
      </w:r>
    </w:p>
    <w:p w:rsidR="00BF2532" w:rsidRDefault="00BF2532" w:rsidP="00BF2532">
      <w:pPr>
        <w:rPr>
          <w:sz w:val="28"/>
          <w:szCs w:val="28"/>
        </w:rPr>
      </w:pPr>
    </w:p>
    <w:p w:rsidR="00BF2532" w:rsidRDefault="00BF2532" w:rsidP="00BF2532">
      <w:pPr>
        <w:rPr>
          <w:sz w:val="28"/>
          <w:szCs w:val="28"/>
        </w:rPr>
      </w:pPr>
    </w:p>
    <w:p w:rsidR="00BF2532" w:rsidRPr="004355C0" w:rsidRDefault="00BF2532" w:rsidP="00BF2532">
      <w:pPr>
        <w:rPr>
          <w:sz w:val="28"/>
          <w:szCs w:val="28"/>
        </w:rPr>
      </w:pPr>
      <w:r w:rsidRPr="004355C0">
        <w:rPr>
          <w:sz w:val="28"/>
          <w:szCs w:val="28"/>
        </w:rPr>
        <w:t xml:space="preserve"> Глава </w:t>
      </w:r>
      <w:r>
        <w:rPr>
          <w:sz w:val="28"/>
          <w:szCs w:val="28"/>
        </w:rPr>
        <w:t>муниципального образования</w:t>
      </w:r>
      <w:r w:rsidRPr="004355C0">
        <w:rPr>
          <w:sz w:val="28"/>
          <w:szCs w:val="28"/>
        </w:rPr>
        <w:tab/>
      </w:r>
      <w:r w:rsidRPr="004355C0">
        <w:rPr>
          <w:sz w:val="28"/>
          <w:szCs w:val="28"/>
        </w:rPr>
        <w:tab/>
      </w:r>
      <w:r w:rsidRPr="004355C0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4355C0">
        <w:rPr>
          <w:sz w:val="28"/>
          <w:szCs w:val="28"/>
        </w:rPr>
        <w:tab/>
        <w:t xml:space="preserve">В.Е. Кондратьев  </w:t>
      </w:r>
    </w:p>
    <w:p w:rsidR="004B3AF4" w:rsidRDefault="004B3AF4">
      <w:pPr>
        <w:spacing w:after="160" w:line="259" w:lineRule="auto"/>
      </w:pPr>
    </w:p>
    <w:sectPr w:rsidR="004B3AF4" w:rsidSect="006E077D">
      <w:headerReference w:type="default" r:id="rId10"/>
      <w:pgSz w:w="11906" w:h="16838" w:code="9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73A" w:rsidRDefault="0066673A" w:rsidP="00B21301">
      <w:r>
        <w:separator/>
      </w:r>
    </w:p>
  </w:endnote>
  <w:endnote w:type="continuationSeparator" w:id="0">
    <w:p w:rsidR="0066673A" w:rsidRDefault="0066673A" w:rsidP="00B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73A" w:rsidRDefault="0066673A" w:rsidP="00B21301">
      <w:r>
        <w:separator/>
      </w:r>
    </w:p>
  </w:footnote>
  <w:footnote w:type="continuationSeparator" w:id="0">
    <w:p w:rsidR="0066673A" w:rsidRDefault="0066673A" w:rsidP="00B2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011150"/>
      <w:docPartObj>
        <w:docPartGallery w:val="Page Numbers (Top of Page)"/>
        <w:docPartUnique/>
      </w:docPartObj>
    </w:sdtPr>
    <w:sdtEndPr/>
    <w:sdtContent>
      <w:p w:rsidR="00782C57" w:rsidRDefault="00793266" w:rsidP="00747A4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B8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5D35"/>
    <w:multiLevelType w:val="hybridMultilevel"/>
    <w:tmpl w:val="EC587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93796"/>
    <w:multiLevelType w:val="multilevel"/>
    <w:tmpl w:val="6BD68B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32325F05"/>
    <w:multiLevelType w:val="hybridMultilevel"/>
    <w:tmpl w:val="F8C64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2429C"/>
    <w:multiLevelType w:val="multilevel"/>
    <w:tmpl w:val="3AFC684A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3FAE33EA"/>
    <w:multiLevelType w:val="multilevel"/>
    <w:tmpl w:val="579C6F62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0E52714"/>
    <w:multiLevelType w:val="hybridMultilevel"/>
    <w:tmpl w:val="AE987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00E61"/>
    <w:multiLevelType w:val="hybridMultilevel"/>
    <w:tmpl w:val="9A5A1F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31A8C"/>
    <w:multiLevelType w:val="hybridMultilevel"/>
    <w:tmpl w:val="23BAE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B6FFD"/>
    <w:multiLevelType w:val="multilevel"/>
    <w:tmpl w:val="579C6F62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4572E16"/>
    <w:multiLevelType w:val="hybridMultilevel"/>
    <w:tmpl w:val="61F44AAA"/>
    <w:lvl w:ilvl="0" w:tplc="F16C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1D3507"/>
    <w:multiLevelType w:val="multilevel"/>
    <w:tmpl w:val="1BEED9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6C0666A1"/>
    <w:multiLevelType w:val="multilevel"/>
    <w:tmpl w:val="579C6F62"/>
    <w:lvl w:ilvl="0">
      <w:start w:val="1"/>
      <w:numFmt w:val="decimal"/>
      <w:lvlText w:val="%1."/>
      <w:lvlJc w:val="left"/>
      <w:pPr>
        <w:ind w:left="1624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6F4F7FCB"/>
    <w:multiLevelType w:val="hybridMultilevel"/>
    <w:tmpl w:val="DBA87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A95"/>
    <w:rsid w:val="00020F6F"/>
    <w:rsid w:val="000239F1"/>
    <w:rsid w:val="00033D63"/>
    <w:rsid w:val="00055608"/>
    <w:rsid w:val="00074BA2"/>
    <w:rsid w:val="00075FE1"/>
    <w:rsid w:val="000A3CC2"/>
    <w:rsid w:val="000C7D19"/>
    <w:rsid w:val="000F2A6E"/>
    <w:rsid w:val="000F4530"/>
    <w:rsid w:val="00111C46"/>
    <w:rsid w:val="00147DB4"/>
    <w:rsid w:val="0015183A"/>
    <w:rsid w:val="001570D6"/>
    <w:rsid w:val="00172213"/>
    <w:rsid w:val="00173A81"/>
    <w:rsid w:val="001C2638"/>
    <w:rsid w:val="001C480B"/>
    <w:rsid w:val="001E20FE"/>
    <w:rsid w:val="001F6EFA"/>
    <w:rsid w:val="0023555D"/>
    <w:rsid w:val="0023666D"/>
    <w:rsid w:val="00241947"/>
    <w:rsid w:val="0025153B"/>
    <w:rsid w:val="00255FAE"/>
    <w:rsid w:val="002611EB"/>
    <w:rsid w:val="00283F58"/>
    <w:rsid w:val="00297F44"/>
    <w:rsid w:val="002C1AD1"/>
    <w:rsid w:val="002D5ED1"/>
    <w:rsid w:val="002F5EB0"/>
    <w:rsid w:val="00305FCA"/>
    <w:rsid w:val="00315F2D"/>
    <w:rsid w:val="00322897"/>
    <w:rsid w:val="003460B6"/>
    <w:rsid w:val="00355ED0"/>
    <w:rsid w:val="003909BD"/>
    <w:rsid w:val="003A0FF2"/>
    <w:rsid w:val="003C6720"/>
    <w:rsid w:val="003C7D38"/>
    <w:rsid w:val="003E45ED"/>
    <w:rsid w:val="00400029"/>
    <w:rsid w:val="0041428D"/>
    <w:rsid w:val="004273E3"/>
    <w:rsid w:val="00437862"/>
    <w:rsid w:val="00446262"/>
    <w:rsid w:val="004477B6"/>
    <w:rsid w:val="004733A9"/>
    <w:rsid w:val="00491802"/>
    <w:rsid w:val="004B3AF4"/>
    <w:rsid w:val="004D1E9C"/>
    <w:rsid w:val="004D65A8"/>
    <w:rsid w:val="0052114F"/>
    <w:rsid w:val="005238D8"/>
    <w:rsid w:val="005552D6"/>
    <w:rsid w:val="0055548F"/>
    <w:rsid w:val="00572A95"/>
    <w:rsid w:val="00572BDC"/>
    <w:rsid w:val="005B0584"/>
    <w:rsid w:val="00646E3D"/>
    <w:rsid w:val="0065320C"/>
    <w:rsid w:val="00661DC7"/>
    <w:rsid w:val="0066673A"/>
    <w:rsid w:val="00681AA7"/>
    <w:rsid w:val="006C1FBE"/>
    <w:rsid w:val="006C79E6"/>
    <w:rsid w:val="006D06D3"/>
    <w:rsid w:val="006D4665"/>
    <w:rsid w:val="006E077D"/>
    <w:rsid w:val="006E5633"/>
    <w:rsid w:val="00706AB2"/>
    <w:rsid w:val="007205CA"/>
    <w:rsid w:val="00722E8D"/>
    <w:rsid w:val="00747A46"/>
    <w:rsid w:val="00752628"/>
    <w:rsid w:val="00761AC9"/>
    <w:rsid w:val="00771977"/>
    <w:rsid w:val="00782C57"/>
    <w:rsid w:val="00793266"/>
    <w:rsid w:val="007C2073"/>
    <w:rsid w:val="007C4D02"/>
    <w:rsid w:val="007E536A"/>
    <w:rsid w:val="007F7AAF"/>
    <w:rsid w:val="00825983"/>
    <w:rsid w:val="0083530C"/>
    <w:rsid w:val="00866BF3"/>
    <w:rsid w:val="00870996"/>
    <w:rsid w:val="0088247F"/>
    <w:rsid w:val="008B6BBE"/>
    <w:rsid w:val="008C416F"/>
    <w:rsid w:val="008D4293"/>
    <w:rsid w:val="008D4D41"/>
    <w:rsid w:val="008E6E62"/>
    <w:rsid w:val="009233AB"/>
    <w:rsid w:val="00952B8E"/>
    <w:rsid w:val="00954F10"/>
    <w:rsid w:val="00993E6E"/>
    <w:rsid w:val="009C1C7C"/>
    <w:rsid w:val="009E6921"/>
    <w:rsid w:val="009E7078"/>
    <w:rsid w:val="00A23219"/>
    <w:rsid w:val="00A4345F"/>
    <w:rsid w:val="00A45C72"/>
    <w:rsid w:val="00A6003D"/>
    <w:rsid w:val="00A63C5B"/>
    <w:rsid w:val="00A73141"/>
    <w:rsid w:val="00A80A89"/>
    <w:rsid w:val="00A85147"/>
    <w:rsid w:val="00A872E2"/>
    <w:rsid w:val="00AB0C3F"/>
    <w:rsid w:val="00AF23B5"/>
    <w:rsid w:val="00B07A60"/>
    <w:rsid w:val="00B21301"/>
    <w:rsid w:val="00B55602"/>
    <w:rsid w:val="00B57E47"/>
    <w:rsid w:val="00B75CA7"/>
    <w:rsid w:val="00BA2F1C"/>
    <w:rsid w:val="00BB5A83"/>
    <w:rsid w:val="00BC14D5"/>
    <w:rsid w:val="00BD65F4"/>
    <w:rsid w:val="00BE085B"/>
    <w:rsid w:val="00BF2532"/>
    <w:rsid w:val="00BF4D86"/>
    <w:rsid w:val="00BF7DC9"/>
    <w:rsid w:val="00C1233C"/>
    <w:rsid w:val="00C744EE"/>
    <w:rsid w:val="00C87346"/>
    <w:rsid w:val="00C96556"/>
    <w:rsid w:val="00D0428F"/>
    <w:rsid w:val="00D14A68"/>
    <w:rsid w:val="00D21BD0"/>
    <w:rsid w:val="00D2624C"/>
    <w:rsid w:val="00D829E8"/>
    <w:rsid w:val="00DA7EF8"/>
    <w:rsid w:val="00DD6FF7"/>
    <w:rsid w:val="00DF0C8F"/>
    <w:rsid w:val="00E36E70"/>
    <w:rsid w:val="00E401FB"/>
    <w:rsid w:val="00E46A14"/>
    <w:rsid w:val="00E5192A"/>
    <w:rsid w:val="00E6593B"/>
    <w:rsid w:val="00E66EB9"/>
    <w:rsid w:val="00E730AD"/>
    <w:rsid w:val="00E74295"/>
    <w:rsid w:val="00E974F0"/>
    <w:rsid w:val="00EA2842"/>
    <w:rsid w:val="00ED60C9"/>
    <w:rsid w:val="00EF2313"/>
    <w:rsid w:val="00F33E3D"/>
    <w:rsid w:val="00F4673A"/>
    <w:rsid w:val="00F9770E"/>
    <w:rsid w:val="00F97B44"/>
    <w:rsid w:val="00F97E2A"/>
    <w:rsid w:val="00FC0D1D"/>
    <w:rsid w:val="00FC2119"/>
    <w:rsid w:val="00F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9655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205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E085B"/>
    <w:pPr>
      <w:tabs>
        <w:tab w:val="left" w:pos="709"/>
      </w:tabs>
      <w:suppressAutoHyphens/>
      <w:spacing w:after="120" w:line="276" w:lineRule="atLeast"/>
    </w:pPr>
    <w:rPr>
      <w:rFonts w:ascii="Calibri" w:hAnsi="Calibri"/>
      <w:color w:val="00000A"/>
      <w:kern w:val="1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uiPriority w:val="99"/>
    <w:rsid w:val="00BE085B"/>
    <w:rPr>
      <w:rFonts w:ascii="Calibri" w:eastAsia="Times New Roman" w:hAnsi="Calibri" w:cs="Times New Roman"/>
      <w:color w:val="00000A"/>
      <w:kern w:val="1"/>
      <w:lang w:eastAsia="ar-SA"/>
    </w:rPr>
  </w:style>
  <w:style w:type="paragraph" w:customStyle="1" w:styleId="ConsPlusNormal">
    <w:name w:val="ConsPlusNormal"/>
    <w:rsid w:val="00BE08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E085B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F5E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5EB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2A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9655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9655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305FCA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B2130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2130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213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05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FxYtlIQj/ju6sPmz+xETmounKG4St6Ie42ekmzuU87s=</DigestValue>
    </Reference>
    <Reference URI="#idOfficeObject" Type="http://www.w3.org/2000/09/xmldsig#Object">
      <DigestMethod Algorithm="urn:ietf:params:xml:ns:cpxmlsec:algorithms:gostr3411"/>
      <DigestValue>e9wj/iKQ87xWePhRVd1zx7PHA0Q/AM7Xo6Uqc1+GIUA=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guKKPUM/+SyK+mbPvS/noNfL2YMBbAhxMQNpPZLHg4E=</DigestValue>
    </Reference>
  </SignedInfo>
  <SignatureValue>AFVE8j6V4kQh1cKRLdiXJmgryUHE7dSG9QkxuMzJg+S0L3N3qlpgm1PkNR3isrnm
i3zS36I79XkiOcnUAV18Kg==</SignatureValue>
  <KeyInfo>
    <X509Data>
      <X509Certificate>MIIKlTCCCkSgAwIBAgIRAK9j4HrEDMmA6BE/gEYGgScwCAYGKoUDAgIDMIIBcTEe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kNCeICLQn9CkICLQodCa0JEg0JrQvtC90YLRg9GAIjAeFw0xODA3MDUxMDI2MDBa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/cTV6mM+7evsEyvXMbs65mFcwNA=</DigestValue>
      </Reference>
      <Reference URI="/word/document.xml?ContentType=application/vnd.openxmlformats-officedocument.wordprocessingml.document.main+xml">
        <DigestMethod Algorithm="http://www.w3.org/2000/09/xmldsig#sha1"/>
        <DigestValue>cfO5N4upfUH38cJ/VnmI2RQgH40=</DigestValue>
      </Reference>
      <Reference URI="/word/endnotes.xml?ContentType=application/vnd.openxmlformats-officedocument.wordprocessingml.endnotes+xml">
        <DigestMethod Algorithm="http://www.w3.org/2000/09/xmldsig#sha1"/>
        <DigestValue>qoeUeG+ch3AQscCEkEkNG1I11r8=</DigestValue>
      </Reference>
      <Reference URI="/word/fontTable.xml?ContentType=application/vnd.openxmlformats-officedocument.wordprocessingml.fontTable+xml">
        <DigestMethod Algorithm="http://www.w3.org/2000/09/xmldsig#sha1"/>
        <DigestValue>6ZHqsJu+rSxYmv0fhkIClBMQMZQ=</DigestValue>
      </Reference>
      <Reference URI="/word/footnotes.xml?ContentType=application/vnd.openxmlformats-officedocument.wordprocessingml.footnotes+xml">
        <DigestMethod Algorithm="http://www.w3.org/2000/09/xmldsig#sha1"/>
        <DigestValue>ETNHSVD7zIHaxJP31N6AfLMq+RM=</DigestValue>
      </Reference>
      <Reference URI="/word/header1.xml?ContentType=application/vnd.openxmlformats-officedocument.wordprocessingml.header+xml">
        <DigestMethod Algorithm="http://www.w3.org/2000/09/xmldsig#sha1"/>
        <DigestValue>hiNCEEs3JnrLxEuB5SdDYx90QUA=</DigestValue>
      </Reference>
      <Reference URI="/word/media/image1.jpeg?ContentType=image/jpeg">
        <DigestMethod Algorithm="http://www.w3.org/2000/09/xmldsig#sha1"/>
        <DigestValue>0BhrCHpURFnRkPfoLdSvVR5wCDs=</DigestValue>
      </Reference>
      <Reference URI="/word/numbering.xml?ContentType=application/vnd.openxmlformats-officedocument.wordprocessingml.numbering+xml">
        <DigestMethod Algorithm="http://www.w3.org/2000/09/xmldsig#sha1"/>
        <DigestValue>A25zviwhk/SramC1mEjzGVNmycQ=</DigestValue>
      </Reference>
      <Reference URI="/word/settings.xml?ContentType=application/vnd.openxmlformats-officedocument.wordprocessingml.settings+xml">
        <DigestMethod Algorithm="http://www.w3.org/2000/09/xmldsig#sha1"/>
        <DigestValue>Ut22+YcktVi7quvW2fJx19s7xPs=</DigestValue>
      </Reference>
      <Reference URI="/word/styles.xml?ContentType=application/vnd.openxmlformats-officedocument.wordprocessingml.styles+xml">
        <DigestMethod Algorithm="http://www.w3.org/2000/09/xmldsig#sha1"/>
        <DigestValue>MnrHa6Tgl34jv9mzbz7l9EbavzQ=</DigestValue>
      </Reference>
      <Reference URI="/word/stylesWithEffects.xml?ContentType=application/vnd.ms-word.stylesWithEffects+xml">
        <DigestMethod Algorithm="http://www.w3.org/2000/09/xmldsig#sha1"/>
        <DigestValue>LmAJWJPUh8ff0si+68Qiav2HtfU=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rDGXAEkpBrcCcwOx0d60zsFXv64=</DigestValue>
      </Reference>
    </Manifest>
    <SignatureProperties>
      <SignatureProperty Id="idSignatureTime" Target="#idPackageSignature">
        <mdssi:SignatureTime>
          <mdssi:Format>YYYY-MM-DDThh:mm:ssTZD</mdssi:Format>
          <mdssi:Value>2018-11-02T06:15:35Z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2018-11-02T06:15:35Z</xd:SigningTime>
          <xd:SigningCertificate>
            <xd:Cert>
              <xd:CertDigest>
                <DigestMethod Algorithm="http://www.w3.org/2000/09/xmldsig#sha1"/>
                <DigestValue>RJ89I1GTh/S3Zjgs0aNGfBETQXI=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233133489637616791016202429247533777191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F6B56-C0D6-47A0-89ED-664B8C2E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Georgiy</dc:creator>
  <cp:lastModifiedBy>809574</cp:lastModifiedBy>
  <cp:revision>11</cp:revision>
  <cp:lastPrinted>2018-10-18T06:29:00Z</cp:lastPrinted>
  <dcterms:created xsi:type="dcterms:W3CDTF">2018-10-22T12:53:00Z</dcterms:created>
  <dcterms:modified xsi:type="dcterms:W3CDTF">2018-10-31T14:07:00Z</dcterms:modified>
</cp:coreProperties>
</file>