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FEA" w:rsidRDefault="00961FEA" w:rsidP="000E38F8">
      <w:pPr>
        <w:ind w:firstLine="0"/>
        <w:rPr>
          <w:rFonts w:ascii="Times New Roman" w:hAnsi="Times New Roman"/>
          <w:b/>
          <w:sz w:val="22"/>
          <w:szCs w:val="22"/>
        </w:rPr>
      </w:pPr>
    </w:p>
    <w:p w:rsidR="00961FEA" w:rsidRPr="00961FEA" w:rsidRDefault="00961FEA" w:rsidP="00961FEA">
      <w:pPr>
        <w:widowControl/>
        <w:autoSpaceDE/>
        <w:autoSpaceDN/>
        <w:adjustRightInd/>
        <w:spacing w:after="200" w:line="276" w:lineRule="auto"/>
        <w:ind w:firstLine="0"/>
        <w:jc w:val="left"/>
        <w:rPr>
          <w:rFonts w:ascii="Times New Roman" w:eastAsia="Calibri" w:hAnsi="Times New Roman"/>
          <w:sz w:val="28"/>
          <w:szCs w:val="28"/>
          <w:lang w:eastAsia="en-US"/>
        </w:rPr>
      </w:pPr>
      <w:r w:rsidRPr="00961FEA">
        <w:rPr>
          <w:rFonts w:ascii="Times New Roman" w:eastAsia="Calibri" w:hAnsi="Times New Roman"/>
          <w:sz w:val="28"/>
          <w:szCs w:val="28"/>
          <w:lang w:eastAsia="en-US"/>
        </w:rPr>
        <w:t>Изменения в устав МО «Заневское городское поселение» зарегистрированы Управлении Министерства юстиции Российской Федерации по Лени</w:t>
      </w:r>
      <w:r w:rsidRPr="00961FEA">
        <w:rPr>
          <w:rFonts w:ascii="Times New Roman" w:eastAsia="Calibri" w:hAnsi="Times New Roman"/>
          <w:sz w:val="28"/>
          <w:szCs w:val="28"/>
          <w:lang w:eastAsia="en-US"/>
        </w:rPr>
        <w:t xml:space="preserve">нградской области  20 ноября за </w:t>
      </w:r>
      <w:r w:rsidRPr="00961FEA">
        <w:rPr>
          <w:rFonts w:ascii="Times New Roman" w:eastAsia="Calibri" w:hAnsi="Times New Roman"/>
          <w:sz w:val="28"/>
          <w:szCs w:val="28"/>
          <w:lang w:eastAsia="en-US"/>
        </w:rPr>
        <w:t xml:space="preserve">№ </w:t>
      </w:r>
      <w:r w:rsidRPr="00961FEA">
        <w:rPr>
          <w:rFonts w:ascii="Times New Roman" w:eastAsia="Calibri" w:hAnsi="Times New Roman"/>
          <w:sz w:val="28"/>
          <w:szCs w:val="28"/>
          <w:lang w:val="en-US" w:eastAsia="en-US"/>
        </w:rPr>
        <w:t>RU</w:t>
      </w:r>
      <w:r w:rsidRPr="00961FEA">
        <w:rPr>
          <w:rFonts w:ascii="Times New Roman" w:eastAsia="Calibri" w:hAnsi="Times New Roman"/>
          <w:sz w:val="28"/>
          <w:szCs w:val="28"/>
          <w:lang w:eastAsia="en-US"/>
        </w:rPr>
        <w:t xml:space="preserve"> 475041092018002</w:t>
      </w:r>
    </w:p>
    <w:p w:rsidR="00961FEA" w:rsidRDefault="00961FEA" w:rsidP="000E38F8">
      <w:pPr>
        <w:ind w:firstLine="0"/>
        <w:rPr>
          <w:rFonts w:ascii="Times New Roman" w:hAnsi="Times New Roman"/>
          <w:b/>
          <w:sz w:val="22"/>
          <w:szCs w:val="22"/>
        </w:rPr>
      </w:pPr>
      <w:bookmarkStart w:id="0" w:name="_GoBack"/>
      <w:bookmarkEnd w:id="0"/>
    </w:p>
    <w:p w:rsidR="00961FEA" w:rsidRDefault="00961FEA" w:rsidP="000E38F8">
      <w:pPr>
        <w:ind w:firstLine="0"/>
        <w:rPr>
          <w:rFonts w:ascii="Times New Roman" w:hAnsi="Times New Roman"/>
          <w:b/>
          <w:sz w:val="22"/>
          <w:szCs w:val="22"/>
        </w:rPr>
      </w:pPr>
    </w:p>
    <w:p w:rsidR="007E5673" w:rsidRPr="000E38F8" w:rsidRDefault="009228FD" w:rsidP="000E38F8">
      <w:pPr>
        <w:ind w:firstLine="0"/>
        <w:rPr>
          <w:rFonts w:ascii="Times New Roman" w:hAnsi="Times New Roman"/>
          <w:b/>
          <w:sz w:val="22"/>
          <w:szCs w:val="22"/>
        </w:rPr>
      </w:pPr>
      <w:r w:rsidRPr="008647A9">
        <w:rPr>
          <w:rFonts w:ascii="Times New Roman" w:hAnsi="Times New Roman"/>
          <w:b/>
          <w:sz w:val="22"/>
          <w:szCs w:val="22"/>
        </w:rPr>
        <w:t xml:space="preserve">                                                                           </w:t>
      </w:r>
    </w:p>
    <w:p w:rsidR="007E5673" w:rsidRPr="00410D91" w:rsidRDefault="007E5673" w:rsidP="008647A9">
      <w:pPr>
        <w:ind w:firstLine="0"/>
        <w:rPr>
          <w:rFonts w:ascii="Times New Roman" w:hAnsi="Times New Roman"/>
          <w:b/>
          <w:sz w:val="28"/>
          <w:szCs w:val="28"/>
        </w:rPr>
      </w:pPr>
      <w:r w:rsidRPr="00410D91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  <w:r w:rsidR="00991748">
        <w:rPr>
          <w:rFonts w:ascii="Times New Roman" w:hAnsi="Times New Roman"/>
          <w:b/>
          <w:sz w:val="28"/>
          <w:szCs w:val="28"/>
        </w:rPr>
        <w:t xml:space="preserve">                  </w:t>
      </w:r>
      <w:r w:rsidRPr="00410D91">
        <w:rPr>
          <w:rFonts w:ascii="Times New Roman" w:hAnsi="Times New Roman"/>
          <w:b/>
          <w:sz w:val="28"/>
          <w:szCs w:val="28"/>
        </w:rPr>
        <w:t xml:space="preserve">   </w:t>
      </w:r>
      <w:r w:rsidR="00991748" w:rsidRPr="0099174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63880" cy="670560"/>
            <wp:effectExtent l="0" t="0" r="762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67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0D91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991748" w:rsidRDefault="00991748" w:rsidP="007E56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МУНИЦИПАЛЬНОЕ ОБРАЗОВАНИЕ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«ЗАНЕВСКОЕ ГОРОДСКОЕ ПОСЕЛЕНИЕ»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ВСЕВОЛОЖСКОГО МУНИЦИПАЛЬНОГО РАЙОНА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ЛЕНИНГРАДСКОЙ ОБЛАСТИ</w:t>
      </w: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7E5673">
      <w:pPr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>СОВЕТ ДЕПУТАТОВ ТРЕТЬЕГО СОЗЫВА</w:t>
      </w:r>
    </w:p>
    <w:p w:rsidR="007E5673" w:rsidRPr="00410D91" w:rsidRDefault="007E5673" w:rsidP="007E5673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7E5673" w:rsidRPr="00410D91" w:rsidRDefault="007E5673" w:rsidP="007E5673">
      <w:pPr>
        <w:tabs>
          <w:tab w:val="left" w:pos="4200"/>
        </w:tabs>
        <w:jc w:val="center"/>
        <w:rPr>
          <w:rFonts w:ascii="Times New Roman" w:hAnsi="Times New Roman"/>
          <w:b/>
          <w:sz w:val="24"/>
          <w:szCs w:val="24"/>
        </w:rPr>
      </w:pPr>
      <w:r w:rsidRPr="00410D91">
        <w:rPr>
          <w:rFonts w:ascii="Times New Roman" w:hAnsi="Times New Roman"/>
          <w:b/>
          <w:sz w:val="24"/>
          <w:szCs w:val="24"/>
        </w:rPr>
        <w:t xml:space="preserve">РЕШЕНИЕ </w:t>
      </w:r>
    </w:p>
    <w:p w:rsidR="007E5673" w:rsidRPr="00410D91" w:rsidRDefault="007E5673" w:rsidP="007E5673">
      <w:pPr>
        <w:rPr>
          <w:sz w:val="28"/>
          <w:szCs w:val="28"/>
        </w:rPr>
      </w:pPr>
    </w:p>
    <w:p w:rsidR="007E5673" w:rsidRPr="00410D91" w:rsidRDefault="007E5673" w:rsidP="007E5673">
      <w:pPr>
        <w:rPr>
          <w:sz w:val="28"/>
          <w:szCs w:val="28"/>
        </w:rPr>
      </w:pPr>
    </w:p>
    <w:p w:rsidR="007E5673" w:rsidRPr="00410D91" w:rsidRDefault="006C3828" w:rsidP="007E5673">
      <w:pPr>
        <w:ind w:firstLine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31.10.2018 года</w:t>
      </w:r>
      <w:r w:rsidR="007E5673" w:rsidRPr="00410D91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№  52</w:t>
      </w:r>
    </w:p>
    <w:p w:rsidR="007E5673" w:rsidRPr="00991748" w:rsidRDefault="005241BB" w:rsidP="007E5673">
      <w:pPr>
        <w:ind w:firstLine="0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</w:t>
      </w:r>
      <w:r w:rsidR="00222D14" w:rsidRPr="00991748">
        <w:rPr>
          <w:rFonts w:ascii="Times New Roman" w:hAnsi="Times New Roman"/>
        </w:rPr>
        <w:t>п</w:t>
      </w:r>
      <w:proofErr w:type="spellEnd"/>
      <w:r w:rsidR="00222D14" w:rsidRPr="00991748">
        <w:rPr>
          <w:rFonts w:ascii="Times New Roman" w:hAnsi="Times New Roman"/>
        </w:rPr>
        <w:t>.</w:t>
      </w:r>
      <w:r w:rsidR="003E7DEB" w:rsidRPr="00991748">
        <w:rPr>
          <w:rFonts w:ascii="Times New Roman" w:hAnsi="Times New Roman"/>
        </w:rPr>
        <w:t xml:space="preserve"> </w:t>
      </w:r>
      <w:r w:rsidR="00222D14" w:rsidRPr="00991748">
        <w:rPr>
          <w:rFonts w:ascii="Times New Roman" w:hAnsi="Times New Roman"/>
        </w:rPr>
        <w:t>Янино-1</w:t>
      </w:r>
    </w:p>
    <w:p w:rsidR="006751D7" w:rsidRPr="00410D91" w:rsidRDefault="006751D7" w:rsidP="00207D1B">
      <w:pPr>
        <w:ind w:firstLine="0"/>
        <w:jc w:val="right"/>
        <w:rPr>
          <w:rFonts w:ascii="Times New Roman" w:hAnsi="Times New Roman"/>
          <w:b/>
          <w:bCs/>
          <w:sz w:val="28"/>
          <w:szCs w:val="28"/>
        </w:rPr>
      </w:pPr>
    </w:p>
    <w:p w:rsidR="00B7641F" w:rsidRPr="00353172" w:rsidRDefault="00B7641F" w:rsidP="00B7641F">
      <w:pPr>
        <w:ind w:firstLine="0"/>
        <w:rPr>
          <w:rFonts w:ascii="Times New Roman" w:hAnsi="Times New Roman"/>
          <w:sz w:val="28"/>
          <w:szCs w:val="28"/>
        </w:rPr>
      </w:pPr>
      <w:r w:rsidRPr="00353172">
        <w:rPr>
          <w:rFonts w:ascii="Times New Roman" w:hAnsi="Times New Roman"/>
          <w:sz w:val="28"/>
          <w:szCs w:val="28"/>
        </w:rPr>
        <w:t xml:space="preserve">О внесении изменений в устав </w:t>
      </w:r>
    </w:p>
    <w:p w:rsidR="00B7641F" w:rsidRPr="007D0406" w:rsidRDefault="00B7641F" w:rsidP="00B7641F">
      <w:pPr>
        <w:ind w:firstLine="0"/>
        <w:rPr>
          <w:rFonts w:ascii="Times New Roman" w:hAnsi="Times New Roman"/>
          <w:sz w:val="28"/>
          <w:szCs w:val="28"/>
        </w:rPr>
      </w:pPr>
      <w:r w:rsidRPr="00353172">
        <w:rPr>
          <w:rFonts w:ascii="Times New Roman" w:hAnsi="Times New Roman"/>
          <w:sz w:val="28"/>
          <w:szCs w:val="28"/>
        </w:rPr>
        <w:t xml:space="preserve">МО «Заневское городское поселение» </w:t>
      </w:r>
    </w:p>
    <w:p w:rsidR="00B7641F" w:rsidRPr="00410D91" w:rsidRDefault="00B7641F" w:rsidP="00B7641F">
      <w:pPr>
        <w:pStyle w:val="a6"/>
        <w:spacing w:before="0" w:beforeAutospacing="0" w:after="0" w:afterAutospacing="0"/>
        <w:jc w:val="both"/>
        <w:rPr>
          <w:bCs/>
          <w:sz w:val="28"/>
          <w:szCs w:val="28"/>
        </w:rPr>
      </w:pPr>
    </w:p>
    <w:p w:rsidR="00B7641F" w:rsidRPr="00D05E85" w:rsidRDefault="00B7641F" w:rsidP="00B7641F">
      <w:pPr>
        <w:pStyle w:val="a6"/>
        <w:spacing w:before="0" w:beforeAutospacing="0" w:after="0" w:afterAutospacing="0"/>
        <w:jc w:val="both"/>
        <w:rPr>
          <w:rFonts w:eastAsia="Calibri"/>
          <w:sz w:val="28"/>
          <w:szCs w:val="28"/>
        </w:rPr>
      </w:pPr>
      <w:r w:rsidRPr="00410D91"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</w:t>
      </w:r>
      <w:r w:rsidRPr="00410D91">
        <w:rPr>
          <w:sz w:val="28"/>
          <w:szCs w:val="28"/>
        </w:rPr>
        <w:t xml:space="preserve"> связи с внесением изменений в Федеральный закон от 06.10.2003 № 131-ФЗ «Об общих принципах организации местного самоуправления в Российской Федерации»  </w:t>
      </w:r>
      <w:r>
        <w:rPr>
          <w:sz w:val="28"/>
          <w:szCs w:val="28"/>
        </w:rPr>
        <w:t>ф</w:t>
      </w:r>
      <w:r w:rsidRPr="00410D91">
        <w:rPr>
          <w:sz w:val="28"/>
          <w:szCs w:val="28"/>
        </w:rPr>
        <w:t>едеральным</w:t>
      </w:r>
      <w:r>
        <w:rPr>
          <w:sz w:val="28"/>
          <w:szCs w:val="28"/>
        </w:rPr>
        <w:t xml:space="preserve">и законами </w:t>
      </w:r>
      <w:r>
        <w:rPr>
          <w:rFonts w:eastAsia="Calibri"/>
          <w:sz w:val="28"/>
          <w:szCs w:val="28"/>
        </w:rPr>
        <w:t>от 05.12.2017 № 389-ФЗ, от 18.04.2018 № 83-ФЗ,</w:t>
      </w:r>
      <w:r w:rsidRPr="007B2CE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от 03.</w:t>
      </w:r>
      <w:r w:rsidRPr="007B2CE0">
        <w:rPr>
          <w:rFonts w:eastAsia="Calibri"/>
          <w:sz w:val="28"/>
          <w:szCs w:val="28"/>
        </w:rPr>
        <w:t xml:space="preserve">08.2018 </w:t>
      </w:r>
      <w:hyperlink r:id="rId10" w:history="1">
        <w:r w:rsidRPr="007B2CE0">
          <w:rPr>
            <w:rFonts w:eastAsia="Calibri"/>
            <w:sz w:val="28"/>
            <w:szCs w:val="28"/>
          </w:rPr>
          <w:t>№ 340-ФЗ</w:t>
        </w:r>
      </w:hyperlink>
      <w:r w:rsidRPr="007B2CE0">
        <w:rPr>
          <w:rFonts w:eastAsia="Calibri"/>
          <w:sz w:val="28"/>
          <w:szCs w:val="28"/>
        </w:rPr>
        <w:t xml:space="preserve"> </w:t>
      </w:r>
      <w:r w:rsidRPr="007B2CE0">
        <w:rPr>
          <w:sz w:val="28"/>
          <w:szCs w:val="28"/>
        </w:rPr>
        <w:t>и в целях приведения</w:t>
      </w:r>
      <w:r w:rsidRPr="00410D91">
        <w:rPr>
          <w:sz w:val="28"/>
          <w:szCs w:val="28"/>
        </w:rPr>
        <w:t xml:space="preserve"> отдельных положений у</w:t>
      </w:r>
      <w:r w:rsidR="00E612AE">
        <w:rPr>
          <w:sz w:val="28"/>
          <w:szCs w:val="28"/>
        </w:rPr>
        <w:t>става МО</w:t>
      </w:r>
      <w:r w:rsidRPr="00410D91">
        <w:rPr>
          <w:sz w:val="28"/>
          <w:szCs w:val="28"/>
        </w:rPr>
        <w:t xml:space="preserve"> «Заневское городское поселение» Всеволожского муниципального района Ленинградской области в соответствие с действующим законодательством</w:t>
      </w:r>
      <w:r>
        <w:rPr>
          <w:sz w:val="28"/>
          <w:szCs w:val="28"/>
        </w:rPr>
        <w:t xml:space="preserve">, </w:t>
      </w:r>
      <w:r w:rsidRPr="00410D91">
        <w:rPr>
          <w:sz w:val="28"/>
          <w:szCs w:val="28"/>
        </w:rPr>
        <w:t xml:space="preserve"> совет депутатов принял</w:t>
      </w:r>
      <w:proofErr w:type="gramEnd"/>
    </w:p>
    <w:p w:rsidR="00B7641F" w:rsidRDefault="00B7641F" w:rsidP="00B7641F">
      <w:pPr>
        <w:pStyle w:val="ConsPlusNormal"/>
        <w:jc w:val="both"/>
        <w:rPr>
          <w:b/>
          <w:sz w:val="28"/>
          <w:szCs w:val="28"/>
        </w:rPr>
      </w:pPr>
      <w:r w:rsidRPr="00410D91">
        <w:rPr>
          <w:b/>
          <w:sz w:val="28"/>
          <w:szCs w:val="28"/>
        </w:rPr>
        <w:t>РЕШЕНИЕ:</w:t>
      </w:r>
    </w:p>
    <w:p w:rsidR="00B7641F" w:rsidRDefault="00B7641F" w:rsidP="00B7641F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r w:rsidRPr="00410D91">
        <w:rPr>
          <w:sz w:val="28"/>
          <w:szCs w:val="28"/>
        </w:rPr>
        <w:t>1.</w:t>
      </w:r>
      <w:r w:rsidRPr="007D0406">
        <w:rPr>
          <w:rFonts w:eastAsia="Calibri"/>
          <w:sz w:val="28"/>
          <w:szCs w:val="28"/>
        </w:rPr>
        <w:t xml:space="preserve"> </w:t>
      </w:r>
      <w:r w:rsidRPr="00353172">
        <w:rPr>
          <w:rFonts w:eastAsia="Calibri"/>
          <w:sz w:val="28"/>
          <w:szCs w:val="28"/>
        </w:rPr>
        <w:t xml:space="preserve"> Внести в устав муниципального образования «Заневское городское поселение» Всеволожского муниципального района Ленинградской области, принятый решением совета депутатов муниципального образования «Заневское городское поселение» Всеволожского муниципального района Ленинградской области от 25.01.2016 № 01, с изменениями, внесенными решением совета депутатов от 22.03.2017 № 10</w:t>
      </w:r>
      <w:r>
        <w:rPr>
          <w:rFonts w:eastAsia="Calibri"/>
          <w:sz w:val="28"/>
          <w:szCs w:val="28"/>
        </w:rPr>
        <w:t xml:space="preserve">, от 25.04.2017 №18, от 29.03.2018 № 10 </w:t>
      </w:r>
      <w:r w:rsidRPr="00353172">
        <w:rPr>
          <w:rFonts w:eastAsia="Calibri"/>
          <w:sz w:val="28"/>
          <w:szCs w:val="28"/>
        </w:rPr>
        <w:t xml:space="preserve"> (далее - Устав), следующие изменения</w:t>
      </w:r>
      <w:r>
        <w:rPr>
          <w:rFonts w:eastAsia="Calibri"/>
          <w:sz w:val="28"/>
          <w:szCs w:val="28"/>
        </w:rPr>
        <w:t>:</w:t>
      </w:r>
    </w:p>
    <w:p w:rsidR="00162DB3" w:rsidRPr="00755791" w:rsidRDefault="00162DB3" w:rsidP="00162D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1.1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Пункт 19 части 1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3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162DB3" w:rsidRDefault="00162DB3" w:rsidP="00162DB3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«19) утверждение генеральных планов поселения, правил землепользования и застройки, утверждение подготовленной на основе генеральных планов поселения </w:t>
      </w:r>
      <w:r w:rsidRPr="007B2CE0">
        <w:rPr>
          <w:rFonts w:eastAsia="Calibri"/>
          <w:sz w:val="28"/>
          <w:szCs w:val="28"/>
        </w:rPr>
        <w:t xml:space="preserve">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11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</w:t>
      </w:r>
      <w:r w:rsidRPr="007B2CE0">
        <w:rPr>
          <w:rFonts w:eastAsia="Calibri"/>
          <w:sz w:val="28"/>
          <w:szCs w:val="28"/>
        </w:rPr>
        <w:lastRenderedPageBreak/>
        <w:t>при осуществлении строительства, реконструкции объектов</w:t>
      </w:r>
      <w:r>
        <w:rPr>
          <w:rFonts w:eastAsia="Calibri"/>
          <w:sz w:val="28"/>
          <w:szCs w:val="28"/>
        </w:rPr>
        <w:t xml:space="preserve">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</w:t>
      </w:r>
      <w:r w:rsidRPr="007B2CE0">
        <w:rPr>
          <w:rFonts w:eastAsia="Calibri"/>
          <w:sz w:val="28"/>
          <w:szCs w:val="28"/>
        </w:rPr>
        <w:t xml:space="preserve">Градостроительным </w:t>
      </w:r>
      <w:hyperlink r:id="rId12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</w:t>
      </w:r>
      <w:r>
        <w:rPr>
          <w:rFonts w:eastAsia="Calibri"/>
          <w:sz w:val="28"/>
          <w:szCs w:val="28"/>
        </w:rPr>
        <w:t xml:space="preserve">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</w:t>
      </w:r>
      <w:proofErr w:type="gramEnd"/>
      <w:r>
        <w:rPr>
          <w:rFonts w:eastAsia="Calibri"/>
          <w:sz w:val="28"/>
          <w:szCs w:val="28"/>
        </w:rPr>
        <w:t xml:space="preserve"> приведения в соответствие с </w:t>
      </w:r>
      <w:r w:rsidRPr="007B2CE0">
        <w:rPr>
          <w:rFonts w:eastAsia="Calibri"/>
          <w:sz w:val="28"/>
          <w:szCs w:val="28"/>
        </w:rPr>
        <w:t xml:space="preserve">установленными требованиями в случаях, предусмотренных Градостроительным </w:t>
      </w:r>
      <w:hyperlink r:id="rId13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</w:t>
      </w:r>
      <w:r>
        <w:rPr>
          <w:rFonts w:eastAsia="Calibri"/>
          <w:sz w:val="28"/>
          <w:szCs w:val="28"/>
        </w:rPr>
        <w:t xml:space="preserve"> Федерации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</w:p>
    <w:p w:rsidR="00162DB3" w:rsidRDefault="00162DB3" w:rsidP="00162DB3">
      <w:pPr>
        <w:pStyle w:val="ConsPlusNormal"/>
        <w:ind w:firstLine="540"/>
        <w:jc w:val="both"/>
        <w:rPr>
          <w:bCs/>
          <w:sz w:val="28"/>
          <w:szCs w:val="28"/>
        </w:rPr>
      </w:pPr>
    </w:p>
    <w:p w:rsidR="00162DB3" w:rsidRDefault="00162DB3" w:rsidP="00162DB3">
      <w:pPr>
        <w:pStyle w:val="ConsPlusNormal"/>
        <w:ind w:firstLine="540"/>
        <w:jc w:val="both"/>
        <w:rPr>
          <w:rFonts w:eastAsia="Calibri"/>
          <w:sz w:val="28"/>
          <w:szCs w:val="28"/>
        </w:rPr>
      </w:pPr>
      <w:r w:rsidRPr="00410D91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>2</w:t>
      </w:r>
      <w:r w:rsidRPr="00410D91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Дополнить главу 3 Устава статьями 9.1, 9.2</w:t>
      </w:r>
      <w:r w:rsidRPr="00410D91"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следующего содержания:</w:t>
      </w:r>
    </w:p>
    <w:p w:rsidR="00162DB3" w:rsidRPr="00941C5E" w:rsidRDefault="00162DB3" w:rsidP="00162DB3">
      <w:pPr>
        <w:widowControl/>
        <w:ind w:firstLine="540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941C5E">
        <w:rPr>
          <w:rFonts w:ascii="Times New Roman" w:eastAsia="Calibri" w:hAnsi="Times New Roman"/>
          <w:bCs/>
          <w:sz w:val="28"/>
          <w:szCs w:val="28"/>
        </w:rPr>
        <w:t>«Статья 9.1. Сход граждан</w:t>
      </w:r>
    </w:p>
    <w:p w:rsidR="00162DB3" w:rsidRDefault="00162DB3" w:rsidP="00162DB3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1. Сход граждан может проводиться:</w:t>
      </w:r>
    </w:p>
    <w:p w:rsidR="00162DB3" w:rsidRDefault="00162DB3" w:rsidP="00162DB3">
      <w:pPr>
        <w:widowControl/>
        <w:ind w:firstLine="539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1) в населенном пункте по вопросу изменения границ поселения, в состав которого входит указанный населенный пункт, влекущего отнесение территории указанного населенного пункта к территории другого поселения;</w:t>
      </w:r>
    </w:p>
    <w:p w:rsidR="00162DB3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2) в населенном пункте, входящем в состав поселения, по вопросу введения и использования средств самообложения граждан на территории данного населенного пункта;</w:t>
      </w:r>
    </w:p>
    <w:p w:rsidR="00162DB3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3) в сельском населенном пункте по вопросу выдвижения кандидатуры старосты сельского населенного пункта, а также по вопросу досрочного прекращения полномочий старосты сельского населенного пункта.</w:t>
      </w:r>
    </w:p>
    <w:p w:rsidR="00162DB3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</w:t>
      </w:r>
      <w:r w:rsidRPr="00E53A7E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человек.</w:t>
      </w:r>
    </w:p>
    <w:p w:rsidR="00162DB3" w:rsidRDefault="00162DB3" w:rsidP="00162DB3">
      <w:pPr>
        <w:ind w:firstLine="567"/>
        <w:rPr>
          <w:rFonts w:ascii="Times New Roman" w:hAnsi="Times New Roman"/>
          <w:sz w:val="28"/>
          <w:szCs w:val="28"/>
        </w:rPr>
      </w:pPr>
      <w:r w:rsidRPr="004A369E">
        <w:rPr>
          <w:rFonts w:ascii="Times New Roman" w:hAnsi="Times New Roman"/>
          <w:sz w:val="28"/>
          <w:szCs w:val="28"/>
        </w:rPr>
        <w:t>3. Инициатива группы жителей поселения должна быть оформлена в виде ходатайства о проведении схода граждан с указанием вопроса, выносимого на сход, подписанного участниками инициативной группы.</w:t>
      </w:r>
    </w:p>
    <w:p w:rsidR="00162DB3" w:rsidRDefault="00162DB3" w:rsidP="00162D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4A369E">
        <w:rPr>
          <w:rFonts w:ascii="Times New Roman" w:hAnsi="Times New Roman"/>
          <w:sz w:val="28"/>
          <w:szCs w:val="28"/>
        </w:rPr>
        <w:t>Инициатива группы жителей поселения</w:t>
      </w:r>
      <w:r>
        <w:rPr>
          <w:rFonts w:ascii="Times New Roman" w:hAnsi="Times New Roman"/>
          <w:sz w:val="28"/>
          <w:szCs w:val="28"/>
        </w:rPr>
        <w:t xml:space="preserve"> направляется главе муниципального образования.</w:t>
      </w:r>
    </w:p>
    <w:p w:rsidR="00162DB3" w:rsidRPr="005F7D71" w:rsidRDefault="00162DB3" w:rsidP="00162DB3">
      <w:pPr>
        <w:widowControl/>
        <w:ind w:firstLine="540"/>
        <w:rPr>
          <w:rFonts w:ascii="Times New Roman" w:hAnsi="Times New Roman"/>
          <w:sz w:val="28"/>
          <w:szCs w:val="28"/>
        </w:rPr>
      </w:pPr>
      <w:r w:rsidRPr="004A369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 xml:space="preserve"> </w:t>
      </w:r>
      <w:r w:rsidRPr="004A369E">
        <w:rPr>
          <w:rFonts w:ascii="Times New Roman" w:hAnsi="Times New Roman"/>
          <w:sz w:val="28"/>
          <w:szCs w:val="28"/>
        </w:rPr>
        <w:t xml:space="preserve"> Глава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4A369E">
        <w:rPr>
          <w:rFonts w:ascii="Times New Roman" w:hAnsi="Times New Roman"/>
          <w:sz w:val="28"/>
          <w:szCs w:val="28"/>
        </w:rPr>
        <w:t xml:space="preserve"> обязан назначить сход граждан не позднее двух недель со дня поступления </w:t>
      </w:r>
      <w:r w:rsidRPr="005F7D71">
        <w:rPr>
          <w:rFonts w:ascii="Times New Roman" w:hAnsi="Times New Roman"/>
          <w:sz w:val="28"/>
          <w:szCs w:val="28"/>
        </w:rPr>
        <w:t>ходатайства, подписанного необходимым количеством участников инициативной группы. Дата проведения схода граждан и выносимые на него вопросы определяются правовым актом главы муниципального образования.</w:t>
      </w:r>
    </w:p>
    <w:p w:rsidR="00162DB3" w:rsidRDefault="00162DB3" w:rsidP="00162DB3">
      <w:pPr>
        <w:widowControl/>
        <w:ind w:firstLine="567"/>
        <w:rPr>
          <w:rFonts w:ascii="Times New Roman" w:eastAsia="Calibri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</w:t>
      </w:r>
      <w:r w:rsidRPr="005F7D71">
        <w:rPr>
          <w:rFonts w:ascii="Times New Roman" w:hAnsi="Times New Roman"/>
          <w:sz w:val="28"/>
          <w:szCs w:val="28"/>
        </w:rPr>
        <w:t xml:space="preserve">Решение о назначении </w:t>
      </w:r>
      <w:r w:rsidRPr="00253083">
        <w:rPr>
          <w:rFonts w:ascii="Times New Roman" w:hAnsi="Times New Roman"/>
          <w:sz w:val="28"/>
          <w:szCs w:val="28"/>
        </w:rPr>
        <w:t xml:space="preserve">схода граждан, о времени и месте его проведения, </w:t>
      </w:r>
      <w:r w:rsidRPr="00253083">
        <w:rPr>
          <w:rFonts w:ascii="Times New Roman" w:hAnsi="Times New Roman"/>
          <w:bCs/>
          <w:iCs/>
          <w:sz w:val="28"/>
          <w:szCs w:val="28"/>
        </w:rPr>
        <w:t xml:space="preserve">а также проект муниципального правового акта и </w:t>
      </w:r>
      <w:r w:rsidRPr="00253083">
        <w:rPr>
          <w:rFonts w:ascii="Times New Roman" w:hAnsi="Times New Roman"/>
          <w:sz w:val="28"/>
          <w:szCs w:val="28"/>
        </w:rPr>
        <w:t xml:space="preserve">материалы по вопросам, </w:t>
      </w:r>
      <w:r w:rsidRPr="00253083">
        <w:rPr>
          <w:rFonts w:ascii="Times New Roman" w:eastAsia="Calibri" w:hAnsi="Times New Roman"/>
          <w:sz w:val="28"/>
          <w:szCs w:val="28"/>
        </w:rPr>
        <w:t xml:space="preserve"> выносимым на решение схода граждан,</w:t>
      </w:r>
      <w:r w:rsidRPr="00253083">
        <w:rPr>
          <w:rFonts w:ascii="Times New Roman" w:hAnsi="Times New Roman"/>
          <w:sz w:val="28"/>
          <w:szCs w:val="28"/>
        </w:rPr>
        <w:t xml:space="preserve">  подлежат </w:t>
      </w:r>
      <w:r w:rsidRPr="00253083">
        <w:rPr>
          <w:rFonts w:ascii="Times New Roman" w:eastAsia="Calibri" w:hAnsi="Times New Roman"/>
          <w:sz w:val="28"/>
          <w:szCs w:val="28"/>
        </w:rPr>
        <w:t>официальному опубликованию (обнародованию)</w:t>
      </w:r>
      <w:r w:rsidRPr="00253083">
        <w:rPr>
          <w:rFonts w:ascii="Times New Roman" w:hAnsi="Times New Roman"/>
          <w:sz w:val="28"/>
          <w:szCs w:val="28"/>
        </w:rPr>
        <w:t xml:space="preserve"> </w:t>
      </w:r>
      <w:r w:rsidRPr="00253083">
        <w:rPr>
          <w:rFonts w:ascii="Times New Roman" w:eastAsia="Calibri" w:hAnsi="Times New Roman"/>
          <w:bCs/>
          <w:sz w:val="28"/>
          <w:szCs w:val="28"/>
        </w:rPr>
        <w:t xml:space="preserve">не </w:t>
      </w:r>
      <w:proofErr w:type="gramStart"/>
      <w:r w:rsidRPr="00253083">
        <w:rPr>
          <w:rFonts w:ascii="Times New Roman" w:eastAsia="Calibri" w:hAnsi="Times New Roman"/>
          <w:bCs/>
          <w:sz w:val="28"/>
          <w:szCs w:val="28"/>
        </w:rPr>
        <w:t>позднее</w:t>
      </w:r>
      <w:proofErr w:type="gramEnd"/>
      <w:r w:rsidRPr="00253083">
        <w:rPr>
          <w:rFonts w:ascii="Times New Roman" w:eastAsia="Calibri" w:hAnsi="Times New Roman"/>
          <w:bCs/>
          <w:sz w:val="28"/>
          <w:szCs w:val="28"/>
        </w:rPr>
        <w:t xml:space="preserve"> чем за 3 дня до дня проведения схода.</w:t>
      </w:r>
    </w:p>
    <w:p w:rsidR="00162DB3" w:rsidRPr="004358BF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7. П</w:t>
      </w:r>
      <w:r w:rsidRPr="004A369E">
        <w:rPr>
          <w:rFonts w:ascii="Times New Roman" w:eastAsia="Calibri" w:hAnsi="Times New Roman"/>
          <w:sz w:val="28"/>
          <w:szCs w:val="28"/>
        </w:rPr>
        <w:t>роведение схода граждан обеспечивается главой муниципального образования.</w:t>
      </w:r>
    </w:p>
    <w:p w:rsidR="00162DB3" w:rsidRDefault="00162DB3" w:rsidP="00162DB3">
      <w:pPr>
        <w:widowControl/>
        <w:ind w:firstLine="567"/>
        <w:rPr>
          <w:rFonts w:ascii="Times New Roman" w:eastAsia="Calibri" w:hAnsi="Times New Roman"/>
          <w:bCs/>
          <w:sz w:val="28"/>
          <w:szCs w:val="28"/>
        </w:rPr>
      </w:pPr>
      <w:r w:rsidRPr="00253083">
        <w:rPr>
          <w:rFonts w:ascii="Times New Roman" w:eastAsia="Calibri" w:hAnsi="Times New Roman"/>
          <w:bCs/>
          <w:sz w:val="28"/>
          <w:szCs w:val="28"/>
        </w:rPr>
        <w:t>8.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Участие в сходе граждан выборных должностных лиц местного самоуправления является обязательным.</w:t>
      </w:r>
    </w:p>
    <w:p w:rsidR="00162DB3" w:rsidRDefault="00162DB3" w:rsidP="00162DB3">
      <w:pPr>
        <w:widowControl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9. На сходе граждан председательствует глава муниципального образования или иное лицо, избираемое сходом граждан.</w:t>
      </w:r>
    </w:p>
    <w:p w:rsidR="00162DB3" w:rsidRDefault="00162DB3" w:rsidP="00162DB3">
      <w:pPr>
        <w:widowControl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пункта. Решение такого схода граждан считается принятым, если за него проголосовало более половины участников схода граждан.</w:t>
      </w:r>
    </w:p>
    <w:p w:rsidR="00162DB3" w:rsidRDefault="00162DB3" w:rsidP="00162DB3">
      <w:pPr>
        <w:widowControl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11.Решения, принятые на сходе граждан, подлежат обязательному исполнению на территории поселения.</w:t>
      </w:r>
    </w:p>
    <w:p w:rsidR="00162DB3" w:rsidRDefault="00162DB3" w:rsidP="00162DB3">
      <w:pPr>
        <w:widowControl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12. Органы местного самоуправления и должностные лица местного самоуправления обеспечивают исполнение решений, принятых на сходе граждан, в соответствии с разграничением полномочий между ними, определенным настоящим уставом.</w:t>
      </w:r>
    </w:p>
    <w:p w:rsidR="00162DB3" w:rsidRDefault="00162DB3" w:rsidP="00162DB3">
      <w:pPr>
        <w:widowControl/>
        <w:ind w:firstLine="567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13. Решения, принятые на сходе граждан, подлежат официальному опубликованию (обнародованию).</w:t>
      </w:r>
    </w:p>
    <w:p w:rsidR="00162DB3" w:rsidRDefault="00162DB3" w:rsidP="00162DB3">
      <w:pPr>
        <w:widowControl/>
        <w:ind w:firstLine="0"/>
        <w:rPr>
          <w:rFonts w:ascii="Times New Roman" w:eastAsia="Calibri" w:hAnsi="Times New Roman"/>
          <w:sz w:val="28"/>
          <w:szCs w:val="28"/>
        </w:rPr>
      </w:pPr>
    </w:p>
    <w:p w:rsidR="00162DB3" w:rsidRPr="00787D84" w:rsidRDefault="00162DB3" w:rsidP="00162DB3">
      <w:pPr>
        <w:widowControl/>
        <w:ind w:firstLine="540"/>
        <w:outlineLvl w:val="0"/>
        <w:rPr>
          <w:rFonts w:ascii="Times New Roman" w:eastAsia="Calibri" w:hAnsi="Times New Roman"/>
          <w:bCs/>
          <w:sz w:val="28"/>
          <w:szCs w:val="28"/>
        </w:rPr>
      </w:pPr>
      <w:r w:rsidRPr="00C0464D">
        <w:rPr>
          <w:rFonts w:ascii="Times New Roman" w:eastAsia="Calibri" w:hAnsi="Times New Roman"/>
          <w:bCs/>
          <w:sz w:val="28"/>
          <w:szCs w:val="28"/>
        </w:rPr>
        <w:t>Статья 9.</w:t>
      </w:r>
      <w:r>
        <w:rPr>
          <w:rFonts w:ascii="Times New Roman" w:eastAsia="Calibri" w:hAnsi="Times New Roman"/>
          <w:bCs/>
          <w:sz w:val="28"/>
          <w:szCs w:val="28"/>
        </w:rPr>
        <w:t>2</w:t>
      </w:r>
      <w:r w:rsidRPr="00C0464D">
        <w:rPr>
          <w:rFonts w:ascii="Times New Roman" w:eastAsia="Calibri" w:hAnsi="Times New Roman"/>
          <w:bCs/>
          <w:sz w:val="28"/>
          <w:szCs w:val="28"/>
        </w:rPr>
        <w:t xml:space="preserve">. </w:t>
      </w:r>
      <w:r w:rsidRPr="00787D84">
        <w:rPr>
          <w:rFonts w:ascii="Times New Roman" w:eastAsia="Calibri" w:hAnsi="Times New Roman"/>
          <w:bCs/>
          <w:sz w:val="28"/>
          <w:szCs w:val="28"/>
        </w:rPr>
        <w:t>Староста сельского населенного пункта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1. Для организации взаимодействия органов местного самоуправления и жителей сельского населенного пункта при решении вопросов местного </w:t>
      </w:r>
      <w:r w:rsidRPr="00787D84">
        <w:rPr>
          <w:rFonts w:ascii="Times New Roman" w:eastAsia="Calibri" w:hAnsi="Times New Roman"/>
          <w:sz w:val="28"/>
          <w:szCs w:val="28"/>
        </w:rPr>
        <w:lastRenderedPageBreak/>
        <w:t>значения в сельском населенном пункте, расположенном в поселении, н</w:t>
      </w:r>
      <w:r w:rsidRPr="00C0464D">
        <w:rPr>
          <w:rFonts w:ascii="Times New Roman" w:eastAsia="Calibri" w:hAnsi="Times New Roman"/>
          <w:sz w:val="28"/>
          <w:szCs w:val="28"/>
        </w:rPr>
        <w:t>азначает</w:t>
      </w:r>
      <w:r w:rsidRPr="00787D84">
        <w:rPr>
          <w:rFonts w:ascii="Times New Roman" w:eastAsia="Calibri" w:hAnsi="Times New Roman"/>
          <w:sz w:val="28"/>
          <w:szCs w:val="28"/>
        </w:rPr>
        <w:t>ся староста сельского населенного пункта.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2. Староста сельского населенного пункта назначается </w:t>
      </w:r>
      <w:r w:rsidRPr="00C0464D">
        <w:rPr>
          <w:rFonts w:ascii="Times New Roman" w:eastAsia="Calibri" w:hAnsi="Times New Roman"/>
          <w:sz w:val="28"/>
          <w:szCs w:val="28"/>
        </w:rPr>
        <w:t>советом депутатов</w:t>
      </w:r>
      <w:r w:rsidRPr="00787D84">
        <w:rPr>
          <w:rFonts w:ascii="Times New Roman" w:eastAsia="Calibri" w:hAnsi="Times New Roman"/>
          <w:sz w:val="28"/>
          <w:szCs w:val="28"/>
        </w:rPr>
        <w:t xml:space="preserve"> 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1) </w:t>
      </w:r>
      <w:proofErr w:type="gramStart"/>
      <w:r w:rsidRPr="00787D84">
        <w:rPr>
          <w:rFonts w:ascii="Times New Roman" w:eastAsia="Calibri" w:hAnsi="Times New Roman"/>
          <w:sz w:val="28"/>
          <w:szCs w:val="28"/>
        </w:rPr>
        <w:t>замещающее</w:t>
      </w:r>
      <w:proofErr w:type="gramEnd"/>
      <w:r w:rsidRPr="00787D84">
        <w:rPr>
          <w:rFonts w:ascii="Times New Roman" w:eastAsia="Calibri" w:hAnsi="Times New Roman"/>
          <w:sz w:val="28"/>
          <w:szCs w:val="28"/>
        </w:rPr>
        <w:t xml:space="preserve">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2) </w:t>
      </w:r>
      <w:proofErr w:type="gramStart"/>
      <w:r w:rsidRPr="00787D84">
        <w:rPr>
          <w:rFonts w:ascii="Times New Roman" w:eastAsia="Calibri" w:hAnsi="Times New Roman"/>
          <w:sz w:val="28"/>
          <w:szCs w:val="28"/>
        </w:rPr>
        <w:t>признанное</w:t>
      </w:r>
      <w:proofErr w:type="gramEnd"/>
      <w:r w:rsidRPr="00787D84">
        <w:rPr>
          <w:rFonts w:ascii="Times New Roman" w:eastAsia="Calibri" w:hAnsi="Times New Roman"/>
          <w:sz w:val="28"/>
          <w:szCs w:val="28"/>
        </w:rPr>
        <w:t xml:space="preserve"> судом недееспособным или ограниченно дееспособным;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3) </w:t>
      </w:r>
      <w:proofErr w:type="gramStart"/>
      <w:r w:rsidRPr="00787D84">
        <w:rPr>
          <w:rFonts w:ascii="Times New Roman" w:eastAsia="Calibri" w:hAnsi="Times New Roman"/>
          <w:sz w:val="28"/>
          <w:szCs w:val="28"/>
        </w:rPr>
        <w:t>имеющее</w:t>
      </w:r>
      <w:proofErr w:type="gramEnd"/>
      <w:r w:rsidRPr="00787D84">
        <w:rPr>
          <w:rFonts w:ascii="Times New Roman" w:eastAsia="Calibri" w:hAnsi="Times New Roman"/>
          <w:sz w:val="28"/>
          <w:szCs w:val="28"/>
        </w:rPr>
        <w:t xml:space="preserve"> непогашенную или неснятую судимость.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5. Срок полномочий старосты сельского населенного пункта </w:t>
      </w:r>
      <w:r w:rsidRPr="00C0464D">
        <w:rPr>
          <w:rFonts w:ascii="Times New Roman" w:eastAsia="Calibri" w:hAnsi="Times New Roman"/>
          <w:sz w:val="28"/>
          <w:szCs w:val="28"/>
        </w:rPr>
        <w:t xml:space="preserve">составляет </w:t>
      </w:r>
      <w:r>
        <w:rPr>
          <w:rFonts w:ascii="Times New Roman" w:eastAsia="Calibri" w:hAnsi="Times New Roman"/>
          <w:sz w:val="28"/>
          <w:szCs w:val="28"/>
        </w:rPr>
        <w:t>два года</w:t>
      </w:r>
      <w:r w:rsidRPr="00C0464D">
        <w:rPr>
          <w:rFonts w:ascii="Times New Roman" w:eastAsia="Calibri" w:hAnsi="Times New Roman"/>
          <w:sz w:val="28"/>
          <w:szCs w:val="28"/>
        </w:rPr>
        <w:t>.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C0464D">
        <w:rPr>
          <w:rFonts w:ascii="Times New Roman" w:eastAsia="Calibri" w:hAnsi="Times New Roman"/>
          <w:sz w:val="28"/>
          <w:szCs w:val="28"/>
        </w:rPr>
        <w:t>совета депутатов</w:t>
      </w:r>
      <w:r w:rsidRPr="00787D84">
        <w:rPr>
          <w:rFonts w:ascii="Times New Roman" w:eastAsia="Calibri" w:hAnsi="Times New Roman"/>
          <w:sz w:val="28"/>
          <w:szCs w:val="28"/>
        </w:rPr>
        <w:t xml:space="preserve"> по представлению схода граждан сельского населенного пункта, а также в случаях, установленных </w:t>
      </w:r>
      <w:hyperlink r:id="rId14" w:history="1">
        <w:r w:rsidRPr="00787D84">
          <w:rPr>
            <w:rFonts w:ascii="Times New Roman" w:eastAsia="Calibri" w:hAnsi="Times New Roman"/>
            <w:sz w:val="28"/>
            <w:szCs w:val="28"/>
          </w:rPr>
          <w:t>пунктами 1</w:t>
        </w:r>
      </w:hyperlink>
      <w:r w:rsidRPr="00787D84">
        <w:rPr>
          <w:rFonts w:ascii="Times New Roman" w:eastAsia="Calibri" w:hAnsi="Times New Roman"/>
          <w:sz w:val="28"/>
          <w:szCs w:val="28"/>
        </w:rPr>
        <w:t xml:space="preserve"> - </w:t>
      </w:r>
      <w:hyperlink r:id="rId15" w:history="1">
        <w:r w:rsidRPr="00787D84">
          <w:rPr>
            <w:rFonts w:ascii="Times New Roman" w:eastAsia="Calibri" w:hAnsi="Times New Roman"/>
            <w:sz w:val="28"/>
            <w:szCs w:val="28"/>
          </w:rPr>
          <w:t>7 части 10 статьи 40</w:t>
        </w:r>
      </w:hyperlink>
      <w:r w:rsidRPr="00787D84">
        <w:rPr>
          <w:rFonts w:ascii="Times New Roman" w:eastAsia="Calibri" w:hAnsi="Times New Roman"/>
          <w:sz w:val="28"/>
          <w:szCs w:val="28"/>
        </w:rPr>
        <w:t xml:space="preserve"> Федерального закона</w:t>
      </w:r>
      <w:r w:rsidRPr="00C0464D">
        <w:rPr>
          <w:rFonts w:ascii="Times New Roman" w:eastAsia="Calibri" w:hAnsi="Times New Roman"/>
          <w:sz w:val="28"/>
          <w:szCs w:val="28"/>
        </w:rPr>
        <w:t xml:space="preserve"> от 6 октября 2003 года № 131-ФЗ</w:t>
      </w:r>
      <w:r w:rsidRPr="00787D84">
        <w:rPr>
          <w:rFonts w:ascii="Times New Roman" w:eastAsia="Calibri" w:hAnsi="Times New Roman"/>
          <w:sz w:val="28"/>
          <w:szCs w:val="28"/>
        </w:rPr>
        <w:t>.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162DB3" w:rsidRPr="00787D84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 xml:space="preserve">5) осуществляет иные полномочия и права, предусмотренные </w:t>
      </w:r>
      <w:r w:rsidRPr="00C0464D">
        <w:rPr>
          <w:rFonts w:ascii="Times New Roman" w:eastAsia="Calibri" w:hAnsi="Times New Roman"/>
          <w:sz w:val="28"/>
          <w:szCs w:val="28"/>
        </w:rPr>
        <w:t>решением совета депутатов</w:t>
      </w:r>
      <w:r w:rsidRPr="00787D84">
        <w:rPr>
          <w:rFonts w:ascii="Times New Roman" w:eastAsia="Calibri" w:hAnsi="Times New Roman"/>
          <w:sz w:val="28"/>
          <w:szCs w:val="28"/>
        </w:rPr>
        <w:t xml:space="preserve"> в соответствии с</w:t>
      </w:r>
      <w:r w:rsidRPr="00C0464D">
        <w:rPr>
          <w:rFonts w:ascii="Times New Roman" w:eastAsia="Calibri" w:hAnsi="Times New Roman"/>
          <w:sz w:val="28"/>
          <w:szCs w:val="28"/>
        </w:rPr>
        <w:t xml:space="preserve"> областным</w:t>
      </w:r>
      <w:r w:rsidRPr="00787D84">
        <w:rPr>
          <w:rFonts w:ascii="Times New Roman" w:eastAsia="Calibri" w:hAnsi="Times New Roman"/>
          <w:sz w:val="28"/>
          <w:szCs w:val="28"/>
        </w:rPr>
        <w:t xml:space="preserve"> законом</w:t>
      </w:r>
      <w:r w:rsidRPr="00C0464D">
        <w:rPr>
          <w:rFonts w:ascii="Times New Roman" w:eastAsia="Calibri" w:hAnsi="Times New Roman"/>
          <w:sz w:val="28"/>
          <w:szCs w:val="28"/>
        </w:rPr>
        <w:t>.</w:t>
      </w:r>
    </w:p>
    <w:p w:rsidR="00162DB3" w:rsidRPr="00C0464D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  <w:r w:rsidRPr="00787D84">
        <w:rPr>
          <w:rFonts w:ascii="Times New Roman" w:eastAsia="Calibri" w:hAnsi="Times New Roman"/>
          <w:sz w:val="28"/>
          <w:szCs w:val="28"/>
        </w:rPr>
        <w:t>7. Гарантии деятельности и иные вопросы статуса старосты сельского населенного пункта устанавлива</w:t>
      </w:r>
      <w:r w:rsidRPr="00C0464D">
        <w:rPr>
          <w:rFonts w:ascii="Times New Roman" w:eastAsia="Calibri" w:hAnsi="Times New Roman"/>
          <w:sz w:val="28"/>
          <w:szCs w:val="28"/>
        </w:rPr>
        <w:t>ю</w:t>
      </w:r>
      <w:r w:rsidRPr="00787D84">
        <w:rPr>
          <w:rFonts w:ascii="Times New Roman" w:eastAsia="Calibri" w:hAnsi="Times New Roman"/>
          <w:sz w:val="28"/>
          <w:szCs w:val="28"/>
        </w:rPr>
        <w:t xml:space="preserve">тся </w:t>
      </w:r>
      <w:r w:rsidRPr="00C0464D">
        <w:rPr>
          <w:rFonts w:ascii="Times New Roman" w:eastAsia="Calibri" w:hAnsi="Times New Roman"/>
          <w:sz w:val="28"/>
          <w:szCs w:val="28"/>
        </w:rPr>
        <w:t>решением совета депутатов</w:t>
      </w:r>
      <w:r w:rsidRPr="00787D84">
        <w:rPr>
          <w:rFonts w:ascii="Times New Roman" w:eastAsia="Calibri" w:hAnsi="Times New Roman"/>
          <w:sz w:val="28"/>
          <w:szCs w:val="28"/>
        </w:rPr>
        <w:t xml:space="preserve"> в соответствии с </w:t>
      </w:r>
      <w:r w:rsidRPr="00C0464D">
        <w:rPr>
          <w:rFonts w:ascii="Times New Roman" w:eastAsia="Calibri" w:hAnsi="Times New Roman"/>
          <w:sz w:val="28"/>
          <w:szCs w:val="28"/>
        </w:rPr>
        <w:t xml:space="preserve">областным </w:t>
      </w:r>
      <w:r w:rsidRPr="00787D84">
        <w:rPr>
          <w:rFonts w:ascii="Times New Roman" w:eastAsia="Calibri" w:hAnsi="Times New Roman"/>
          <w:sz w:val="28"/>
          <w:szCs w:val="28"/>
        </w:rPr>
        <w:t>законом</w:t>
      </w:r>
      <w:proofErr w:type="gramStart"/>
      <w:r w:rsidRPr="00C0464D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p w:rsidR="00162DB3" w:rsidRPr="00C0464D" w:rsidRDefault="00162DB3" w:rsidP="00162DB3">
      <w:pPr>
        <w:widowControl/>
        <w:ind w:firstLine="540"/>
        <w:rPr>
          <w:rFonts w:ascii="Times New Roman" w:eastAsia="Calibri" w:hAnsi="Times New Roman"/>
          <w:sz w:val="28"/>
          <w:szCs w:val="28"/>
        </w:rPr>
      </w:pPr>
    </w:p>
    <w:p w:rsidR="00162DB3" w:rsidRPr="00755791" w:rsidRDefault="00162DB3" w:rsidP="00162D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1.3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Часть 2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19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162DB3" w:rsidRDefault="00162DB3" w:rsidP="00162DB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«2. Совет депутатов состоит из 20 (двадцати) депутатов, избираемых на муниципальных выборах по многомандатным избирательным округам, образуемым на территории поселения</w:t>
      </w:r>
      <w:proofErr w:type="gramStart"/>
      <w:r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162DB3" w:rsidRDefault="00162DB3" w:rsidP="00162DB3">
      <w:pPr>
        <w:rPr>
          <w:rFonts w:ascii="Times New Roman" w:hAnsi="Times New Roman"/>
          <w:bCs/>
          <w:sz w:val="28"/>
          <w:szCs w:val="28"/>
        </w:rPr>
      </w:pPr>
    </w:p>
    <w:p w:rsidR="00162DB3" w:rsidRPr="00755791" w:rsidRDefault="00162DB3" w:rsidP="00162DB3">
      <w:pPr>
        <w:rPr>
          <w:rFonts w:ascii="Times New Roman" w:hAnsi="Times New Roman"/>
          <w:sz w:val="28"/>
          <w:szCs w:val="28"/>
        </w:rPr>
      </w:pPr>
      <w:r w:rsidRPr="00410D91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bCs/>
          <w:sz w:val="28"/>
          <w:szCs w:val="28"/>
        </w:rPr>
        <w:t>4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Части 4, 5 с</w:t>
      </w:r>
      <w:r w:rsidRPr="00410D91">
        <w:rPr>
          <w:rFonts w:ascii="Times New Roman" w:hAnsi="Times New Roman"/>
          <w:bCs/>
          <w:sz w:val="28"/>
          <w:szCs w:val="28"/>
        </w:rPr>
        <w:t xml:space="preserve">татьи </w:t>
      </w:r>
      <w:r>
        <w:rPr>
          <w:rFonts w:ascii="Times New Roman" w:hAnsi="Times New Roman"/>
          <w:bCs/>
          <w:sz w:val="28"/>
          <w:szCs w:val="28"/>
        </w:rPr>
        <w:t>19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162DB3" w:rsidRDefault="00162DB3" w:rsidP="00162DB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«4. Совет депутатов может осуществлять свои полномочия в случае избрания не менее 2/3 (двух третей) от установленной численности депутатов – 13 (тринадцать) депутатов.</w:t>
      </w:r>
    </w:p>
    <w:p w:rsidR="00162DB3" w:rsidRDefault="00162DB3" w:rsidP="00162DB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 Вновь избранный совет депутатов собирается на первое заседание не позднее, чем на десятый день со дня избрания в случае избрания не менее 2/3 (двух третей)</w:t>
      </w:r>
      <w:r w:rsidRPr="001264D3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от установленной численности депутатов – 13 (тринадцать) депутатов</w:t>
      </w:r>
      <w:proofErr w:type="gramStart"/>
      <w:r>
        <w:rPr>
          <w:rFonts w:ascii="Times New Roman" w:hAnsi="Times New Roman"/>
          <w:bCs/>
          <w:sz w:val="28"/>
          <w:szCs w:val="28"/>
        </w:rPr>
        <w:t>.»</w:t>
      </w:r>
      <w:proofErr w:type="gramEnd"/>
    </w:p>
    <w:p w:rsidR="00DD5EB8" w:rsidRDefault="00DD5EB8" w:rsidP="00162DB3">
      <w:pPr>
        <w:rPr>
          <w:rFonts w:ascii="Times New Roman" w:hAnsi="Times New Roman"/>
          <w:bCs/>
          <w:sz w:val="28"/>
          <w:szCs w:val="28"/>
        </w:rPr>
      </w:pPr>
    </w:p>
    <w:p w:rsidR="00DD5EB8" w:rsidRDefault="00DD5EB8" w:rsidP="00162DB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1.5. Пункт 31 части 2 статьи 20 Устава признать утратившим силу.</w:t>
      </w:r>
    </w:p>
    <w:p w:rsidR="00162DB3" w:rsidRDefault="00162DB3" w:rsidP="00162DB3">
      <w:pPr>
        <w:rPr>
          <w:rFonts w:ascii="Times New Roman" w:hAnsi="Times New Roman"/>
          <w:bCs/>
          <w:sz w:val="28"/>
          <w:szCs w:val="28"/>
        </w:rPr>
      </w:pPr>
    </w:p>
    <w:p w:rsidR="00162DB3" w:rsidRPr="007B2CE0" w:rsidRDefault="00162DB3" w:rsidP="00162DB3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56487">
        <w:rPr>
          <w:rFonts w:ascii="Times New Roman" w:hAnsi="Times New Roman"/>
          <w:bCs/>
          <w:sz w:val="28"/>
          <w:szCs w:val="28"/>
        </w:rPr>
        <w:t>6</w:t>
      </w:r>
      <w:r>
        <w:rPr>
          <w:rFonts w:ascii="Times New Roman" w:hAnsi="Times New Roman"/>
          <w:bCs/>
          <w:sz w:val="28"/>
          <w:szCs w:val="28"/>
        </w:rPr>
        <w:t>. Пункт 23 части 1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30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162DB3" w:rsidRDefault="00162DB3" w:rsidP="00162DB3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 xml:space="preserve">«19) </w:t>
      </w:r>
      <w:r w:rsidRPr="007B2CE0">
        <w:rPr>
          <w:rFonts w:eastAsia="Calibri"/>
          <w:sz w:val="28"/>
          <w:szCs w:val="28"/>
        </w:rPr>
        <w:t xml:space="preserve">выдача разрешений на строительство (за исключением случаев, предусмотренных Градостроительным </w:t>
      </w:r>
      <w:hyperlink r:id="rId16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</w:t>
      </w:r>
      <w:r>
        <w:rPr>
          <w:rFonts w:eastAsia="Calibri"/>
          <w:sz w:val="28"/>
          <w:szCs w:val="28"/>
        </w:rPr>
        <w:t xml:space="preserve"> капитального строительства, расположенных на территории поселения, утверждение местных нормативов градостроительного проектирования поселения, резервирование земель и изъятие 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случаях, предусмотренных </w:t>
      </w:r>
      <w:r w:rsidRPr="007B2CE0">
        <w:rPr>
          <w:rFonts w:eastAsia="Calibri"/>
          <w:sz w:val="28"/>
          <w:szCs w:val="28"/>
        </w:rPr>
        <w:t xml:space="preserve">Градостроительным </w:t>
      </w:r>
      <w:hyperlink r:id="rId17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</w:t>
      </w:r>
      <w:r>
        <w:rPr>
          <w:rFonts w:eastAsia="Calibri"/>
          <w:sz w:val="28"/>
          <w:szCs w:val="28"/>
        </w:rPr>
        <w:t xml:space="preserve">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>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территории поселения, принятие в соответствии с гражданским законодательством Российской Федерации решения о сносе </w:t>
      </w:r>
      <w:r>
        <w:rPr>
          <w:rFonts w:eastAsia="Calibri"/>
          <w:sz w:val="28"/>
          <w:szCs w:val="28"/>
        </w:rPr>
        <w:lastRenderedPageBreak/>
        <w:t>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</w:t>
      </w:r>
      <w:proofErr w:type="gramEnd"/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</w:t>
      </w:r>
      <w:r w:rsidRPr="007B2CE0">
        <w:rPr>
          <w:rFonts w:eastAsia="Calibri"/>
          <w:sz w:val="28"/>
          <w:szCs w:val="28"/>
        </w:rPr>
        <w:t xml:space="preserve">установленными требованиями в случаях, предусмотренных Градостроительным </w:t>
      </w:r>
      <w:hyperlink r:id="rId18" w:history="1">
        <w:r w:rsidRPr="007B2CE0">
          <w:rPr>
            <w:rFonts w:eastAsia="Calibri"/>
            <w:sz w:val="28"/>
            <w:szCs w:val="28"/>
          </w:rPr>
          <w:t>кодексом</w:t>
        </w:r>
      </w:hyperlink>
      <w:r w:rsidRPr="007B2CE0">
        <w:rPr>
          <w:rFonts w:eastAsia="Calibri"/>
          <w:sz w:val="28"/>
          <w:szCs w:val="28"/>
        </w:rPr>
        <w:t xml:space="preserve"> Российской</w:t>
      </w:r>
      <w:r>
        <w:rPr>
          <w:rFonts w:eastAsia="Calibri"/>
          <w:sz w:val="28"/>
          <w:szCs w:val="28"/>
        </w:rPr>
        <w:t xml:space="preserve"> Федерации;»</w:t>
      </w:r>
      <w:proofErr w:type="gramEnd"/>
    </w:p>
    <w:p w:rsidR="00DD5EB8" w:rsidRDefault="00DD5EB8" w:rsidP="00162DB3">
      <w:pPr>
        <w:pStyle w:val="ConsPlusNormal"/>
        <w:ind w:firstLine="708"/>
        <w:jc w:val="both"/>
        <w:rPr>
          <w:rFonts w:eastAsia="Calibri"/>
          <w:sz w:val="28"/>
          <w:szCs w:val="28"/>
        </w:rPr>
      </w:pPr>
    </w:p>
    <w:p w:rsidR="00DD5EB8" w:rsidRDefault="00DD5EB8" w:rsidP="00162DB3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1.7. Часть 1 статьи 30 Устава дополнить пунктом 49.2 следующего содержания:</w:t>
      </w:r>
    </w:p>
    <w:p w:rsidR="00DD5EB8" w:rsidRPr="007B2CE0" w:rsidRDefault="00DD5EB8" w:rsidP="00162DB3">
      <w:pPr>
        <w:pStyle w:val="ConsPlusNormal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«49.2) утверждение схемы размещения нестационарных торговых объектов в порядке, установленном уполномоченным органом исполнительной власти Ленинградской области</w:t>
      </w:r>
      <w:proofErr w:type="gramStart"/>
      <w:r>
        <w:rPr>
          <w:rFonts w:eastAsia="Calibri"/>
          <w:sz w:val="28"/>
          <w:szCs w:val="28"/>
        </w:rPr>
        <w:t>;»</w:t>
      </w:r>
      <w:proofErr w:type="gramEnd"/>
    </w:p>
    <w:p w:rsidR="00162DB3" w:rsidRDefault="00162DB3" w:rsidP="00162DB3">
      <w:pPr>
        <w:ind w:firstLine="0"/>
        <w:rPr>
          <w:rFonts w:ascii="Times New Roman" w:hAnsi="Times New Roman"/>
          <w:bCs/>
          <w:sz w:val="28"/>
          <w:szCs w:val="28"/>
        </w:rPr>
      </w:pPr>
    </w:p>
    <w:p w:rsidR="00162DB3" w:rsidRPr="00755791" w:rsidRDefault="00162DB3" w:rsidP="00162DB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1.</w:t>
      </w:r>
      <w:r w:rsidR="00656487">
        <w:rPr>
          <w:rFonts w:ascii="Times New Roman" w:hAnsi="Times New Roman"/>
          <w:bCs/>
          <w:sz w:val="28"/>
          <w:szCs w:val="28"/>
        </w:rPr>
        <w:t>8</w:t>
      </w:r>
      <w:r w:rsidRPr="00410D91">
        <w:rPr>
          <w:rFonts w:ascii="Times New Roman" w:hAnsi="Times New Roman"/>
          <w:bCs/>
          <w:sz w:val="28"/>
          <w:szCs w:val="28"/>
        </w:rPr>
        <w:t xml:space="preserve">. </w:t>
      </w:r>
      <w:r w:rsidR="00BE24CE">
        <w:rPr>
          <w:rFonts w:ascii="Times New Roman" w:hAnsi="Times New Roman"/>
          <w:bCs/>
          <w:sz w:val="28"/>
          <w:szCs w:val="28"/>
        </w:rPr>
        <w:t>Части</w:t>
      </w:r>
      <w:r>
        <w:rPr>
          <w:rFonts w:ascii="Times New Roman" w:hAnsi="Times New Roman"/>
          <w:bCs/>
          <w:sz w:val="28"/>
          <w:szCs w:val="28"/>
        </w:rPr>
        <w:t xml:space="preserve"> 1</w:t>
      </w:r>
      <w:r w:rsidR="00BE24CE">
        <w:rPr>
          <w:rFonts w:ascii="Times New Roman" w:hAnsi="Times New Roman"/>
          <w:bCs/>
          <w:sz w:val="28"/>
          <w:szCs w:val="28"/>
        </w:rPr>
        <w:t>, 2</w:t>
      </w:r>
      <w:r w:rsidRPr="00410D91">
        <w:rPr>
          <w:rFonts w:ascii="Times New Roman" w:hAnsi="Times New Roman"/>
          <w:bCs/>
          <w:sz w:val="28"/>
          <w:szCs w:val="28"/>
        </w:rPr>
        <w:t xml:space="preserve"> статьи </w:t>
      </w:r>
      <w:r>
        <w:rPr>
          <w:rFonts w:ascii="Times New Roman" w:hAnsi="Times New Roman"/>
          <w:bCs/>
          <w:sz w:val="28"/>
          <w:szCs w:val="28"/>
        </w:rPr>
        <w:t>38</w:t>
      </w:r>
      <w:r w:rsidRPr="00410D91">
        <w:rPr>
          <w:rFonts w:ascii="Times New Roman" w:hAnsi="Times New Roman"/>
          <w:bCs/>
          <w:sz w:val="28"/>
          <w:szCs w:val="28"/>
        </w:rPr>
        <w:t xml:space="preserve"> Устава изложить в новой редакции:</w:t>
      </w:r>
      <w:r w:rsidRPr="00410D91">
        <w:rPr>
          <w:rFonts w:ascii="Times New Roman" w:hAnsi="Times New Roman"/>
          <w:sz w:val="28"/>
          <w:szCs w:val="28"/>
        </w:rPr>
        <w:t xml:space="preserve"> </w:t>
      </w:r>
    </w:p>
    <w:p w:rsidR="00162DB3" w:rsidRDefault="00162DB3" w:rsidP="00162DB3">
      <w:pPr>
        <w:widowControl/>
        <w:ind w:firstLine="708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iCs/>
          <w:sz w:val="28"/>
          <w:szCs w:val="28"/>
        </w:rPr>
        <w:t xml:space="preserve">«1. </w:t>
      </w:r>
      <w:r w:rsidRPr="00755791">
        <w:rPr>
          <w:rFonts w:ascii="Times New Roman" w:eastAsia="Calibri" w:hAnsi="Times New Roman"/>
          <w:iCs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</w:t>
      </w:r>
      <w:r w:rsidRPr="002C5D98">
        <w:rPr>
          <w:rFonts w:ascii="Times New Roman" w:eastAsia="Calibri" w:hAnsi="Times New Roman"/>
          <w:iCs/>
          <w:sz w:val="28"/>
          <w:szCs w:val="28"/>
        </w:rPr>
        <w:t>издании, распространяе</w:t>
      </w:r>
      <w:r w:rsidR="00BE24CE">
        <w:rPr>
          <w:rFonts w:ascii="Times New Roman" w:eastAsia="Calibri" w:hAnsi="Times New Roman"/>
          <w:iCs/>
          <w:sz w:val="28"/>
          <w:szCs w:val="28"/>
        </w:rPr>
        <w:t>мом в муниципальном образовании, в газете «</w:t>
      </w:r>
      <w:proofErr w:type="spellStart"/>
      <w:r w:rsidR="00BE24CE">
        <w:rPr>
          <w:rFonts w:ascii="Times New Roman" w:eastAsia="Calibri" w:hAnsi="Times New Roman"/>
          <w:iCs/>
          <w:sz w:val="28"/>
          <w:szCs w:val="28"/>
        </w:rPr>
        <w:t>Заневский</w:t>
      </w:r>
      <w:proofErr w:type="spellEnd"/>
      <w:r w:rsidR="00BE24CE">
        <w:rPr>
          <w:rFonts w:ascii="Times New Roman" w:eastAsia="Calibri" w:hAnsi="Times New Roman"/>
          <w:iCs/>
          <w:sz w:val="28"/>
          <w:szCs w:val="28"/>
        </w:rPr>
        <w:t xml:space="preserve"> вестник».</w:t>
      </w:r>
    </w:p>
    <w:p w:rsidR="00BE24CE" w:rsidRPr="002C5D98" w:rsidRDefault="00BE24CE" w:rsidP="00162DB3">
      <w:pPr>
        <w:widowControl/>
        <w:ind w:firstLine="708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2. Решением совета депутатов для</w:t>
      </w:r>
      <w:r w:rsidR="00311C64">
        <w:rPr>
          <w:rFonts w:ascii="Times New Roman" w:eastAsia="Calibri" w:hAnsi="Times New Roman"/>
          <w:sz w:val="28"/>
          <w:szCs w:val="28"/>
        </w:rPr>
        <w:t xml:space="preserve"> официального</w:t>
      </w:r>
      <w:r>
        <w:rPr>
          <w:rFonts w:ascii="Times New Roman" w:eastAsia="Calibri" w:hAnsi="Times New Roman"/>
          <w:sz w:val="28"/>
          <w:szCs w:val="28"/>
        </w:rPr>
        <w:t xml:space="preserve"> опубликования </w:t>
      </w:r>
      <w:r w:rsidR="00311C64">
        <w:rPr>
          <w:rFonts w:ascii="Times New Roman" w:eastAsia="Calibri" w:hAnsi="Times New Roman"/>
          <w:sz w:val="28"/>
          <w:szCs w:val="28"/>
        </w:rPr>
        <w:t>муниципального</w:t>
      </w:r>
      <w:r>
        <w:rPr>
          <w:rFonts w:ascii="Times New Roman" w:eastAsia="Calibri" w:hAnsi="Times New Roman"/>
          <w:sz w:val="28"/>
          <w:szCs w:val="28"/>
        </w:rPr>
        <w:t xml:space="preserve"> правов</w:t>
      </w:r>
      <w:r w:rsidR="00311C64">
        <w:rPr>
          <w:rFonts w:ascii="Times New Roman" w:eastAsia="Calibri" w:hAnsi="Times New Roman"/>
          <w:sz w:val="28"/>
          <w:szCs w:val="28"/>
        </w:rPr>
        <w:t xml:space="preserve">ого акта </w:t>
      </w:r>
      <w:r w:rsidR="00311C64" w:rsidRPr="00755791">
        <w:rPr>
          <w:rFonts w:ascii="Times New Roman" w:eastAsia="Calibri" w:hAnsi="Times New Roman"/>
          <w:iCs/>
          <w:sz w:val="28"/>
          <w:szCs w:val="28"/>
        </w:rPr>
        <w:t>или соглашения, заключенного между органами местного самоуправления</w:t>
      </w:r>
      <w:r w:rsidR="00311C64">
        <w:rPr>
          <w:rFonts w:ascii="Times New Roman" w:eastAsia="Calibri" w:hAnsi="Times New Roman"/>
          <w:iCs/>
          <w:sz w:val="28"/>
          <w:szCs w:val="28"/>
        </w:rPr>
        <w:t>,</w:t>
      </w:r>
      <w:r w:rsidR="00311C64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могут быть </w:t>
      </w:r>
      <w:r w:rsidR="00311C64">
        <w:rPr>
          <w:rFonts w:ascii="Times New Roman" w:eastAsia="Calibri" w:hAnsi="Times New Roman"/>
          <w:sz w:val="28"/>
          <w:szCs w:val="28"/>
        </w:rPr>
        <w:t>устано</w:t>
      </w:r>
      <w:r>
        <w:rPr>
          <w:rFonts w:ascii="Times New Roman" w:eastAsia="Calibri" w:hAnsi="Times New Roman"/>
          <w:sz w:val="28"/>
          <w:szCs w:val="28"/>
        </w:rPr>
        <w:t>влены</w:t>
      </w:r>
      <w:r w:rsidR="00311C64">
        <w:rPr>
          <w:rFonts w:ascii="Times New Roman" w:eastAsia="Calibri" w:hAnsi="Times New Roman"/>
          <w:sz w:val="28"/>
          <w:szCs w:val="28"/>
        </w:rPr>
        <w:t xml:space="preserve"> иные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311C64">
        <w:rPr>
          <w:rFonts w:ascii="Times New Roman" w:eastAsia="Calibri" w:hAnsi="Times New Roman"/>
          <w:iCs/>
          <w:sz w:val="28"/>
          <w:szCs w:val="28"/>
        </w:rPr>
        <w:t>периодические</w:t>
      </w:r>
      <w:r w:rsidR="00311C64" w:rsidRPr="00755791">
        <w:rPr>
          <w:rFonts w:ascii="Times New Roman" w:eastAsia="Calibri" w:hAnsi="Times New Roman"/>
          <w:iCs/>
          <w:sz w:val="28"/>
          <w:szCs w:val="28"/>
        </w:rPr>
        <w:t xml:space="preserve"> печатн</w:t>
      </w:r>
      <w:r w:rsidR="00311C64">
        <w:rPr>
          <w:rFonts w:ascii="Times New Roman" w:eastAsia="Calibri" w:hAnsi="Times New Roman"/>
          <w:iCs/>
          <w:sz w:val="28"/>
          <w:szCs w:val="28"/>
        </w:rPr>
        <w:t>ые</w:t>
      </w:r>
      <w:r w:rsidR="00311C64" w:rsidRPr="00755791">
        <w:rPr>
          <w:rFonts w:ascii="Times New Roman" w:eastAsia="Calibri" w:hAnsi="Times New Roman"/>
          <w:iCs/>
          <w:sz w:val="28"/>
          <w:szCs w:val="28"/>
        </w:rPr>
        <w:t xml:space="preserve"> </w:t>
      </w:r>
      <w:r w:rsidR="00311C64" w:rsidRPr="002C5D98">
        <w:rPr>
          <w:rFonts w:ascii="Times New Roman" w:eastAsia="Calibri" w:hAnsi="Times New Roman"/>
          <w:iCs/>
          <w:sz w:val="28"/>
          <w:szCs w:val="28"/>
        </w:rPr>
        <w:t>издани</w:t>
      </w:r>
      <w:r w:rsidR="00311C64">
        <w:rPr>
          <w:rFonts w:ascii="Times New Roman" w:eastAsia="Calibri" w:hAnsi="Times New Roman"/>
          <w:iCs/>
          <w:sz w:val="28"/>
          <w:szCs w:val="28"/>
        </w:rPr>
        <w:t>я</w:t>
      </w:r>
      <w:proofErr w:type="gramStart"/>
      <w:r w:rsidR="00311C64">
        <w:rPr>
          <w:rFonts w:ascii="Times New Roman" w:eastAsia="Calibri" w:hAnsi="Times New Roman"/>
          <w:iCs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</w:rPr>
        <w:t>»</w:t>
      </w:r>
      <w:proofErr w:type="gramEnd"/>
    </w:p>
    <w:p w:rsidR="00162DB3" w:rsidRPr="002C5D98" w:rsidRDefault="00162DB3" w:rsidP="00162DB3">
      <w:pPr>
        <w:pStyle w:val="ConsPlusNormal"/>
        <w:jc w:val="both"/>
        <w:rPr>
          <w:bCs/>
          <w:sz w:val="28"/>
          <w:szCs w:val="28"/>
        </w:rPr>
      </w:pPr>
    </w:p>
    <w:p w:rsidR="00162DB3" w:rsidRPr="00353172" w:rsidRDefault="00162DB3" w:rsidP="00162DB3">
      <w:pPr>
        <w:ind w:firstLine="644"/>
        <w:rPr>
          <w:rFonts w:ascii="Times New Roman" w:hAnsi="Times New Roman"/>
          <w:color w:val="000000"/>
          <w:sz w:val="28"/>
          <w:szCs w:val="28"/>
        </w:rPr>
      </w:pPr>
      <w:r w:rsidRPr="00353172">
        <w:rPr>
          <w:rFonts w:ascii="Times New Roman" w:hAnsi="Times New Roman"/>
          <w:color w:val="000000"/>
          <w:sz w:val="28"/>
          <w:szCs w:val="28"/>
        </w:rPr>
        <w:t>2. Направить настоящее решение в Управление Министерства юстиции Российской Федерации по Ленинградской области для государственной регистрации.</w:t>
      </w:r>
    </w:p>
    <w:p w:rsidR="00162DB3" w:rsidRPr="00353172" w:rsidRDefault="00162DB3" w:rsidP="00162DB3">
      <w:pPr>
        <w:ind w:firstLine="644"/>
        <w:rPr>
          <w:rFonts w:ascii="Times New Roman" w:hAnsi="Times New Roman"/>
          <w:color w:val="000000"/>
          <w:sz w:val="28"/>
          <w:szCs w:val="28"/>
        </w:rPr>
      </w:pPr>
      <w:r w:rsidRPr="00353172">
        <w:rPr>
          <w:rFonts w:ascii="Times New Roman" w:hAnsi="Times New Roman"/>
          <w:color w:val="000000"/>
          <w:sz w:val="28"/>
          <w:szCs w:val="28"/>
        </w:rPr>
        <w:t>3. После государственной регистрации опубликовать настоящее решение в официальных средствах массовой информации.</w:t>
      </w:r>
    </w:p>
    <w:p w:rsidR="00162DB3" w:rsidRPr="00353172" w:rsidRDefault="00E612AE" w:rsidP="00162DB3">
      <w:pPr>
        <w:widowControl/>
        <w:autoSpaceDE/>
        <w:autoSpaceDN/>
        <w:adjustRightInd/>
        <w:snapToGrid w:val="0"/>
        <w:ind w:firstLine="644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 Р</w:t>
      </w:r>
      <w:r w:rsidR="00162DB3" w:rsidRPr="00353172">
        <w:rPr>
          <w:rFonts w:ascii="Times New Roman" w:hAnsi="Times New Roman"/>
          <w:color w:val="000000"/>
          <w:sz w:val="28"/>
          <w:szCs w:val="28"/>
        </w:rPr>
        <w:t>ешение вступает в силу после</w:t>
      </w:r>
      <w:r>
        <w:rPr>
          <w:rFonts w:ascii="Times New Roman" w:hAnsi="Times New Roman"/>
          <w:color w:val="000000"/>
          <w:sz w:val="28"/>
          <w:szCs w:val="28"/>
        </w:rPr>
        <w:t xml:space="preserve"> дня </w:t>
      </w:r>
      <w:r w:rsidR="00162DB3" w:rsidRPr="00353172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его </w:t>
      </w:r>
      <w:r w:rsidR="00162DB3" w:rsidRPr="00353172">
        <w:rPr>
          <w:rFonts w:ascii="Times New Roman" w:hAnsi="Times New Roman"/>
          <w:color w:val="000000"/>
          <w:sz w:val="28"/>
          <w:szCs w:val="28"/>
        </w:rPr>
        <w:t>опубликования.</w:t>
      </w:r>
    </w:p>
    <w:p w:rsidR="00162DB3" w:rsidRDefault="00162DB3" w:rsidP="00162DB3">
      <w:pPr>
        <w:widowControl/>
        <w:autoSpaceDE/>
        <w:autoSpaceDN/>
        <w:adjustRightInd/>
        <w:snapToGrid w:val="0"/>
        <w:ind w:firstLine="644"/>
        <w:rPr>
          <w:rFonts w:ascii="Times New Roman" w:hAnsi="Times New Roman"/>
          <w:color w:val="000000"/>
          <w:sz w:val="28"/>
          <w:szCs w:val="28"/>
        </w:rPr>
      </w:pPr>
      <w:r w:rsidRPr="00353172">
        <w:rPr>
          <w:rFonts w:ascii="Times New Roman" w:hAnsi="Times New Roman"/>
          <w:color w:val="000000"/>
          <w:sz w:val="28"/>
          <w:szCs w:val="28"/>
        </w:rPr>
        <w:t xml:space="preserve">5. </w:t>
      </w:r>
      <w:proofErr w:type="gramStart"/>
      <w:r w:rsidRPr="00353172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353172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решения оставляю за собой.</w:t>
      </w:r>
    </w:p>
    <w:p w:rsidR="00162DB3" w:rsidRPr="00353172" w:rsidRDefault="00162DB3" w:rsidP="00162DB3">
      <w:pPr>
        <w:widowControl/>
        <w:autoSpaceDE/>
        <w:autoSpaceDN/>
        <w:adjustRightInd/>
        <w:snapToGrid w:val="0"/>
        <w:ind w:firstLine="644"/>
        <w:rPr>
          <w:rFonts w:ascii="Times New Roman" w:hAnsi="Times New Roman"/>
          <w:color w:val="000000"/>
          <w:sz w:val="28"/>
          <w:szCs w:val="28"/>
        </w:rPr>
      </w:pPr>
    </w:p>
    <w:p w:rsidR="00162DB3" w:rsidRPr="00242485" w:rsidRDefault="00162DB3" w:rsidP="00162DB3">
      <w:pPr>
        <w:ind w:firstLine="0"/>
        <w:rPr>
          <w:rFonts w:ascii="Times New Roman" w:hAnsi="Times New Roman"/>
          <w:b/>
          <w:bCs/>
          <w:sz w:val="28"/>
          <w:szCs w:val="28"/>
        </w:rPr>
      </w:pPr>
    </w:p>
    <w:p w:rsidR="00162DB3" w:rsidRDefault="00162DB3" w:rsidP="00162DB3">
      <w:pPr>
        <w:ind w:firstLine="0"/>
        <w:rPr>
          <w:rFonts w:ascii="Times New Roman" w:hAnsi="Times New Roman"/>
        </w:rPr>
      </w:pPr>
      <w:r w:rsidRPr="00410D91">
        <w:rPr>
          <w:rFonts w:ascii="Times New Roman" w:hAnsi="Times New Roman"/>
          <w:color w:val="000000" w:themeColor="text1"/>
          <w:sz w:val="28"/>
          <w:szCs w:val="28"/>
        </w:rPr>
        <w:t>Глава муниципального образования                                           В.Е. Кондратьев</w:t>
      </w: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p w:rsidR="00162DB3" w:rsidRDefault="00162DB3" w:rsidP="00A81E79">
      <w:pPr>
        <w:ind w:firstLine="0"/>
        <w:jc w:val="right"/>
        <w:rPr>
          <w:rFonts w:ascii="Times New Roman" w:hAnsi="Times New Roman"/>
        </w:rPr>
      </w:pPr>
    </w:p>
    <w:sectPr w:rsidR="00162DB3" w:rsidSect="00222D14">
      <w:headerReference w:type="default" r:id="rId19"/>
      <w:pgSz w:w="11906" w:h="16838" w:code="9"/>
      <w:pgMar w:top="28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6171" w:rsidRDefault="005E6171" w:rsidP="006657B8">
      <w:r>
        <w:separator/>
      </w:r>
    </w:p>
  </w:endnote>
  <w:endnote w:type="continuationSeparator" w:id="0">
    <w:p w:rsidR="005E6171" w:rsidRDefault="005E6171" w:rsidP="00665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6171" w:rsidRDefault="005E6171" w:rsidP="006657B8">
      <w:r>
        <w:separator/>
      </w:r>
    </w:p>
  </w:footnote>
  <w:footnote w:type="continuationSeparator" w:id="0">
    <w:p w:rsidR="005E6171" w:rsidRDefault="005E6171" w:rsidP="006657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637" w:rsidRDefault="00CD7C9E">
    <w:pPr>
      <w:pStyle w:val="a9"/>
      <w:jc w:val="center"/>
    </w:pPr>
    <w:r>
      <w:fldChar w:fldCharType="begin"/>
    </w:r>
    <w:r w:rsidR="007544A8">
      <w:instrText xml:space="preserve"> PAGE   \* MERGEFORMAT </w:instrText>
    </w:r>
    <w:r>
      <w:fldChar w:fldCharType="separate"/>
    </w:r>
    <w:r w:rsidR="00961FEA">
      <w:rPr>
        <w:noProof/>
      </w:rPr>
      <w:t>2</w:t>
    </w:r>
    <w:r>
      <w:rPr>
        <w:noProof/>
      </w:rPr>
      <w:fldChar w:fldCharType="end"/>
    </w:r>
  </w:p>
  <w:p w:rsidR="007D1637" w:rsidRDefault="007D1637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44E28"/>
    <w:multiLevelType w:val="hybridMultilevel"/>
    <w:tmpl w:val="4F8E7C80"/>
    <w:lvl w:ilvl="0" w:tplc="F18C3EAA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">
    <w:nsid w:val="05694C74"/>
    <w:multiLevelType w:val="hybridMultilevel"/>
    <w:tmpl w:val="F7D67C62"/>
    <w:lvl w:ilvl="0" w:tplc="B27CC9E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0F0F59F4"/>
    <w:multiLevelType w:val="hybridMultilevel"/>
    <w:tmpl w:val="B50CFCA0"/>
    <w:lvl w:ilvl="0" w:tplc="AFD406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4B350A9"/>
    <w:multiLevelType w:val="hybridMultilevel"/>
    <w:tmpl w:val="4A2E1BFC"/>
    <w:lvl w:ilvl="0" w:tplc="54B88C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73C51CA"/>
    <w:multiLevelType w:val="hybridMultilevel"/>
    <w:tmpl w:val="9F122512"/>
    <w:lvl w:ilvl="0" w:tplc="88A6B10C">
      <w:start w:val="1"/>
      <w:numFmt w:val="decimal"/>
      <w:lvlText w:val="%1."/>
      <w:lvlJc w:val="left"/>
      <w:pPr>
        <w:ind w:left="1710" w:hanging="99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DD63FF4"/>
    <w:multiLevelType w:val="hybridMultilevel"/>
    <w:tmpl w:val="3CE225F0"/>
    <w:lvl w:ilvl="0" w:tplc="F57A011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>
    <w:nsid w:val="6FB37402"/>
    <w:multiLevelType w:val="multilevel"/>
    <w:tmpl w:val="531CB7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E5D"/>
    <w:rsid w:val="000119E6"/>
    <w:rsid w:val="00016740"/>
    <w:rsid w:val="000238FA"/>
    <w:rsid w:val="0002458B"/>
    <w:rsid w:val="0003459E"/>
    <w:rsid w:val="00040975"/>
    <w:rsid w:val="00043D64"/>
    <w:rsid w:val="00051CA4"/>
    <w:rsid w:val="00053948"/>
    <w:rsid w:val="00057ADC"/>
    <w:rsid w:val="00063E00"/>
    <w:rsid w:val="00065DE8"/>
    <w:rsid w:val="000753F1"/>
    <w:rsid w:val="0008036A"/>
    <w:rsid w:val="000857CF"/>
    <w:rsid w:val="000A25F1"/>
    <w:rsid w:val="000A4BAA"/>
    <w:rsid w:val="000A79B3"/>
    <w:rsid w:val="000E0CF2"/>
    <w:rsid w:val="000E38F8"/>
    <w:rsid w:val="000E41ED"/>
    <w:rsid w:val="000F12EB"/>
    <w:rsid w:val="000F1755"/>
    <w:rsid w:val="000F72A8"/>
    <w:rsid w:val="000F7AAA"/>
    <w:rsid w:val="00103553"/>
    <w:rsid w:val="0010463B"/>
    <w:rsid w:val="00110517"/>
    <w:rsid w:val="001128D7"/>
    <w:rsid w:val="00113A6E"/>
    <w:rsid w:val="001150DE"/>
    <w:rsid w:val="00115701"/>
    <w:rsid w:val="00143E6A"/>
    <w:rsid w:val="00152EB3"/>
    <w:rsid w:val="00161B2C"/>
    <w:rsid w:val="00162DB3"/>
    <w:rsid w:val="00163B60"/>
    <w:rsid w:val="00165880"/>
    <w:rsid w:val="00177E93"/>
    <w:rsid w:val="001811FD"/>
    <w:rsid w:val="00182BFC"/>
    <w:rsid w:val="0019692B"/>
    <w:rsid w:val="001A564B"/>
    <w:rsid w:val="001A6559"/>
    <w:rsid w:val="001A65B3"/>
    <w:rsid w:val="001B2461"/>
    <w:rsid w:val="001C215A"/>
    <w:rsid w:val="001C716C"/>
    <w:rsid w:val="001D1ADF"/>
    <w:rsid w:val="001E734E"/>
    <w:rsid w:val="001E78BF"/>
    <w:rsid w:val="001F4A76"/>
    <w:rsid w:val="001F5BBA"/>
    <w:rsid w:val="00200006"/>
    <w:rsid w:val="00207D1B"/>
    <w:rsid w:val="00216D0E"/>
    <w:rsid w:val="00222D14"/>
    <w:rsid w:val="00227B3B"/>
    <w:rsid w:val="00246DAB"/>
    <w:rsid w:val="002478FD"/>
    <w:rsid w:val="002554D1"/>
    <w:rsid w:val="00260D1F"/>
    <w:rsid w:val="0026479A"/>
    <w:rsid w:val="002676D0"/>
    <w:rsid w:val="00267865"/>
    <w:rsid w:val="00270B57"/>
    <w:rsid w:val="00290811"/>
    <w:rsid w:val="002A161B"/>
    <w:rsid w:val="002A5868"/>
    <w:rsid w:val="002B6DAB"/>
    <w:rsid w:val="002C0986"/>
    <w:rsid w:val="002C3BE4"/>
    <w:rsid w:val="002D4B72"/>
    <w:rsid w:val="002E2683"/>
    <w:rsid w:val="002F3A66"/>
    <w:rsid w:val="002F518F"/>
    <w:rsid w:val="00300A00"/>
    <w:rsid w:val="00311C64"/>
    <w:rsid w:val="00324ED5"/>
    <w:rsid w:val="0032506B"/>
    <w:rsid w:val="00326F55"/>
    <w:rsid w:val="00352FFF"/>
    <w:rsid w:val="003715CF"/>
    <w:rsid w:val="003718BD"/>
    <w:rsid w:val="0038133B"/>
    <w:rsid w:val="003B1298"/>
    <w:rsid w:val="003B48FF"/>
    <w:rsid w:val="003C22AB"/>
    <w:rsid w:val="003C6A07"/>
    <w:rsid w:val="003D0D36"/>
    <w:rsid w:val="003D7A5A"/>
    <w:rsid w:val="003E18CB"/>
    <w:rsid w:val="003E7DEB"/>
    <w:rsid w:val="003F2E08"/>
    <w:rsid w:val="0040286F"/>
    <w:rsid w:val="004059B7"/>
    <w:rsid w:val="00407B37"/>
    <w:rsid w:val="00410D91"/>
    <w:rsid w:val="00416624"/>
    <w:rsid w:val="004204D9"/>
    <w:rsid w:val="0043417C"/>
    <w:rsid w:val="00436B11"/>
    <w:rsid w:val="00446307"/>
    <w:rsid w:val="00446837"/>
    <w:rsid w:val="00447F8F"/>
    <w:rsid w:val="004722DE"/>
    <w:rsid w:val="00493EB4"/>
    <w:rsid w:val="004B14F4"/>
    <w:rsid w:val="004B4874"/>
    <w:rsid w:val="004B6058"/>
    <w:rsid w:val="004B66F3"/>
    <w:rsid w:val="004C768F"/>
    <w:rsid w:val="004E0298"/>
    <w:rsid w:val="004E1680"/>
    <w:rsid w:val="004E3280"/>
    <w:rsid w:val="004E5E62"/>
    <w:rsid w:val="004E7AA6"/>
    <w:rsid w:val="004F3C6E"/>
    <w:rsid w:val="005040A5"/>
    <w:rsid w:val="00506E55"/>
    <w:rsid w:val="00507623"/>
    <w:rsid w:val="00513855"/>
    <w:rsid w:val="005241BB"/>
    <w:rsid w:val="005326B0"/>
    <w:rsid w:val="00544428"/>
    <w:rsid w:val="0055316C"/>
    <w:rsid w:val="00553F71"/>
    <w:rsid w:val="00554E68"/>
    <w:rsid w:val="00561637"/>
    <w:rsid w:val="00567D97"/>
    <w:rsid w:val="00574955"/>
    <w:rsid w:val="00583099"/>
    <w:rsid w:val="0058354E"/>
    <w:rsid w:val="005838D9"/>
    <w:rsid w:val="005A33C0"/>
    <w:rsid w:val="005A3C85"/>
    <w:rsid w:val="005A551D"/>
    <w:rsid w:val="005E6171"/>
    <w:rsid w:val="005F0255"/>
    <w:rsid w:val="005F511D"/>
    <w:rsid w:val="00617360"/>
    <w:rsid w:val="006176DE"/>
    <w:rsid w:val="00625B45"/>
    <w:rsid w:val="00627D34"/>
    <w:rsid w:val="00630822"/>
    <w:rsid w:val="00636334"/>
    <w:rsid w:val="00637891"/>
    <w:rsid w:val="0064417A"/>
    <w:rsid w:val="00653400"/>
    <w:rsid w:val="00656487"/>
    <w:rsid w:val="006657B8"/>
    <w:rsid w:val="00671262"/>
    <w:rsid w:val="006751D7"/>
    <w:rsid w:val="006757FD"/>
    <w:rsid w:val="00680FA1"/>
    <w:rsid w:val="00695437"/>
    <w:rsid w:val="006A11E7"/>
    <w:rsid w:val="006A26DE"/>
    <w:rsid w:val="006A39FC"/>
    <w:rsid w:val="006B078A"/>
    <w:rsid w:val="006B5230"/>
    <w:rsid w:val="006B704B"/>
    <w:rsid w:val="006B7DCD"/>
    <w:rsid w:val="006C3828"/>
    <w:rsid w:val="006C3ABF"/>
    <w:rsid w:val="006C6FDA"/>
    <w:rsid w:val="006D0578"/>
    <w:rsid w:val="006D28E4"/>
    <w:rsid w:val="006D4B33"/>
    <w:rsid w:val="006D4EE5"/>
    <w:rsid w:val="006E4742"/>
    <w:rsid w:val="006E54EA"/>
    <w:rsid w:val="006E5711"/>
    <w:rsid w:val="006F09B3"/>
    <w:rsid w:val="007220AB"/>
    <w:rsid w:val="00725FB1"/>
    <w:rsid w:val="0072609B"/>
    <w:rsid w:val="0073011D"/>
    <w:rsid w:val="007351D7"/>
    <w:rsid w:val="00742184"/>
    <w:rsid w:val="00744D8A"/>
    <w:rsid w:val="00750210"/>
    <w:rsid w:val="00750E39"/>
    <w:rsid w:val="007513A4"/>
    <w:rsid w:val="007532A7"/>
    <w:rsid w:val="007544A8"/>
    <w:rsid w:val="007638BF"/>
    <w:rsid w:val="007862B6"/>
    <w:rsid w:val="007905F1"/>
    <w:rsid w:val="007A23AF"/>
    <w:rsid w:val="007A5607"/>
    <w:rsid w:val="007B138B"/>
    <w:rsid w:val="007B2EE0"/>
    <w:rsid w:val="007B63F2"/>
    <w:rsid w:val="007D0B1C"/>
    <w:rsid w:val="007D1637"/>
    <w:rsid w:val="007D39FA"/>
    <w:rsid w:val="007E0516"/>
    <w:rsid w:val="007E427B"/>
    <w:rsid w:val="007E5673"/>
    <w:rsid w:val="007F6512"/>
    <w:rsid w:val="007F7D81"/>
    <w:rsid w:val="008205EC"/>
    <w:rsid w:val="00837052"/>
    <w:rsid w:val="00844D90"/>
    <w:rsid w:val="00846259"/>
    <w:rsid w:val="008647A9"/>
    <w:rsid w:val="00870E98"/>
    <w:rsid w:val="00875AF1"/>
    <w:rsid w:val="00880263"/>
    <w:rsid w:val="00895F70"/>
    <w:rsid w:val="008A1FA0"/>
    <w:rsid w:val="008A6831"/>
    <w:rsid w:val="008B1A1A"/>
    <w:rsid w:val="008B7EA0"/>
    <w:rsid w:val="008D26CE"/>
    <w:rsid w:val="008D46A5"/>
    <w:rsid w:val="008E3000"/>
    <w:rsid w:val="008E4882"/>
    <w:rsid w:val="008E5590"/>
    <w:rsid w:val="008E742A"/>
    <w:rsid w:val="00907F55"/>
    <w:rsid w:val="009228FD"/>
    <w:rsid w:val="00926BC1"/>
    <w:rsid w:val="00942857"/>
    <w:rsid w:val="00961FEA"/>
    <w:rsid w:val="00970C5A"/>
    <w:rsid w:val="00974755"/>
    <w:rsid w:val="00977AE2"/>
    <w:rsid w:val="00983F1F"/>
    <w:rsid w:val="00990BB1"/>
    <w:rsid w:val="00991748"/>
    <w:rsid w:val="00994994"/>
    <w:rsid w:val="00995A1F"/>
    <w:rsid w:val="009D3EB1"/>
    <w:rsid w:val="009D5A5E"/>
    <w:rsid w:val="009E4203"/>
    <w:rsid w:val="009E6E5F"/>
    <w:rsid w:val="009E70AD"/>
    <w:rsid w:val="009F072B"/>
    <w:rsid w:val="00A073BB"/>
    <w:rsid w:val="00A16C24"/>
    <w:rsid w:val="00A16D17"/>
    <w:rsid w:val="00A211C6"/>
    <w:rsid w:val="00A37A21"/>
    <w:rsid w:val="00A517D2"/>
    <w:rsid w:val="00A53562"/>
    <w:rsid w:val="00A55B2D"/>
    <w:rsid w:val="00A64927"/>
    <w:rsid w:val="00A6579B"/>
    <w:rsid w:val="00A7310D"/>
    <w:rsid w:val="00A7357A"/>
    <w:rsid w:val="00A75696"/>
    <w:rsid w:val="00A81E79"/>
    <w:rsid w:val="00A847EC"/>
    <w:rsid w:val="00A8784D"/>
    <w:rsid w:val="00A87E5D"/>
    <w:rsid w:val="00AA3165"/>
    <w:rsid w:val="00AA484F"/>
    <w:rsid w:val="00AA5BA9"/>
    <w:rsid w:val="00AA64F8"/>
    <w:rsid w:val="00AA735C"/>
    <w:rsid w:val="00AB05F5"/>
    <w:rsid w:val="00AB44CB"/>
    <w:rsid w:val="00AD455D"/>
    <w:rsid w:val="00AD699D"/>
    <w:rsid w:val="00AE04EF"/>
    <w:rsid w:val="00AF08E0"/>
    <w:rsid w:val="00AF210F"/>
    <w:rsid w:val="00B041CE"/>
    <w:rsid w:val="00B05BA5"/>
    <w:rsid w:val="00B20F27"/>
    <w:rsid w:val="00B24CDC"/>
    <w:rsid w:val="00B26E21"/>
    <w:rsid w:val="00B300F3"/>
    <w:rsid w:val="00B35CEC"/>
    <w:rsid w:val="00B404CB"/>
    <w:rsid w:val="00B4615B"/>
    <w:rsid w:val="00B7354F"/>
    <w:rsid w:val="00B7641F"/>
    <w:rsid w:val="00B963DA"/>
    <w:rsid w:val="00B9739B"/>
    <w:rsid w:val="00BA3696"/>
    <w:rsid w:val="00BA3F02"/>
    <w:rsid w:val="00BD2F7C"/>
    <w:rsid w:val="00BD7C0D"/>
    <w:rsid w:val="00BE24CE"/>
    <w:rsid w:val="00C12E6A"/>
    <w:rsid w:val="00C329D4"/>
    <w:rsid w:val="00C3587C"/>
    <w:rsid w:val="00C35FA7"/>
    <w:rsid w:val="00C64D3C"/>
    <w:rsid w:val="00C8293A"/>
    <w:rsid w:val="00C93E47"/>
    <w:rsid w:val="00CA60F9"/>
    <w:rsid w:val="00CB10EA"/>
    <w:rsid w:val="00CB3A61"/>
    <w:rsid w:val="00CC0CD4"/>
    <w:rsid w:val="00CD7C9E"/>
    <w:rsid w:val="00CE0C0A"/>
    <w:rsid w:val="00CE1A85"/>
    <w:rsid w:val="00CE5791"/>
    <w:rsid w:val="00CE5BCD"/>
    <w:rsid w:val="00D06E2B"/>
    <w:rsid w:val="00D20C1E"/>
    <w:rsid w:val="00D231EB"/>
    <w:rsid w:val="00D23A31"/>
    <w:rsid w:val="00D31523"/>
    <w:rsid w:val="00D3280A"/>
    <w:rsid w:val="00D341D7"/>
    <w:rsid w:val="00D41EF2"/>
    <w:rsid w:val="00D453FE"/>
    <w:rsid w:val="00D455E0"/>
    <w:rsid w:val="00D52508"/>
    <w:rsid w:val="00D5419F"/>
    <w:rsid w:val="00D56DCE"/>
    <w:rsid w:val="00D6468D"/>
    <w:rsid w:val="00D64899"/>
    <w:rsid w:val="00D97A2C"/>
    <w:rsid w:val="00DA0121"/>
    <w:rsid w:val="00DA2AA4"/>
    <w:rsid w:val="00DA6725"/>
    <w:rsid w:val="00DB13B3"/>
    <w:rsid w:val="00DD5EB8"/>
    <w:rsid w:val="00DD6263"/>
    <w:rsid w:val="00DE311A"/>
    <w:rsid w:val="00DE337E"/>
    <w:rsid w:val="00E20365"/>
    <w:rsid w:val="00E20731"/>
    <w:rsid w:val="00E21D1A"/>
    <w:rsid w:val="00E266BC"/>
    <w:rsid w:val="00E271AF"/>
    <w:rsid w:val="00E27C8A"/>
    <w:rsid w:val="00E410C7"/>
    <w:rsid w:val="00E50A70"/>
    <w:rsid w:val="00E54101"/>
    <w:rsid w:val="00E57FB0"/>
    <w:rsid w:val="00E612AE"/>
    <w:rsid w:val="00E62425"/>
    <w:rsid w:val="00E758B7"/>
    <w:rsid w:val="00E85F35"/>
    <w:rsid w:val="00E92835"/>
    <w:rsid w:val="00E971C2"/>
    <w:rsid w:val="00E97541"/>
    <w:rsid w:val="00EB2B9D"/>
    <w:rsid w:val="00EC48C2"/>
    <w:rsid w:val="00EC67B9"/>
    <w:rsid w:val="00ED5196"/>
    <w:rsid w:val="00ED6554"/>
    <w:rsid w:val="00ED7F7F"/>
    <w:rsid w:val="00EE2512"/>
    <w:rsid w:val="00F02DDF"/>
    <w:rsid w:val="00F057AF"/>
    <w:rsid w:val="00F33E48"/>
    <w:rsid w:val="00F352E4"/>
    <w:rsid w:val="00F43505"/>
    <w:rsid w:val="00F566D1"/>
    <w:rsid w:val="00F62E8D"/>
    <w:rsid w:val="00F63BC8"/>
    <w:rsid w:val="00F64D52"/>
    <w:rsid w:val="00F65DB8"/>
    <w:rsid w:val="00F76EE8"/>
    <w:rsid w:val="00F82C4C"/>
    <w:rsid w:val="00F9057B"/>
    <w:rsid w:val="00F93AFE"/>
    <w:rsid w:val="00FA4011"/>
    <w:rsid w:val="00FA4479"/>
    <w:rsid w:val="00FA4998"/>
    <w:rsid w:val="00FC03C0"/>
    <w:rsid w:val="00FD6843"/>
    <w:rsid w:val="00FD7E89"/>
    <w:rsid w:val="00FE3CFC"/>
    <w:rsid w:val="00FF11D1"/>
    <w:rsid w:val="00FF7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E5D"/>
    <w:pPr>
      <w:widowControl w:val="0"/>
      <w:autoSpaceDE w:val="0"/>
      <w:autoSpaceDN w:val="0"/>
      <w:adjustRightInd w:val="0"/>
      <w:ind w:firstLine="720"/>
      <w:jc w:val="both"/>
    </w:pPr>
    <w:rPr>
      <w:rFonts w:ascii="Arial" w:eastAsia="Times New Roman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E5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E5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A5BA9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C6A07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7">
    <w:name w:val="Strong"/>
    <w:basedOn w:val="a0"/>
    <w:uiPriority w:val="22"/>
    <w:qFormat/>
    <w:rsid w:val="003C6A07"/>
    <w:rPr>
      <w:b/>
      <w:bCs/>
    </w:rPr>
  </w:style>
  <w:style w:type="table" w:styleId="a8">
    <w:name w:val="Table Grid"/>
    <w:basedOn w:val="a1"/>
    <w:rsid w:val="00AA316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6657B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657B8"/>
    <w:rPr>
      <w:rFonts w:ascii="Arial" w:eastAsia="Times New Roman" w:hAnsi="Arial"/>
    </w:rPr>
  </w:style>
  <w:style w:type="paragraph" w:styleId="ab">
    <w:name w:val="footer"/>
    <w:basedOn w:val="a"/>
    <w:link w:val="ac"/>
    <w:uiPriority w:val="99"/>
    <w:semiHidden/>
    <w:unhideWhenUsed/>
    <w:rsid w:val="006657B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657B8"/>
    <w:rPr>
      <w:rFonts w:ascii="Arial" w:eastAsia="Times New Roman" w:hAnsi="Arial"/>
    </w:rPr>
  </w:style>
  <w:style w:type="paragraph" w:customStyle="1" w:styleId="ConsPlusCell">
    <w:name w:val="ConsPlusCell"/>
    <w:uiPriority w:val="99"/>
    <w:rsid w:val="00837052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AB05F5"/>
    <w:pPr>
      <w:autoSpaceDE w:val="0"/>
      <w:autoSpaceDN w:val="0"/>
      <w:adjustRightInd w:val="0"/>
    </w:pPr>
    <w:rPr>
      <w:rFonts w:ascii="Times New Roman" w:eastAsiaTheme="minorHAnsi" w:hAnsi="Times New Roman"/>
      <w:sz w:val="26"/>
      <w:szCs w:val="26"/>
      <w:lang w:eastAsia="en-US"/>
    </w:rPr>
  </w:style>
  <w:style w:type="paragraph" w:customStyle="1" w:styleId="ConsNormal">
    <w:name w:val="ConsNormal"/>
    <w:rsid w:val="00AB05F5"/>
    <w:pPr>
      <w:widowControl w:val="0"/>
      <w:ind w:firstLine="720"/>
    </w:pPr>
    <w:rPr>
      <w:rFonts w:ascii="Arial" w:eastAsia="Times New Roman" w:hAnsi="Arial"/>
      <w:snapToGrid w:val="0"/>
    </w:rPr>
  </w:style>
  <w:style w:type="paragraph" w:customStyle="1" w:styleId="consplusnormal0">
    <w:name w:val="consplusnormal"/>
    <w:basedOn w:val="a"/>
    <w:rsid w:val="00AB05F5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/>
      <w:sz w:val="24"/>
      <w:szCs w:val="24"/>
    </w:rPr>
  </w:style>
  <w:style w:type="character" w:styleId="ad">
    <w:name w:val="Hyperlink"/>
    <w:basedOn w:val="a0"/>
    <w:uiPriority w:val="99"/>
    <w:semiHidden/>
    <w:unhideWhenUsed/>
    <w:rsid w:val="00AB05F5"/>
    <w:rPr>
      <w:color w:val="0000FF"/>
      <w:u w:val="single"/>
    </w:rPr>
  </w:style>
  <w:style w:type="paragraph" w:customStyle="1" w:styleId="ConsTitle">
    <w:name w:val="ConsTitle"/>
    <w:rsid w:val="004166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26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5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7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BA081FEC5F94A50862AF858257211F34F23FE360E99BB1FE04F38888AEL4T6J" TargetMode="External"/><Relationship Id="rId18" Type="http://schemas.openxmlformats.org/officeDocument/2006/relationships/hyperlink" Target="consultantplus://offline/ref=BA081FEC5F94A50862AF858257211F34F23FE360E99BB1FE04F38888AEL4T6J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A081FEC5F94A50862AF858257211F34F23FE360E99BB1FE04F38888AEL4T6J" TargetMode="External"/><Relationship Id="rId17" Type="http://schemas.openxmlformats.org/officeDocument/2006/relationships/hyperlink" Target="consultantplus://offline/ref=BA081FEC5F94A50862AF858257211F34F23FE360E99BB1FE04F38888AEL4T6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A081FEC5F94A50862AF858257211F34F23FE360E99BB1FE04F38888AE46DC003635EF3B46L1T8J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A081FEC5F94A50862AF858257211F34F23FE360E99BB1FE04F38888AE46DC003635EF3B46L1T8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0819EE8F8788F9DEE345D10D797215B80E882DD7D7773117434A8D54668DF97A0DC5411j2ACH" TargetMode="External"/><Relationship Id="rId10" Type="http://schemas.openxmlformats.org/officeDocument/2006/relationships/hyperlink" Target="consultantplus://offline/ref=BA081FEC5F94A50862AF858257211F34F23FE364EA91B1FE04F38888AE46DC003635EF39461EB6E1L2T5J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consultantplus://offline/ref=80819EE8F8788F9DEE345D10D797215B80E882DD7D7773117434A8D54668DF97A0DC54152ECB3C24j1A7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7C8AC7-E835-4DD2-8635-5BB82D351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2422</Words>
  <Characters>13810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Скорнякова Э.В.</dc:creator>
  <cp:lastModifiedBy>809574</cp:lastModifiedBy>
  <cp:revision>14</cp:revision>
  <cp:lastPrinted>2018-10-31T08:39:00Z</cp:lastPrinted>
  <dcterms:created xsi:type="dcterms:W3CDTF">2018-10-22T12:48:00Z</dcterms:created>
  <dcterms:modified xsi:type="dcterms:W3CDTF">2018-11-22T13:22:00Z</dcterms:modified>
</cp:coreProperties>
</file>