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09" w:rsidRPr="006025AB" w:rsidRDefault="00533609" w:rsidP="0053360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9" w:rsidRPr="006025AB" w:rsidRDefault="00533609" w:rsidP="0053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533609" w:rsidRPr="006025AB" w:rsidRDefault="00533609" w:rsidP="0053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533609" w:rsidRPr="006025AB" w:rsidRDefault="00533609" w:rsidP="0053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533609" w:rsidRPr="006025AB" w:rsidRDefault="00533609" w:rsidP="0053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609" w:rsidRPr="006025AB" w:rsidRDefault="00533609" w:rsidP="005336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533609" w:rsidRDefault="00533609" w:rsidP="00FF3AE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  <w:r w:rsidR="00751081">
        <w:rPr>
          <w:b/>
          <w:sz w:val="28"/>
          <w:szCs w:val="28"/>
        </w:rPr>
        <w:t xml:space="preserve"> </w:t>
      </w:r>
    </w:p>
    <w:p w:rsidR="00FF3AE4" w:rsidRPr="009203E0" w:rsidRDefault="00FF3AE4" w:rsidP="00FF3AE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533609" w:rsidRPr="00922910" w:rsidRDefault="00922910" w:rsidP="005336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27.09.2018</w:t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 w:rsidR="005336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33609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586</w:t>
      </w:r>
    </w:p>
    <w:p w:rsidR="00533609" w:rsidRPr="00A2110F" w:rsidRDefault="00533609" w:rsidP="005336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533609" w:rsidRDefault="00533609" w:rsidP="005336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D2D" w:rsidRPr="008B0D2D" w:rsidRDefault="00120495" w:rsidP="008B0D2D">
      <w:pPr>
        <w:pStyle w:val="ConsPlusTitle"/>
        <w:spacing w:line="256" w:lineRule="auto"/>
        <w:ind w:right="34"/>
        <w:rPr>
          <w:b w:val="0"/>
        </w:rPr>
      </w:pPr>
      <w:r w:rsidRPr="00E42B5E">
        <w:rPr>
          <w:b w:val="0"/>
          <w:color w:val="000000"/>
          <w:lang w:eastAsia="en-US"/>
        </w:rPr>
        <w:t>О</w:t>
      </w:r>
      <w:r w:rsidR="00B36A0C">
        <w:rPr>
          <w:b w:val="0"/>
          <w:color w:val="000000"/>
          <w:lang w:eastAsia="en-US"/>
        </w:rPr>
        <w:t xml:space="preserve">б </w:t>
      </w:r>
      <w:r w:rsidR="00922910">
        <w:rPr>
          <w:b w:val="0"/>
          <w:color w:val="000000"/>
          <w:lang w:eastAsia="en-US"/>
        </w:rPr>
        <w:t>утверждении</w:t>
      </w:r>
      <w:r w:rsidR="00B36A0C" w:rsidRPr="00B5565E">
        <w:rPr>
          <w:b w:val="0"/>
          <w:color w:val="000000"/>
          <w:lang w:eastAsia="en-US"/>
        </w:rPr>
        <w:t xml:space="preserve"> </w:t>
      </w:r>
      <w:r w:rsidR="00B5565E" w:rsidRPr="008B0D2D">
        <w:rPr>
          <w:b w:val="0"/>
        </w:rPr>
        <w:t>Порядка</w:t>
      </w:r>
      <w:r w:rsidR="008B0D2D" w:rsidRPr="008B0D2D">
        <w:rPr>
          <w:b w:val="0"/>
        </w:rPr>
        <w:t xml:space="preserve"> принятия решений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r w:rsidRPr="008B0D2D">
        <w:rPr>
          <w:b w:val="0"/>
        </w:rPr>
        <w:t xml:space="preserve">о подготовке и реализации </w:t>
      </w:r>
      <w:proofErr w:type="gramStart"/>
      <w:r w:rsidRPr="008B0D2D">
        <w:rPr>
          <w:b w:val="0"/>
        </w:rPr>
        <w:t>бюджетных</w:t>
      </w:r>
      <w:proofErr w:type="gramEnd"/>
      <w:r w:rsidRPr="008B0D2D">
        <w:rPr>
          <w:b w:val="0"/>
        </w:rPr>
        <w:t xml:space="preserve">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r w:rsidRPr="008B0D2D">
        <w:rPr>
          <w:b w:val="0"/>
        </w:rPr>
        <w:t xml:space="preserve">инвестиций в объекты недвижимого имущества,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proofErr w:type="gramStart"/>
      <w:r w:rsidRPr="008B0D2D">
        <w:rPr>
          <w:b w:val="0"/>
        </w:rPr>
        <w:t>приобретаемые</w:t>
      </w:r>
      <w:proofErr w:type="gramEnd"/>
      <w:r w:rsidRPr="008B0D2D">
        <w:rPr>
          <w:b w:val="0"/>
        </w:rPr>
        <w:t xml:space="preserve"> в муниципальную собственность,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r w:rsidRPr="008B0D2D">
        <w:rPr>
          <w:b w:val="0"/>
        </w:rPr>
        <w:t xml:space="preserve">и осуществления бюджетных инвестиций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r w:rsidRPr="008B0D2D">
        <w:rPr>
          <w:b w:val="0"/>
        </w:rPr>
        <w:t xml:space="preserve">в объекты недвижимого имущества, </w:t>
      </w:r>
    </w:p>
    <w:p w:rsidR="008B0D2D" w:rsidRPr="008B0D2D" w:rsidRDefault="008B0D2D" w:rsidP="008B0D2D">
      <w:pPr>
        <w:pStyle w:val="ConsPlusTitle"/>
        <w:spacing w:line="256" w:lineRule="auto"/>
        <w:ind w:right="34"/>
        <w:rPr>
          <w:b w:val="0"/>
        </w:rPr>
      </w:pPr>
      <w:proofErr w:type="gramStart"/>
      <w:r w:rsidRPr="008B0D2D">
        <w:rPr>
          <w:b w:val="0"/>
        </w:rPr>
        <w:t>приобретаемые</w:t>
      </w:r>
      <w:proofErr w:type="gramEnd"/>
      <w:r w:rsidRPr="008B0D2D">
        <w:rPr>
          <w:b w:val="0"/>
        </w:rPr>
        <w:t xml:space="preserve"> в муниципальную собственность </w:t>
      </w:r>
    </w:p>
    <w:p w:rsidR="00B5565E" w:rsidRDefault="00B5565E" w:rsidP="00B5565E">
      <w:pPr>
        <w:pStyle w:val="ConsPlusTitle"/>
        <w:spacing w:line="256" w:lineRule="auto"/>
        <w:ind w:right="34"/>
        <w:rPr>
          <w:b w:val="0"/>
        </w:rPr>
      </w:pPr>
    </w:p>
    <w:p w:rsidR="00120495" w:rsidRPr="008B0D2D" w:rsidRDefault="006572EB" w:rsidP="00BA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D2D">
        <w:rPr>
          <w:sz w:val="28"/>
          <w:szCs w:val="28"/>
        </w:rPr>
        <w:t xml:space="preserve">В соответствии со </w:t>
      </w:r>
      <w:hyperlink r:id="rId9" w:history="1">
        <w:r w:rsidRPr="008B0D2D">
          <w:rPr>
            <w:sz w:val="28"/>
            <w:szCs w:val="28"/>
          </w:rPr>
          <w:t>статьей 79</w:t>
        </w:r>
      </w:hyperlink>
      <w:r w:rsidRPr="008B0D2D">
        <w:rPr>
          <w:sz w:val="28"/>
          <w:szCs w:val="28"/>
        </w:rPr>
        <w:t xml:space="preserve"> Бюджетного кодекса Российской Федерации</w:t>
      </w:r>
      <w:r w:rsidR="008B0D2D" w:rsidRPr="008B0D2D">
        <w:rPr>
          <w:sz w:val="28"/>
          <w:szCs w:val="28"/>
        </w:rPr>
        <w:t>, уставом муниципального образования «Заневское городское поселение» Всеволожского муниципального района Ленинградской области,</w:t>
      </w:r>
      <w:r w:rsidR="00B36A0C" w:rsidRPr="008B0D2D">
        <w:rPr>
          <w:sz w:val="28"/>
          <w:szCs w:val="28"/>
        </w:rPr>
        <w:t xml:space="preserve"> </w:t>
      </w:r>
      <w:r w:rsidR="00120495" w:rsidRPr="008B0D2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8B0D2D" w:rsidRDefault="00120495" w:rsidP="00BA35E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D64A98">
        <w:rPr>
          <w:sz w:val="28"/>
          <w:szCs w:val="28"/>
        </w:rPr>
        <w:t xml:space="preserve">Утвердить </w:t>
      </w:r>
      <w:r w:rsidR="008B0D2D" w:rsidRPr="008B0D2D">
        <w:rPr>
          <w:sz w:val="28"/>
          <w:szCs w:val="28"/>
        </w:rPr>
        <w:t xml:space="preserve">прилагаемый </w:t>
      </w:r>
      <w:hyperlink r:id="rId10" w:history="1">
        <w:r w:rsidR="008B0D2D" w:rsidRPr="008B0D2D">
          <w:rPr>
            <w:sz w:val="28"/>
            <w:szCs w:val="28"/>
          </w:rPr>
          <w:t>Порядок</w:t>
        </w:r>
      </w:hyperlink>
      <w:r w:rsidR="008B0D2D" w:rsidRPr="008B0D2D">
        <w:rPr>
          <w:sz w:val="28"/>
          <w:szCs w:val="28"/>
        </w:rPr>
        <w:t xml:space="preserve"> принятия</w:t>
      </w:r>
      <w:r w:rsidR="008B0D2D">
        <w:rPr>
          <w:sz w:val="28"/>
          <w:szCs w:val="28"/>
        </w:rPr>
        <w:t xml:space="preserve"> решений о подготовке и реализации бюджетных инвестиций в объекты недвижимого имущества, приобретаемые в </w:t>
      </w:r>
      <w:r w:rsidR="00CB7AFF">
        <w:rPr>
          <w:sz w:val="28"/>
          <w:szCs w:val="28"/>
        </w:rPr>
        <w:t>муниципальную</w:t>
      </w:r>
      <w:r w:rsidR="008B0D2D">
        <w:rPr>
          <w:sz w:val="28"/>
          <w:szCs w:val="28"/>
        </w:rPr>
        <w:t xml:space="preserve"> собственность </w:t>
      </w:r>
      <w:r w:rsidR="00CB7AF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B0D2D">
        <w:rPr>
          <w:sz w:val="28"/>
          <w:szCs w:val="28"/>
        </w:rPr>
        <w:t xml:space="preserve">, и осуществления бюджетных инвестиций в объекты недвижимого имущества, приобретаемые в </w:t>
      </w:r>
      <w:r w:rsidR="00CB7AFF">
        <w:rPr>
          <w:sz w:val="28"/>
          <w:szCs w:val="28"/>
        </w:rPr>
        <w:t>муниципальную</w:t>
      </w:r>
      <w:r w:rsidR="008B0D2D">
        <w:rPr>
          <w:sz w:val="28"/>
          <w:szCs w:val="28"/>
        </w:rPr>
        <w:t xml:space="preserve"> собственность </w:t>
      </w:r>
      <w:r w:rsidR="00CB7AF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B0D2D">
        <w:rPr>
          <w:sz w:val="28"/>
          <w:szCs w:val="28"/>
        </w:rPr>
        <w:t>.</w:t>
      </w:r>
      <w:proofErr w:type="gramEnd"/>
    </w:p>
    <w:p w:rsidR="00120495" w:rsidRPr="009B097D" w:rsidRDefault="00D64A98" w:rsidP="00BA35E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495" w:rsidRPr="009B097D">
        <w:rPr>
          <w:sz w:val="28"/>
          <w:szCs w:val="28"/>
        </w:rPr>
        <w:t xml:space="preserve">.Опубликовать настоящее </w:t>
      </w:r>
      <w:r w:rsidR="0055753C"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D64A98" w:rsidP="00BA3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.Настоящее </w:t>
      </w:r>
      <w:r w:rsidR="0055753C"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</w:t>
      </w:r>
      <w:r>
        <w:rPr>
          <w:sz w:val="28"/>
          <w:szCs w:val="28"/>
        </w:rPr>
        <w:t xml:space="preserve"> официального опубликования.</w:t>
      </w:r>
    </w:p>
    <w:p w:rsidR="00CB7AFF" w:rsidRDefault="00D64A98" w:rsidP="00BA3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7872" w:rsidRPr="009B097D">
        <w:rPr>
          <w:sz w:val="28"/>
          <w:szCs w:val="28"/>
        </w:rPr>
        <w:t xml:space="preserve">. </w:t>
      </w:r>
      <w:proofErr w:type="gramStart"/>
      <w:r w:rsidR="00A17872" w:rsidRPr="009B097D">
        <w:rPr>
          <w:sz w:val="28"/>
          <w:szCs w:val="28"/>
        </w:rPr>
        <w:t>Контроль за</w:t>
      </w:r>
      <w:proofErr w:type="gramEnd"/>
      <w:r w:rsidR="00A17872" w:rsidRPr="009B097D">
        <w:rPr>
          <w:sz w:val="28"/>
          <w:szCs w:val="28"/>
        </w:rPr>
        <w:t xml:space="preserve"> исполнением настоящего </w:t>
      </w:r>
      <w:r w:rsidRPr="00CB7AFF">
        <w:rPr>
          <w:sz w:val="28"/>
          <w:szCs w:val="28"/>
        </w:rPr>
        <w:t>постановления</w:t>
      </w:r>
      <w:r w:rsidR="00A17872" w:rsidRPr="00CB7AFF">
        <w:rPr>
          <w:sz w:val="28"/>
          <w:szCs w:val="28"/>
        </w:rPr>
        <w:t xml:space="preserve"> возложить на </w:t>
      </w:r>
      <w:r w:rsidR="00122A9C" w:rsidRPr="00CB7AFF">
        <w:rPr>
          <w:sz w:val="28"/>
          <w:szCs w:val="28"/>
        </w:rPr>
        <w:t xml:space="preserve">заместителя главы администрации </w:t>
      </w:r>
      <w:r w:rsidR="00CB7AFF" w:rsidRPr="00CB7AFF">
        <w:rPr>
          <w:sz w:val="28"/>
          <w:szCs w:val="28"/>
        </w:rPr>
        <w:t xml:space="preserve">по ЖКХ и градостроительству </w:t>
      </w:r>
      <w:r w:rsidR="00BA35EE">
        <w:rPr>
          <w:sz w:val="28"/>
          <w:szCs w:val="28"/>
        </w:rPr>
        <w:t xml:space="preserve">               </w:t>
      </w:r>
      <w:proofErr w:type="spellStart"/>
      <w:r w:rsidR="00CB7AFF" w:rsidRPr="00CB7AFF">
        <w:rPr>
          <w:sz w:val="28"/>
          <w:szCs w:val="28"/>
        </w:rPr>
        <w:t>Гречица</w:t>
      </w:r>
      <w:proofErr w:type="spellEnd"/>
      <w:r w:rsidR="00CB7AFF" w:rsidRPr="00CB7AFF">
        <w:rPr>
          <w:sz w:val="28"/>
          <w:szCs w:val="28"/>
        </w:rPr>
        <w:t xml:space="preserve"> В.В.</w:t>
      </w:r>
    </w:p>
    <w:p w:rsidR="00CB7AFF" w:rsidRPr="00CB7AFF" w:rsidRDefault="00CB7AFF" w:rsidP="00CB7AFF">
      <w:pPr>
        <w:ind w:firstLine="539"/>
        <w:jc w:val="both"/>
        <w:rPr>
          <w:sz w:val="28"/>
          <w:szCs w:val="28"/>
        </w:rPr>
      </w:pPr>
    </w:p>
    <w:p w:rsidR="006E3A41" w:rsidRDefault="006E3A41" w:rsidP="00CB7AFF">
      <w:pPr>
        <w:jc w:val="both"/>
        <w:rPr>
          <w:sz w:val="26"/>
          <w:szCs w:val="26"/>
        </w:rPr>
      </w:pPr>
    </w:p>
    <w:p w:rsidR="00FD79AF" w:rsidRPr="00ED020E" w:rsidRDefault="00FD79AF" w:rsidP="00CB7AFF">
      <w:pPr>
        <w:jc w:val="both"/>
        <w:rPr>
          <w:sz w:val="26"/>
          <w:szCs w:val="26"/>
        </w:rPr>
      </w:pPr>
    </w:p>
    <w:p w:rsidR="00A17872" w:rsidRDefault="00CB7AFF" w:rsidP="00ED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>администрации</w:t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</w:r>
      <w:r w:rsidR="00BA35E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А.В.</w:t>
      </w:r>
      <w:r w:rsidR="00BA35EE">
        <w:rPr>
          <w:sz w:val="28"/>
          <w:szCs w:val="28"/>
        </w:rPr>
        <w:t xml:space="preserve"> </w:t>
      </w:r>
      <w:r>
        <w:rPr>
          <w:sz w:val="28"/>
          <w:szCs w:val="28"/>
        </w:rPr>
        <w:t>Гердий</w:t>
      </w:r>
    </w:p>
    <w:p w:rsidR="006D6DA2" w:rsidRPr="00B5565E" w:rsidRDefault="006D6DA2" w:rsidP="00BA35EE">
      <w:pPr>
        <w:jc w:val="both"/>
        <w:rPr>
          <w:sz w:val="28"/>
        </w:rPr>
      </w:pPr>
    </w:p>
    <w:p w:rsidR="006D6DA2" w:rsidRDefault="006D6DA2" w:rsidP="00BA35E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B7AFF" w:rsidRDefault="00CB7AFF" w:rsidP="00BA35E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BA35EE">
      <w:pPr>
        <w:jc w:val="both"/>
        <w:rPr>
          <w:i/>
          <w:sz w:val="26"/>
          <w:szCs w:val="26"/>
        </w:rPr>
      </w:pPr>
    </w:p>
    <w:p w:rsidR="00533609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533609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533609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33609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533609" w:rsidRPr="00E32570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33609" w:rsidRPr="00247E9F" w:rsidRDefault="00533609" w:rsidP="0053360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247E9F">
        <w:rPr>
          <w:sz w:val="28"/>
          <w:szCs w:val="28"/>
          <w:u w:val="single"/>
        </w:rPr>
        <w:t>27.09.2018</w:t>
      </w:r>
      <w:r w:rsidR="00247E9F">
        <w:rPr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247E9F">
        <w:rPr>
          <w:bCs/>
          <w:sz w:val="28"/>
          <w:szCs w:val="28"/>
          <w:u w:val="single"/>
        </w:rPr>
        <w:t>586</w:t>
      </w:r>
      <w:bookmarkStart w:id="0" w:name="_GoBack"/>
      <w:bookmarkEnd w:id="0"/>
    </w:p>
    <w:p w:rsidR="00533609" w:rsidRPr="00A2110F" w:rsidRDefault="00533609" w:rsidP="00533609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B2343" w:rsidRDefault="006B2343" w:rsidP="006C2A64">
      <w:pPr>
        <w:shd w:val="clear" w:color="auto" w:fill="FFFFFF"/>
        <w:textAlignment w:val="baseline"/>
        <w:rPr>
          <w:sz w:val="28"/>
          <w:szCs w:val="28"/>
        </w:rPr>
      </w:pPr>
    </w:p>
    <w:p w:rsidR="00D64A98" w:rsidRDefault="00D64A98" w:rsidP="00D64A98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B7AFF" w:rsidRDefault="00CB7AFF" w:rsidP="00CB7AFF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8B0D2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решений о подготовке и реализации бюджетных инвестиций в объекты недвижимого имущества, приобретаемые в муниципальную собственность муниципального образования «Заневское городское поселение» Всеволожского муниципального района Ленинградской области, и осуществления бюджетных инвестиций в объекты недвижимого имущества, приобретаемые в муниципальную собственность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D64A98" w:rsidRDefault="00D64A98" w:rsidP="00D64A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4A98" w:rsidRPr="00CB7AFF" w:rsidRDefault="00CB7AFF" w:rsidP="00CB7AFF">
      <w:pPr>
        <w:pStyle w:val="a5"/>
        <w:numPr>
          <w:ilvl w:val="0"/>
          <w:numId w:val="4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B7AFF">
        <w:rPr>
          <w:sz w:val="28"/>
          <w:szCs w:val="28"/>
        </w:rPr>
        <w:t>Общие положения</w:t>
      </w:r>
    </w:p>
    <w:p w:rsidR="00CB7AFF" w:rsidRPr="00CB7AFF" w:rsidRDefault="00CB7AFF" w:rsidP="00CB7AFF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1.1. </w:t>
      </w:r>
      <w:proofErr w:type="gramStart"/>
      <w:r w:rsidRPr="00CB7AFF">
        <w:rPr>
          <w:sz w:val="28"/>
          <w:szCs w:val="28"/>
        </w:rPr>
        <w:t xml:space="preserve">Порядок принятия решений о подготовке и реализации бюджетных инвестиций в объекты недвижимого имущества, приобретаемые в </w:t>
      </w:r>
      <w:r>
        <w:rPr>
          <w:sz w:val="28"/>
          <w:szCs w:val="28"/>
        </w:rPr>
        <w:t>муниципальную собственность</w:t>
      </w:r>
      <w:r w:rsidRPr="00CB7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CB7AFF">
        <w:rPr>
          <w:sz w:val="28"/>
          <w:szCs w:val="28"/>
        </w:rPr>
        <w:t xml:space="preserve">, и осуществления бюджетных инвестиций в 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CB7AFF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CB7AFF">
        <w:rPr>
          <w:sz w:val="28"/>
          <w:szCs w:val="28"/>
        </w:rPr>
        <w:t>, устанавливает:</w:t>
      </w:r>
      <w:proofErr w:type="gramEnd"/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порядок принятия решений о подготовке и реализации бюджетных инвестиций в 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CB7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 </w:t>
      </w:r>
      <w:r w:rsidRPr="00CB7AFF">
        <w:rPr>
          <w:sz w:val="28"/>
          <w:szCs w:val="28"/>
        </w:rPr>
        <w:t xml:space="preserve">в результате осуществления бюджетных инвестиций за счет средств </w:t>
      </w:r>
      <w:r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7AFF">
        <w:rPr>
          <w:sz w:val="28"/>
          <w:szCs w:val="28"/>
        </w:rPr>
        <w:t xml:space="preserve">порядок осуществления бюджетных инвестиций в 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CB7AFF">
        <w:rPr>
          <w:sz w:val="28"/>
          <w:szCs w:val="28"/>
        </w:rPr>
        <w:t xml:space="preserve"> собственность в результате осуществления бюджетных инвестиций за счет средств </w:t>
      </w:r>
      <w:r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бюджета, в том числе условия и порядок заключения соглашений о передаче </w:t>
      </w:r>
      <w:r w:rsidR="00AD502C">
        <w:rPr>
          <w:sz w:val="28"/>
          <w:szCs w:val="28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 (далее – администрация)</w:t>
      </w:r>
      <w:r w:rsidRPr="00CB7AFF">
        <w:rPr>
          <w:sz w:val="28"/>
          <w:szCs w:val="28"/>
        </w:rPr>
        <w:t xml:space="preserve"> </w:t>
      </w:r>
      <w:r w:rsidR="00AD502C">
        <w:rPr>
          <w:sz w:val="28"/>
          <w:szCs w:val="28"/>
        </w:rPr>
        <w:t>муниципальным</w:t>
      </w:r>
      <w:r w:rsidRPr="00CB7AFF">
        <w:rPr>
          <w:sz w:val="28"/>
          <w:szCs w:val="28"/>
        </w:rPr>
        <w:t xml:space="preserve"> бюджетным учреждениям, </w:t>
      </w:r>
      <w:r w:rsidR="00AD502C">
        <w:rPr>
          <w:sz w:val="28"/>
          <w:szCs w:val="28"/>
        </w:rPr>
        <w:t>муниципальным</w:t>
      </w:r>
      <w:r w:rsidRPr="00CB7AFF">
        <w:rPr>
          <w:sz w:val="28"/>
          <w:szCs w:val="28"/>
        </w:rPr>
        <w:t xml:space="preserve"> автономным учреждениям, </w:t>
      </w:r>
      <w:r w:rsidR="00AD502C">
        <w:rPr>
          <w:sz w:val="28"/>
          <w:szCs w:val="28"/>
        </w:rPr>
        <w:t>муниципальным</w:t>
      </w:r>
      <w:r w:rsidRPr="00CB7AFF">
        <w:rPr>
          <w:sz w:val="28"/>
          <w:szCs w:val="28"/>
        </w:rPr>
        <w:t xml:space="preserve"> унитарным предприятиям полномочий </w:t>
      </w:r>
      <w:r w:rsidR="00AD502C">
        <w:rPr>
          <w:sz w:val="28"/>
          <w:szCs w:val="28"/>
        </w:rPr>
        <w:t>муниципального</w:t>
      </w:r>
      <w:r w:rsidRPr="00CB7AFF">
        <w:rPr>
          <w:sz w:val="28"/>
          <w:szCs w:val="28"/>
        </w:rPr>
        <w:t xml:space="preserve"> заказчика по заключению и</w:t>
      </w:r>
      <w:proofErr w:type="gramEnd"/>
      <w:r w:rsidRPr="00CB7AFF">
        <w:rPr>
          <w:sz w:val="28"/>
          <w:szCs w:val="28"/>
        </w:rPr>
        <w:t xml:space="preserve"> исполнению от имени </w:t>
      </w:r>
      <w:r w:rsidR="00AD502C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D502C" w:rsidRPr="00CB7AFF">
        <w:rPr>
          <w:sz w:val="28"/>
          <w:szCs w:val="28"/>
        </w:rPr>
        <w:t xml:space="preserve"> </w:t>
      </w:r>
      <w:r w:rsidR="00AD502C">
        <w:rPr>
          <w:sz w:val="28"/>
          <w:szCs w:val="28"/>
        </w:rPr>
        <w:t xml:space="preserve">муниципальных </w:t>
      </w:r>
      <w:r w:rsidRPr="00CB7AFF">
        <w:rPr>
          <w:sz w:val="28"/>
          <w:szCs w:val="28"/>
        </w:rPr>
        <w:t xml:space="preserve">контрактов от лица </w:t>
      </w:r>
      <w:r w:rsidR="00AD502C">
        <w:rPr>
          <w:sz w:val="28"/>
          <w:szCs w:val="28"/>
        </w:rPr>
        <w:t>администрации.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lastRenderedPageBreak/>
        <w:t>1.2. В целях настоящего Порядка используются следующие термины и определения: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бюджетные инвестиции - бюджетные инвестиции в объекты недвижимого имущества, приобретаемые в </w:t>
      </w:r>
      <w:r w:rsidR="00AD502C">
        <w:rPr>
          <w:sz w:val="28"/>
          <w:szCs w:val="28"/>
        </w:rPr>
        <w:t>муниципальную собственность</w:t>
      </w:r>
      <w:r w:rsidRPr="00CB7AFF">
        <w:rPr>
          <w:sz w:val="28"/>
          <w:szCs w:val="28"/>
        </w:rPr>
        <w:t xml:space="preserve"> в результате осуществления бюджетных инвестиций за счет средств </w:t>
      </w:r>
      <w:r w:rsidR="00AD502C">
        <w:rPr>
          <w:sz w:val="28"/>
          <w:szCs w:val="28"/>
        </w:rPr>
        <w:t>местного бюджета</w:t>
      </w:r>
      <w:r w:rsidRPr="00CB7AFF">
        <w:rPr>
          <w:sz w:val="28"/>
          <w:szCs w:val="28"/>
        </w:rPr>
        <w:t>;</w:t>
      </w:r>
    </w:p>
    <w:p w:rsidR="00CB7AFF" w:rsidRPr="00FD79AF" w:rsidRDefault="00FD79A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CB7AFF" w:rsidRPr="00FD79AF">
        <w:rPr>
          <w:sz w:val="28"/>
          <w:szCs w:val="28"/>
        </w:rPr>
        <w:t xml:space="preserve"> </w:t>
      </w:r>
      <w:r w:rsidRPr="00FD79AF">
        <w:rPr>
          <w:sz w:val="28"/>
          <w:szCs w:val="28"/>
        </w:rPr>
        <w:t>–</w:t>
      </w:r>
      <w:r w:rsidR="00CB7AFF" w:rsidRPr="00FD79AF">
        <w:rPr>
          <w:sz w:val="28"/>
          <w:szCs w:val="28"/>
        </w:rPr>
        <w:t xml:space="preserve"> о</w:t>
      </w:r>
      <w:r w:rsidRPr="00FD79AF">
        <w:rPr>
          <w:sz w:val="28"/>
          <w:szCs w:val="28"/>
        </w:rPr>
        <w:t xml:space="preserve">рган местного самоуправления, </w:t>
      </w:r>
      <w:r w:rsidR="00CB7AFF" w:rsidRPr="00FD79AF">
        <w:rPr>
          <w:sz w:val="28"/>
          <w:szCs w:val="28"/>
        </w:rPr>
        <w:t>являющ</w:t>
      </w:r>
      <w:r w:rsidRPr="00FD79AF">
        <w:rPr>
          <w:sz w:val="28"/>
          <w:szCs w:val="28"/>
        </w:rPr>
        <w:t>ий</w:t>
      </w:r>
      <w:r w:rsidR="00CB7AFF" w:rsidRPr="00FD79AF">
        <w:rPr>
          <w:sz w:val="28"/>
          <w:szCs w:val="28"/>
        </w:rPr>
        <w:t xml:space="preserve">ся </w:t>
      </w:r>
      <w:r w:rsidRPr="00FD79AF">
        <w:rPr>
          <w:sz w:val="28"/>
          <w:szCs w:val="28"/>
        </w:rPr>
        <w:t>муниципальным</w:t>
      </w:r>
      <w:r w:rsidR="00CB7AFF" w:rsidRPr="00FD79AF">
        <w:rPr>
          <w:sz w:val="28"/>
          <w:szCs w:val="28"/>
        </w:rPr>
        <w:t xml:space="preserve"> заказчиком (главный распорядитель бюджетных средств, ответственный за реализацию мероприятий </w:t>
      </w:r>
      <w:r w:rsidRPr="00FD79AF">
        <w:rPr>
          <w:sz w:val="28"/>
          <w:szCs w:val="28"/>
        </w:rPr>
        <w:t>муниципальной</w:t>
      </w:r>
      <w:r w:rsidR="00CB7AFF" w:rsidRPr="00FD79AF">
        <w:rPr>
          <w:sz w:val="28"/>
          <w:szCs w:val="28"/>
        </w:rPr>
        <w:t xml:space="preserve"> программы, в рамках которых планируется осуществление бюджетных инвестиций);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организации - </w:t>
      </w:r>
      <w:r w:rsidR="00AD502C" w:rsidRPr="00FD79AF">
        <w:rPr>
          <w:sz w:val="28"/>
          <w:szCs w:val="28"/>
        </w:rPr>
        <w:t>муниципальные</w:t>
      </w:r>
      <w:r w:rsidRPr="00FD79AF">
        <w:rPr>
          <w:sz w:val="28"/>
          <w:szCs w:val="28"/>
        </w:rPr>
        <w:t xml:space="preserve"> бюджетные учреждения, </w:t>
      </w:r>
      <w:r w:rsidR="00AD502C" w:rsidRPr="00FD79AF">
        <w:rPr>
          <w:sz w:val="28"/>
          <w:szCs w:val="28"/>
        </w:rPr>
        <w:t xml:space="preserve">муниципальные </w:t>
      </w:r>
      <w:r w:rsidRPr="00FD79AF">
        <w:rPr>
          <w:sz w:val="28"/>
          <w:szCs w:val="28"/>
        </w:rPr>
        <w:t xml:space="preserve">автономные учреждения, </w:t>
      </w:r>
      <w:r w:rsidR="00AD502C" w:rsidRPr="00FD79AF">
        <w:rPr>
          <w:sz w:val="28"/>
          <w:szCs w:val="28"/>
        </w:rPr>
        <w:t>муниципальные</w:t>
      </w:r>
      <w:r w:rsidRPr="00FD79AF">
        <w:rPr>
          <w:sz w:val="28"/>
          <w:szCs w:val="28"/>
        </w:rPr>
        <w:t xml:space="preserve"> унитарные предприятия, в отношении которых </w:t>
      </w:r>
      <w:r w:rsidR="00AD502C" w:rsidRPr="00FD79AF">
        <w:rPr>
          <w:sz w:val="28"/>
          <w:szCs w:val="28"/>
        </w:rPr>
        <w:t>администрация</w:t>
      </w:r>
      <w:r w:rsidRPr="00FD79AF">
        <w:rPr>
          <w:sz w:val="28"/>
          <w:szCs w:val="28"/>
        </w:rPr>
        <w:t xml:space="preserve"> осуществляет функции учредителя </w:t>
      </w:r>
      <w:proofErr w:type="gramStart"/>
      <w:r w:rsidRPr="00FD79AF">
        <w:rPr>
          <w:sz w:val="28"/>
          <w:szCs w:val="28"/>
        </w:rPr>
        <w:t>и(</w:t>
      </w:r>
      <w:proofErr w:type="gramEnd"/>
      <w:r w:rsidRPr="00FD79AF">
        <w:rPr>
          <w:sz w:val="28"/>
          <w:szCs w:val="28"/>
        </w:rPr>
        <w:t>или) права собственника имущества;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соглашение о передаче полномочий - соглашение о передаче </w:t>
      </w:r>
      <w:r w:rsidR="00FD79AF" w:rsidRPr="00FD79AF">
        <w:rPr>
          <w:sz w:val="28"/>
          <w:szCs w:val="28"/>
        </w:rPr>
        <w:t>администрацией</w:t>
      </w:r>
      <w:r w:rsidRPr="00FD79AF">
        <w:rPr>
          <w:sz w:val="28"/>
          <w:szCs w:val="28"/>
        </w:rPr>
        <w:t xml:space="preserve"> организациям полномочий </w:t>
      </w:r>
      <w:r w:rsidR="00FD79AF" w:rsidRPr="00FD79AF">
        <w:rPr>
          <w:sz w:val="28"/>
          <w:szCs w:val="28"/>
        </w:rPr>
        <w:t>муниципального</w:t>
      </w:r>
      <w:r w:rsidRPr="00FD79AF">
        <w:rPr>
          <w:sz w:val="28"/>
          <w:szCs w:val="28"/>
        </w:rPr>
        <w:t xml:space="preserve"> заказчика по заключению и исполнению от имени </w:t>
      </w:r>
      <w:r w:rsidR="00FD79AF" w:rsidRPr="00FD79A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муниципальных</w:t>
      </w:r>
      <w:r w:rsidRPr="00FD79AF">
        <w:rPr>
          <w:sz w:val="28"/>
          <w:szCs w:val="28"/>
        </w:rPr>
        <w:t xml:space="preserve"> контрактов от лица </w:t>
      </w:r>
      <w:r w:rsidR="00FD79AF" w:rsidRPr="00FD79AF">
        <w:rPr>
          <w:sz w:val="28"/>
          <w:szCs w:val="28"/>
        </w:rPr>
        <w:t>администрации</w:t>
      </w:r>
      <w:r w:rsidRPr="00FD79AF">
        <w:rPr>
          <w:sz w:val="28"/>
          <w:szCs w:val="28"/>
        </w:rPr>
        <w:t>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объекты - объекты недвижимого имущества, приобретаемые в </w:t>
      </w:r>
      <w:r w:rsidR="00E579F5" w:rsidRPr="00FD79AF">
        <w:rPr>
          <w:sz w:val="28"/>
          <w:szCs w:val="28"/>
        </w:rPr>
        <w:t xml:space="preserve">муниципальную собственность муниципального образования «Заневское городское поселение» Всеволожского муниципального района Ленинградской области </w:t>
      </w:r>
      <w:r w:rsidRPr="00FD79AF">
        <w:rPr>
          <w:sz w:val="28"/>
          <w:szCs w:val="28"/>
        </w:rPr>
        <w:t xml:space="preserve">в результате осуществления бюджетных инвестиций за счет средств </w:t>
      </w:r>
      <w:r w:rsidR="00E579F5" w:rsidRPr="00FD79AF">
        <w:rPr>
          <w:sz w:val="28"/>
          <w:szCs w:val="28"/>
        </w:rPr>
        <w:t>местного</w:t>
      </w:r>
      <w:r w:rsidR="00E579F5">
        <w:rPr>
          <w:sz w:val="28"/>
          <w:szCs w:val="28"/>
        </w:rPr>
        <w:t xml:space="preserve"> бюджета</w:t>
      </w:r>
      <w:r w:rsidRPr="00CB7AFF">
        <w:rPr>
          <w:sz w:val="28"/>
          <w:szCs w:val="28"/>
        </w:rPr>
        <w:t>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решение о подготовке и реализации бюджетных инвестиций - решение о подготовке и реализации бюджетных инвестиций в объекты.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Иные термины и определения используются в значениях, определенных действующим законодательством.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1.3. Объекты в порядке, установленном законод</w:t>
      </w:r>
      <w:r w:rsidR="00E579F5">
        <w:rPr>
          <w:sz w:val="28"/>
          <w:szCs w:val="28"/>
        </w:rPr>
        <w:t>ательством Российской Федерации</w:t>
      </w:r>
      <w:r w:rsidRPr="00CB7AFF">
        <w:rPr>
          <w:sz w:val="28"/>
          <w:szCs w:val="28"/>
        </w:rPr>
        <w:t>: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закрепляются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организаций, или увеличением уставного фонда </w:t>
      </w:r>
      <w:r w:rsidR="00E579F5">
        <w:rPr>
          <w:sz w:val="28"/>
          <w:szCs w:val="28"/>
        </w:rPr>
        <w:t>муниципальных</w:t>
      </w:r>
      <w:r w:rsidRPr="00CB7AFF">
        <w:rPr>
          <w:sz w:val="28"/>
          <w:szCs w:val="28"/>
        </w:rPr>
        <w:t xml:space="preserve"> унитарных предприятий, основанных на праве хозяйственного ведения;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включаются в состав </w:t>
      </w:r>
      <w:r w:rsidR="00E579F5">
        <w:rPr>
          <w:sz w:val="28"/>
          <w:szCs w:val="28"/>
        </w:rPr>
        <w:t>муниципальной казны</w:t>
      </w:r>
      <w:r w:rsidRPr="00CB7AFF">
        <w:rPr>
          <w:sz w:val="28"/>
          <w:szCs w:val="28"/>
        </w:rPr>
        <w:t>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B7AFF" w:rsidRPr="00CB7AFF" w:rsidRDefault="00CB7AFF" w:rsidP="00CB7A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B7AFF">
        <w:rPr>
          <w:sz w:val="28"/>
          <w:szCs w:val="28"/>
        </w:rPr>
        <w:t>2. Порядок подготовки и принятия решения о подготовке</w:t>
      </w:r>
    </w:p>
    <w:p w:rsidR="00E579F5" w:rsidRDefault="00CB7AFF" w:rsidP="00CB7A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7AFF">
        <w:rPr>
          <w:sz w:val="28"/>
          <w:szCs w:val="28"/>
        </w:rPr>
        <w:t xml:space="preserve">и реализации бюджетных инвестиций в объекты </w:t>
      </w:r>
    </w:p>
    <w:p w:rsidR="00CB7AFF" w:rsidRPr="00CB7AFF" w:rsidRDefault="00E579F5" w:rsidP="00E57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CB7AFF" w:rsidRPr="00CB7AFF">
        <w:rPr>
          <w:sz w:val="28"/>
          <w:szCs w:val="28"/>
        </w:rPr>
        <w:t xml:space="preserve">собственности 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2.1. Решение о подготовке и реализации бюджетных инвестиций принимается в форме правового акта </w:t>
      </w:r>
      <w:r w:rsidR="00E579F5">
        <w:rPr>
          <w:sz w:val="28"/>
          <w:szCs w:val="28"/>
        </w:rPr>
        <w:t>администрации</w:t>
      </w:r>
      <w:r w:rsidRPr="00CB7AFF">
        <w:rPr>
          <w:sz w:val="28"/>
          <w:szCs w:val="28"/>
        </w:rPr>
        <w:t>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lastRenderedPageBreak/>
        <w:t xml:space="preserve">2.2. Разработка проекта </w:t>
      </w:r>
      <w:r w:rsidR="00E579F5" w:rsidRPr="00CB7AFF">
        <w:rPr>
          <w:sz w:val="28"/>
          <w:szCs w:val="28"/>
        </w:rPr>
        <w:t xml:space="preserve">правового акта </w:t>
      </w:r>
      <w:r w:rsidR="00E579F5">
        <w:rPr>
          <w:sz w:val="28"/>
          <w:szCs w:val="28"/>
        </w:rPr>
        <w:t>администрации</w:t>
      </w:r>
      <w:r w:rsidR="00E579F5" w:rsidRPr="00CB7AFF">
        <w:rPr>
          <w:sz w:val="28"/>
          <w:szCs w:val="28"/>
        </w:rPr>
        <w:t xml:space="preserve"> </w:t>
      </w:r>
      <w:r w:rsidRPr="00CB7AFF">
        <w:rPr>
          <w:sz w:val="28"/>
          <w:szCs w:val="28"/>
        </w:rPr>
        <w:t>о подготовке и реализации бюджетных инвестиций осущ</w:t>
      </w:r>
      <w:r w:rsidR="00E579F5">
        <w:rPr>
          <w:sz w:val="28"/>
          <w:szCs w:val="28"/>
        </w:rPr>
        <w:t>ествляется администрацией</w:t>
      </w:r>
      <w:r w:rsidRPr="00CB7AFF">
        <w:rPr>
          <w:sz w:val="28"/>
          <w:szCs w:val="28"/>
        </w:rPr>
        <w:t xml:space="preserve"> при наличии: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утвержденного </w:t>
      </w:r>
      <w:r w:rsidR="00E579F5">
        <w:rPr>
          <w:sz w:val="28"/>
          <w:szCs w:val="28"/>
        </w:rPr>
        <w:t>решением совета депутатов муниципального образования «Заневское городское поселение» Всеволожского муниципального района Ленинградской области</w:t>
      </w:r>
      <w:r w:rsidRPr="00CB7AFF">
        <w:rPr>
          <w:sz w:val="28"/>
          <w:szCs w:val="28"/>
        </w:rPr>
        <w:t xml:space="preserve"> </w:t>
      </w:r>
      <w:r w:rsidR="00E579F5"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 на очередной финансовый год и на плановый период;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утвержденной </w:t>
      </w:r>
      <w:r w:rsidR="00E579F5">
        <w:rPr>
          <w:sz w:val="28"/>
          <w:szCs w:val="28"/>
        </w:rPr>
        <w:t xml:space="preserve">муниципальной </w:t>
      </w:r>
      <w:r w:rsidRPr="00CB7AFF">
        <w:rPr>
          <w:sz w:val="28"/>
          <w:szCs w:val="28"/>
        </w:rPr>
        <w:t>программы, в рамках которой предусмотрено осуществление бюджетных инвестиций;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в </w:t>
      </w:r>
      <w:r w:rsidR="00E579F5">
        <w:rPr>
          <w:sz w:val="28"/>
          <w:szCs w:val="28"/>
        </w:rPr>
        <w:t>муниципальной</w:t>
      </w:r>
      <w:r w:rsidRPr="00CB7AFF">
        <w:rPr>
          <w:sz w:val="28"/>
          <w:szCs w:val="28"/>
        </w:rPr>
        <w:t xml:space="preserve"> программе на соответствующий год бюджетных ассигнований на осуществление бюджетных инвестиций;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потребности в объектах недвижимого имущества.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2.3. В проект </w:t>
      </w:r>
      <w:r w:rsidR="00E579F5" w:rsidRPr="00CB7AFF">
        <w:rPr>
          <w:sz w:val="28"/>
          <w:szCs w:val="28"/>
        </w:rPr>
        <w:t xml:space="preserve">правового акта </w:t>
      </w:r>
      <w:r w:rsidR="00E579F5">
        <w:rPr>
          <w:sz w:val="28"/>
          <w:szCs w:val="28"/>
        </w:rPr>
        <w:t>администрации</w:t>
      </w:r>
      <w:r w:rsidR="00E579F5" w:rsidRPr="00CB7AFF">
        <w:rPr>
          <w:sz w:val="28"/>
          <w:szCs w:val="28"/>
        </w:rPr>
        <w:t xml:space="preserve"> </w:t>
      </w:r>
      <w:r w:rsidRPr="00CB7AFF">
        <w:rPr>
          <w:sz w:val="28"/>
          <w:szCs w:val="28"/>
        </w:rPr>
        <w:t>о подготовке и реализации бюджетных инвестиций может быть включено несколько объектов.</w:t>
      </w:r>
    </w:p>
    <w:p w:rsidR="00CB7AFF" w:rsidRPr="00CB7AFF" w:rsidRDefault="00E579F5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Проект </w:t>
      </w:r>
      <w:r w:rsidRPr="00CB7AFF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администрации</w:t>
      </w:r>
      <w:r w:rsidR="00CB7AFF" w:rsidRPr="00CB7AFF">
        <w:rPr>
          <w:sz w:val="28"/>
          <w:szCs w:val="28"/>
        </w:rPr>
        <w:t xml:space="preserve"> о подготовке и реализации бюджетных инвестиций в отношении каждого объекта включает: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наименование объекта;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>характеристики объекта, в том числе предполагаемое мест</w:t>
      </w:r>
      <w:r w:rsidR="00E579F5">
        <w:rPr>
          <w:sz w:val="28"/>
          <w:szCs w:val="28"/>
        </w:rPr>
        <w:t>орасположение (населенный пункт</w:t>
      </w:r>
      <w:r w:rsidRPr="00CB7AFF">
        <w:rPr>
          <w:sz w:val="28"/>
          <w:szCs w:val="28"/>
        </w:rPr>
        <w:t xml:space="preserve">), </w:t>
      </w:r>
      <w:r w:rsidRPr="00FD79AF">
        <w:rPr>
          <w:sz w:val="28"/>
          <w:szCs w:val="28"/>
        </w:rPr>
        <w:t>площадь, назначение использования (жилое, нежилое помещение);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цель осуществления бюджетных инвестиций - приобретение;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срок приобретения объекта;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предполагаемую стоимость приобретения объекта;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общий объем бюджетных инвестиций;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способ осуществления бюджетных инвестиций в соответствии с </w:t>
      </w:r>
      <w:hyperlink w:anchor="Par41" w:history="1">
        <w:r w:rsidRPr="00FD79AF">
          <w:rPr>
            <w:sz w:val="28"/>
            <w:szCs w:val="28"/>
          </w:rPr>
          <w:t>пунктом 3.1</w:t>
        </w:r>
      </w:hyperlink>
      <w:r w:rsidRPr="00FD79AF">
        <w:rPr>
          <w:sz w:val="28"/>
          <w:szCs w:val="28"/>
        </w:rPr>
        <w:t xml:space="preserve"> настоящего Порядка.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2.5. При исполнении </w:t>
      </w:r>
      <w:r w:rsidR="00E579F5" w:rsidRPr="00FD79AF">
        <w:rPr>
          <w:sz w:val="28"/>
          <w:szCs w:val="28"/>
        </w:rPr>
        <w:t>местного</w:t>
      </w:r>
      <w:r w:rsidRPr="00FD79AF">
        <w:rPr>
          <w:sz w:val="28"/>
          <w:szCs w:val="28"/>
        </w:rPr>
        <w:t xml:space="preserve"> бюджета не допускается предоставление бюджетных инвестиций на объекты, в отношении которых принято решение о предоставлении субсидии из </w:t>
      </w:r>
      <w:r w:rsidR="00E579F5" w:rsidRPr="00FD79AF">
        <w:rPr>
          <w:sz w:val="28"/>
          <w:szCs w:val="28"/>
        </w:rPr>
        <w:t xml:space="preserve">местного </w:t>
      </w:r>
      <w:r w:rsidRPr="00FD79AF">
        <w:rPr>
          <w:sz w:val="28"/>
          <w:szCs w:val="28"/>
        </w:rPr>
        <w:t>бюджета на осуществление капитальных вложений в объекты капитального строительства и приобретение объектов недвижимого имущества.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2.6. Объем бюджетных инвестиций должен соответствовать объему бюджетных ассигнований, предусмотренному на соответствующие цели </w:t>
      </w:r>
      <w:r w:rsidR="00E579F5">
        <w:rPr>
          <w:sz w:val="28"/>
          <w:szCs w:val="28"/>
        </w:rPr>
        <w:t>муниципальной программой</w:t>
      </w:r>
      <w:r w:rsidRPr="00CB7AFF">
        <w:rPr>
          <w:sz w:val="28"/>
          <w:szCs w:val="28"/>
        </w:rPr>
        <w:t>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AFF" w:rsidRPr="00CB7AFF" w:rsidRDefault="00CB7AFF" w:rsidP="00CB7A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B7AFF">
        <w:rPr>
          <w:sz w:val="28"/>
          <w:szCs w:val="28"/>
        </w:rPr>
        <w:t>3. Порядок осуществления бюджетных инвестиций в объекты</w:t>
      </w:r>
    </w:p>
    <w:p w:rsidR="00CB7AFF" w:rsidRPr="00CB7AFF" w:rsidRDefault="00E579F5" w:rsidP="00CB7A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B7AFF" w:rsidRPr="00CB7AFF">
        <w:rPr>
          <w:sz w:val="28"/>
          <w:szCs w:val="28"/>
        </w:rPr>
        <w:t xml:space="preserve"> собственности </w:t>
      </w:r>
    </w:p>
    <w:p w:rsidR="00CB7AFF" w:rsidRPr="00CB7AFF" w:rsidRDefault="00CB7AFF" w:rsidP="00CB7AFF">
      <w:pPr>
        <w:autoSpaceDE w:val="0"/>
        <w:autoSpaceDN w:val="0"/>
        <w:adjustRightInd w:val="0"/>
        <w:rPr>
          <w:sz w:val="28"/>
          <w:szCs w:val="28"/>
        </w:rPr>
      </w:pP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1"/>
      <w:bookmarkEnd w:id="1"/>
      <w:r w:rsidRPr="00CB7AFF">
        <w:rPr>
          <w:sz w:val="28"/>
          <w:szCs w:val="28"/>
        </w:rPr>
        <w:t>3.1. Бюджетные инвестиции осуществляются следующими способами: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самостоятельно </w:t>
      </w:r>
      <w:r w:rsidR="005C4D3D">
        <w:rPr>
          <w:sz w:val="28"/>
          <w:szCs w:val="28"/>
        </w:rPr>
        <w:t>администрацией</w:t>
      </w:r>
      <w:r w:rsidRPr="00CB7AFF">
        <w:rPr>
          <w:sz w:val="28"/>
          <w:szCs w:val="28"/>
        </w:rPr>
        <w:t xml:space="preserve"> путем заключения </w:t>
      </w:r>
      <w:r w:rsidRPr="00FD79AF">
        <w:rPr>
          <w:sz w:val="28"/>
          <w:szCs w:val="28"/>
        </w:rPr>
        <w:t xml:space="preserve">соответствующих </w:t>
      </w:r>
      <w:r w:rsidR="00E579F5" w:rsidRPr="00FD79AF">
        <w:rPr>
          <w:sz w:val="28"/>
          <w:szCs w:val="28"/>
        </w:rPr>
        <w:t>муниципальных</w:t>
      </w:r>
      <w:r w:rsidRPr="00FD79AF">
        <w:rPr>
          <w:sz w:val="28"/>
          <w:szCs w:val="28"/>
        </w:rPr>
        <w:t xml:space="preserve"> контрактов в соответствии с действующим законодательством;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путем заключения соглашения о передаче полномочий организациям.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lastRenderedPageBreak/>
        <w:t xml:space="preserve">3.2. Способ осуществления бюджетных инвестиций из предусмотренных </w:t>
      </w:r>
      <w:hyperlink w:anchor="Par41" w:history="1">
        <w:r w:rsidRPr="00FD79AF">
          <w:rPr>
            <w:sz w:val="28"/>
            <w:szCs w:val="28"/>
          </w:rPr>
          <w:t>пунктом 3.1</w:t>
        </w:r>
      </w:hyperlink>
      <w:r w:rsidRPr="00FD79AF">
        <w:rPr>
          <w:sz w:val="28"/>
          <w:szCs w:val="28"/>
        </w:rPr>
        <w:t xml:space="preserve"> настоящего Порядка определяется </w:t>
      </w:r>
      <w:r w:rsidR="00FD79AF" w:rsidRPr="00FD79AF">
        <w:rPr>
          <w:sz w:val="28"/>
          <w:szCs w:val="28"/>
        </w:rPr>
        <w:t>администрацией</w:t>
      </w:r>
      <w:r w:rsidRPr="00FD79AF">
        <w:rPr>
          <w:sz w:val="28"/>
          <w:szCs w:val="28"/>
        </w:rPr>
        <w:t xml:space="preserve"> по каждому объекту в решении о подготовке и реализации бюджетных инвестиций.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3.3. На основании решения о подготовке и реализации бюджетных инвестиций </w:t>
      </w:r>
      <w:r w:rsidR="00FD79AF" w:rsidRPr="00FD79AF">
        <w:rPr>
          <w:sz w:val="28"/>
          <w:szCs w:val="28"/>
        </w:rPr>
        <w:t>администрацией</w:t>
      </w:r>
      <w:r w:rsidRPr="00FD79AF">
        <w:rPr>
          <w:sz w:val="28"/>
          <w:szCs w:val="28"/>
        </w:rPr>
        <w:t>: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осуществляется процедура размещения </w:t>
      </w:r>
      <w:r w:rsidR="00FD79AF" w:rsidRPr="00FD79AF">
        <w:rPr>
          <w:sz w:val="28"/>
          <w:szCs w:val="28"/>
        </w:rPr>
        <w:t>муниципального</w:t>
      </w:r>
      <w:r w:rsidRPr="00FD79AF">
        <w:rPr>
          <w:sz w:val="28"/>
          <w:szCs w:val="28"/>
        </w:rPr>
        <w:t xml:space="preserve"> заказа в соответствии с действующим законодательством;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заключается соглашение о передаче полномочий организациям.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3.4. Соглашение о передаче полномочий организациям заключается в течение 15 рабочих дней со дня принятия решения о подготовке и реализации бюджетных инвестиций.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3.5. Соглашение о передаче полномочий может быть заключено в отношении нескольких объектов.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3.6. Соглашение о передаче полномочий должно содержать: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наименование объекта в соответствии с решением о подготовке и реализации бюджетных инвестиций;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характеристики объекта, в том числе предполагаемое месторасположение (населенный пункт, муниципальное образование), площадь, назначение использования (жилое, нежилое помещение);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наименование сторон (ответственного органа и организации);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цель осуществления бюджетных инвестиций - приобретение;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срок приобретения объекта;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предполагаемую стоимость приобретения объекта;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общий объем бюджетных инвестиций;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FD79AF" w:rsidRPr="00FD79AF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FD79AF">
        <w:rPr>
          <w:sz w:val="28"/>
          <w:szCs w:val="28"/>
        </w:rPr>
        <w:t xml:space="preserve">в </w:t>
      </w:r>
      <w:r w:rsidR="00FD79AF" w:rsidRPr="00FD79AF">
        <w:rPr>
          <w:sz w:val="28"/>
          <w:szCs w:val="28"/>
        </w:rPr>
        <w:t>лице администрации</w:t>
      </w:r>
      <w:r w:rsidRPr="00FD79AF">
        <w:rPr>
          <w:sz w:val="28"/>
          <w:szCs w:val="28"/>
        </w:rPr>
        <w:t xml:space="preserve"> </w:t>
      </w:r>
      <w:r w:rsidR="00FD79AF" w:rsidRPr="00FD79AF">
        <w:rPr>
          <w:sz w:val="28"/>
          <w:szCs w:val="28"/>
        </w:rPr>
        <w:t xml:space="preserve">муниципальных </w:t>
      </w:r>
      <w:r w:rsidRPr="00FD79AF">
        <w:rPr>
          <w:sz w:val="28"/>
          <w:szCs w:val="28"/>
        </w:rPr>
        <w:t>контрактов;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положения, устанавливающие право </w:t>
      </w:r>
      <w:r w:rsidR="00FD79AF" w:rsidRPr="00FD79AF">
        <w:rPr>
          <w:sz w:val="28"/>
          <w:szCs w:val="28"/>
        </w:rPr>
        <w:t>администрации</w:t>
      </w:r>
      <w:r w:rsidRPr="00FD79AF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FD79AF" w:rsidRPr="00FD79AF">
        <w:rPr>
          <w:sz w:val="28"/>
          <w:szCs w:val="28"/>
        </w:rPr>
        <w:t>администрации</w:t>
      </w:r>
      <w:r w:rsidRPr="00FD79AF">
        <w:rPr>
          <w:sz w:val="28"/>
          <w:szCs w:val="28"/>
        </w:rPr>
        <w:t>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3.7.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FD79AF" w:rsidRPr="00FD79AF">
        <w:rPr>
          <w:sz w:val="28"/>
          <w:szCs w:val="28"/>
        </w:rPr>
        <w:t xml:space="preserve">муниципальных </w:t>
      </w:r>
      <w:r w:rsidRPr="00FD79AF">
        <w:rPr>
          <w:sz w:val="28"/>
          <w:szCs w:val="28"/>
        </w:rPr>
        <w:t>контрактов, заключенных в целях приобретения объектов.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3.8. </w:t>
      </w:r>
      <w:r w:rsidR="00FD79AF" w:rsidRPr="00FD79AF">
        <w:rPr>
          <w:sz w:val="28"/>
          <w:szCs w:val="28"/>
        </w:rPr>
        <w:t>Муниципальные</w:t>
      </w:r>
      <w:r w:rsidRPr="00FD79AF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FD79AF" w:rsidRPr="00FD79AF">
        <w:rPr>
          <w:sz w:val="28"/>
          <w:szCs w:val="28"/>
        </w:rPr>
        <w:t>администрацией</w:t>
      </w:r>
      <w:r w:rsidRPr="00FD79AF">
        <w:rPr>
          <w:sz w:val="28"/>
          <w:szCs w:val="28"/>
        </w:rPr>
        <w:t>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3.9. Операции с бюджетными инвестициями осуществляются в порядке, установленном бюджетным законодательством Российской Федерации для </w:t>
      </w:r>
      <w:r w:rsidRPr="00FD79AF">
        <w:rPr>
          <w:sz w:val="28"/>
          <w:szCs w:val="28"/>
        </w:rPr>
        <w:lastRenderedPageBreak/>
        <w:t xml:space="preserve">исполнения </w:t>
      </w:r>
      <w:r w:rsidR="00FD79AF" w:rsidRPr="00FD79AF">
        <w:rPr>
          <w:sz w:val="28"/>
          <w:szCs w:val="28"/>
        </w:rPr>
        <w:t>местного</w:t>
      </w:r>
      <w:r w:rsidRPr="00FD79AF">
        <w:rPr>
          <w:sz w:val="28"/>
          <w:szCs w:val="28"/>
        </w:rPr>
        <w:t xml:space="preserve"> бюджета, и отражаются на открытых в органах Федерального казначейства в порядке, установленном Федеральным казначейством, лицевых счетах: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получателя бюджетных средств - в случае заключения </w:t>
      </w:r>
      <w:r w:rsidR="00FD79AF" w:rsidRPr="00FD79AF">
        <w:rPr>
          <w:sz w:val="28"/>
          <w:szCs w:val="28"/>
        </w:rPr>
        <w:t xml:space="preserve">муниципальных </w:t>
      </w:r>
      <w:r w:rsidRPr="00FD79AF">
        <w:rPr>
          <w:sz w:val="28"/>
          <w:szCs w:val="28"/>
        </w:rPr>
        <w:t xml:space="preserve">контрактов </w:t>
      </w:r>
      <w:r w:rsidR="00FD79AF" w:rsidRPr="00FD79AF">
        <w:rPr>
          <w:sz w:val="28"/>
          <w:szCs w:val="28"/>
        </w:rPr>
        <w:t>администрацией</w:t>
      </w:r>
      <w:r w:rsidRPr="00FD79AF">
        <w:rPr>
          <w:sz w:val="28"/>
          <w:szCs w:val="28"/>
        </w:rPr>
        <w:t xml:space="preserve"> самостоятельно;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6"/>
      <w:bookmarkEnd w:id="2"/>
      <w:r w:rsidRPr="00FD79AF">
        <w:rPr>
          <w:sz w:val="28"/>
          <w:szCs w:val="28"/>
        </w:rPr>
        <w:t xml:space="preserve">для учета операций по переданным полномочиям получателя бюджетных средств - в случае заключения от имени </w:t>
      </w:r>
      <w:r w:rsidR="00FD79AF" w:rsidRPr="00FD79AF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муниципальных</w:t>
      </w:r>
      <w:r w:rsidRPr="00FD79AF">
        <w:rPr>
          <w:sz w:val="28"/>
          <w:szCs w:val="28"/>
        </w:rPr>
        <w:t xml:space="preserve"> контрактов организациями от лица </w:t>
      </w:r>
      <w:r w:rsidR="00FD79AF" w:rsidRPr="00FD79AF">
        <w:rPr>
          <w:sz w:val="28"/>
          <w:szCs w:val="28"/>
        </w:rPr>
        <w:t>администрации</w:t>
      </w:r>
      <w:r w:rsidRPr="00FD79AF">
        <w:rPr>
          <w:sz w:val="28"/>
          <w:szCs w:val="28"/>
        </w:rPr>
        <w:t>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3.10. </w:t>
      </w:r>
      <w:proofErr w:type="gramStart"/>
      <w:r w:rsidRPr="00FD79AF">
        <w:rPr>
          <w:sz w:val="28"/>
          <w:szCs w:val="28"/>
        </w:rPr>
        <w:t xml:space="preserve">В целях открытия организации в органе Федерального казначейства лицевого счета, указанного в </w:t>
      </w:r>
      <w:hyperlink w:anchor="Par66" w:history="1">
        <w:r w:rsidRPr="00FD79AF">
          <w:rPr>
            <w:sz w:val="28"/>
            <w:szCs w:val="28"/>
          </w:rPr>
          <w:t>абзаце третьем пункта 3.9</w:t>
        </w:r>
      </w:hyperlink>
      <w:r w:rsidRPr="00FD79AF">
        <w:rPr>
          <w:sz w:val="28"/>
          <w:szCs w:val="28"/>
        </w:rPr>
        <w:t xml:space="preserve"> настоящего Порядка, организация в течение пяти рабочих дней со дня получения от </w:t>
      </w:r>
      <w:r w:rsidR="005C4D3D">
        <w:rPr>
          <w:sz w:val="28"/>
          <w:szCs w:val="28"/>
        </w:rPr>
        <w:t>администрации</w:t>
      </w:r>
      <w:r w:rsidRPr="00FD79AF">
        <w:rPr>
          <w:sz w:val="28"/>
          <w:szCs w:val="28"/>
        </w:rPr>
        <w:t xml:space="preserve"> и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</w:t>
      </w:r>
      <w:proofErr w:type="gramEnd"/>
      <w:r w:rsidRPr="00FD79AF">
        <w:rPr>
          <w:sz w:val="28"/>
          <w:szCs w:val="28"/>
        </w:rPr>
        <w:t xml:space="preserve"> Основанием для открытия лицевого счета, указанного в </w:t>
      </w:r>
      <w:hyperlink w:anchor="Par66" w:history="1">
        <w:r w:rsidRPr="00FD79AF">
          <w:rPr>
            <w:sz w:val="28"/>
            <w:szCs w:val="28"/>
          </w:rPr>
          <w:t>абзаце третьем пункта 3.9</w:t>
        </w:r>
      </w:hyperlink>
      <w:r w:rsidRPr="00FD79AF">
        <w:rPr>
          <w:sz w:val="28"/>
          <w:szCs w:val="28"/>
        </w:rPr>
        <w:t xml:space="preserve"> настоящего Порядка, является копия соглашения о передаче полномочий.</w:t>
      </w:r>
    </w:p>
    <w:p w:rsidR="00CB7AFF" w:rsidRPr="00FD79A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 xml:space="preserve">3.11. Организация осуществляет ведение бюджетного учета, составление и представление в </w:t>
      </w:r>
      <w:r w:rsidR="00FD79AF" w:rsidRPr="00FD79AF">
        <w:rPr>
          <w:sz w:val="28"/>
          <w:szCs w:val="28"/>
        </w:rPr>
        <w:t>администрацию</w:t>
      </w:r>
      <w:r w:rsidRPr="00FD79AF">
        <w:rPr>
          <w:sz w:val="28"/>
          <w:szCs w:val="28"/>
        </w:rPr>
        <w:t xml:space="preserve"> бухгалтерской (финансовой) отчетности в порядке, установленном Министерством финансов Российской Федерации для получателей бюджетных средств.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AF">
        <w:rPr>
          <w:sz w:val="28"/>
          <w:szCs w:val="28"/>
        </w:rPr>
        <w:t>3.12. Информация о сроках и об объемах опла</w:t>
      </w:r>
      <w:r w:rsidRPr="00CB7AFF">
        <w:rPr>
          <w:sz w:val="28"/>
          <w:szCs w:val="28"/>
        </w:rPr>
        <w:t xml:space="preserve">ты по </w:t>
      </w:r>
      <w:r w:rsidR="00FD79AF">
        <w:rPr>
          <w:sz w:val="28"/>
          <w:szCs w:val="28"/>
        </w:rPr>
        <w:t xml:space="preserve">муниципальным </w:t>
      </w:r>
      <w:r w:rsidRPr="00CB7AFF">
        <w:rPr>
          <w:sz w:val="28"/>
          <w:szCs w:val="28"/>
        </w:rPr>
        <w:t xml:space="preserve">контрактам, заключенным в целях приобретения объектов, учитывается при формировании прогноза кассовых выплат из </w:t>
      </w:r>
      <w:r w:rsidR="00FD79AF"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бюджета, необходимого для составления в установленном порядке кассового плана исполнения </w:t>
      </w:r>
      <w:r w:rsidR="00FD79AF"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бюджета.</w:t>
      </w:r>
    </w:p>
    <w:p w:rsidR="00CB7AFF" w:rsidRPr="00CB7AFF" w:rsidRDefault="00CB7AFF" w:rsidP="00CB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3.13. Средства, полученные из </w:t>
      </w:r>
      <w:r w:rsidR="00FD79AF">
        <w:rPr>
          <w:sz w:val="28"/>
          <w:szCs w:val="28"/>
        </w:rPr>
        <w:t>местного</w:t>
      </w:r>
      <w:r w:rsidRPr="00CB7AFF">
        <w:rPr>
          <w:sz w:val="28"/>
          <w:szCs w:val="28"/>
        </w:rPr>
        <w:t xml:space="preserve"> бюджета в форме бюджетных инвестиций, носят целевой характер и не могут быть использованы на иные цели.</w:t>
      </w:r>
    </w:p>
    <w:p w:rsidR="00CB7AFF" w:rsidRPr="00CB7AFF" w:rsidRDefault="00CB7AFF" w:rsidP="00FD7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AFF">
        <w:rPr>
          <w:sz w:val="28"/>
          <w:szCs w:val="28"/>
        </w:rPr>
        <w:t xml:space="preserve">3.14. </w:t>
      </w:r>
      <w:r w:rsidR="00FD79AF">
        <w:rPr>
          <w:sz w:val="28"/>
          <w:szCs w:val="28"/>
        </w:rPr>
        <w:t>Организация</w:t>
      </w:r>
      <w:r w:rsidRPr="00CB7AFF">
        <w:rPr>
          <w:sz w:val="28"/>
          <w:szCs w:val="28"/>
        </w:rPr>
        <w:t xml:space="preserve"> ежеквартально до 10-го числа месяца, следующего за отчетным кварталом, представляет в </w:t>
      </w:r>
      <w:r w:rsidR="00FD79AF">
        <w:rPr>
          <w:sz w:val="28"/>
          <w:szCs w:val="28"/>
        </w:rPr>
        <w:t>администрацию</w:t>
      </w:r>
      <w:r w:rsidRPr="00CB7AFF">
        <w:rPr>
          <w:sz w:val="28"/>
          <w:szCs w:val="28"/>
        </w:rPr>
        <w:t xml:space="preserve"> отчетные данные об использовании бюджетных средств на осуществление бюджетных инвестиций, направленных на приобретение объектов.</w:t>
      </w:r>
    </w:p>
    <w:p w:rsidR="006C2A64" w:rsidRPr="00CB7AFF" w:rsidRDefault="006C2A64" w:rsidP="00CB7AFF">
      <w:pPr>
        <w:pStyle w:val="a5"/>
        <w:shd w:val="clear" w:color="auto" w:fill="FFFFFF"/>
        <w:ind w:left="0"/>
        <w:jc w:val="center"/>
        <w:textAlignment w:val="baseline"/>
        <w:rPr>
          <w:sz w:val="28"/>
          <w:szCs w:val="28"/>
        </w:rPr>
      </w:pPr>
    </w:p>
    <w:sectPr w:rsidR="006C2A64" w:rsidRPr="00CB7AFF" w:rsidSect="00533609">
      <w:headerReference w:type="default" r:id="rId11"/>
      <w:pgSz w:w="11906" w:h="16838"/>
      <w:pgMar w:top="1134" w:right="851" w:bottom="1134" w:left="1588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56" w:rsidRDefault="00837056" w:rsidP="0045628C">
      <w:r>
        <w:separator/>
      </w:r>
    </w:p>
  </w:endnote>
  <w:endnote w:type="continuationSeparator" w:id="0">
    <w:p w:rsidR="00837056" w:rsidRDefault="00837056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56" w:rsidRDefault="00837056" w:rsidP="0045628C">
      <w:r>
        <w:separator/>
      </w:r>
    </w:p>
  </w:footnote>
  <w:footnote w:type="continuationSeparator" w:id="0">
    <w:p w:rsidR="00837056" w:rsidRDefault="00837056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FD79AF" w:rsidRDefault="006F4CB7">
        <w:pPr>
          <w:pStyle w:val="aff4"/>
          <w:jc w:val="center"/>
        </w:pPr>
        <w:r>
          <w:fldChar w:fldCharType="begin"/>
        </w:r>
        <w:r w:rsidR="009203E0">
          <w:instrText xml:space="preserve"> PAGE   \* MERGEFORMAT </w:instrText>
        </w:r>
        <w:r>
          <w:fldChar w:fldCharType="separate"/>
        </w:r>
        <w:r w:rsidR="00933C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79AF" w:rsidRDefault="00FD79AF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5"/>
  </w:num>
  <w:num w:numId="36">
    <w:abstractNumId w:val="43"/>
  </w:num>
  <w:num w:numId="37">
    <w:abstractNumId w:val="45"/>
  </w:num>
  <w:num w:numId="38">
    <w:abstractNumId w:val="40"/>
  </w:num>
  <w:num w:numId="39">
    <w:abstractNumId w:val="42"/>
  </w:num>
  <w:num w:numId="40">
    <w:abstractNumId w:val="3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22A9C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47E9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14E3"/>
    <w:rsid w:val="00522942"/>
    <w:rsid w:val="0052550B"/>
    <w:rsid w:val="00525B8D"/>
    <w:rsid w:val="005320C0"/>
    <w:rsid w:val="00533609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C4D3D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39AA"/>
    <w:rsid w:val="006E3A41"/>
    <w:rsid w:val="006E3CA2"/>
    <w:rsid w:val="006E6777"/>
    <w:rsid w:val="006E7DD7"/>
    <w:rsid w:val="006F0AB9"/>
    <w:rsid w:val="006F4CB7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081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03E0"/>
    <w:rsid w:val="00922910"/>
    <w:rsid w:val="009268E1"/>
    <w:rsid w:val="0093380D"/>
    <w:rsid w:val="00933C24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565E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35EE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3AE4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7639EBD5D8E2BB670A8650AAB122967350DC1F61775A30153AAD2CD416186E941AB33ADB8476Fk90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FBC0D977CAF1CA0B9C75E8B1B5B9319D67C99573BC7BF49A54EDCEC44A339B78504606FBEF31Em6g4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1224-2774-45FD-BB07-62F7C491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11872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Доброе утро</cp:lastModifiedBy>
  <cp:revision>2</cp:revision>
  <cp:lastPrinted>2018-09-20T08:13:00Z</cp:lastPrinted>
  <dcterms:created xsi:type="dcterms:W3CDTF">2018-10-10T12:28:00Z</dcterms:created>
  <dcterms:modified xsi:type="dcterms:W3CDTF">2018-10-10T12:28:00Z</dcterms:modified>
</cp:coreProperties>
</file>