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6605D1" w:rsidRDefault="000F75B4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года    </w:t>
      </w:r>
      <w:r w:rsidR="003718BD" w:rsidRPr="006605D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6605D1">
        <w:rPr>
          <w:rFonts w:ascii="Times New Roman" w:hAnsi="Times New Roman"/>
          <w:sz w:val="28"/>
          <w:szCs w:val="28"/>
        </w:rPr>
        <w:t xml:space="preserve">               </w:t>
      </w:r>
      <w:r w:rsidR="000514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0514F9">
        <w:rPr>
          <w:rFonts w:ascii="Times New Roman" w:hAnsi="Times New Roman"/>
          <w:sz w:val="28"/>
          <w:szCs w:val="28"/>
        </w:rPr>
        <w:t xml:space="preserve"> </w:t>
      </w:r>
      <w:r w:rsidR="00977AE2" w:rsidRPr="006605D1">
        <w:rPr>
          <w:rFonts w:ascii="Times New Roman" w:hAnsi="Times New Roman"/>
          <w:sz w:val="28"/>
          <w:szCs w:val="28"/>
        </w:rPr>
        <w:t xml:space="preserve"> </w:t>
      </w:r>
      <w:r w:rsidR="003718BD" w:rsidRPr="006605D1">
        <w:rPr>
          <w:rFonts w:ascii="Times New Roman" w:hAnsi="Times New Roman"/>
          <w:sz w:val="28"/>
          <w:szCs w:val="28"/>
        </w:rPr>
        <w:t>№</w:t>
      </w:r>
      <w:r w:rsidR="00493EB4" w:rsidRPr="00660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</w:p>
    <w:p w:rsidR="003718BD" w:rsidRPr="006605D1" w:rsidRDefault="001B0F46" w:rsidP="00D23A31">
      <w:pPr>
        <w:ind w:firstLine="0"/>
        <w:rPr>
          <w:rFonts w:ascii="Times New Roman" w:hAnsi="Times New Roman"/>
        </w:rPr>
      </w:pPr>
      <w:r w:rsidRPr="006605D1">
        <w:rPr>
          <w:rFonts w:ascii="Times New Roman" w:hAnsi="Times New Roman"/>
        </w:rPr>
        <w:t>г</w:t>
      </w:r>
      <w:r w:rsidR="00114F11" w:rsidRPr="006605D1">
        <w:rPr>
          <w:rFonts w:ascii="Times New Roman" w:hAnsi="Times New Roman"/>
        </w:rPr>
        <w:t>п</w:t>
      </w:r>
      <w:proofErr w:type="gramStart"/>
      <w:r w:rsidR="00114F11" w:rsidRPr="006605D1">
        <w:rPr>
          <w:rFonts w:ascii="Times New Roman" w:hAnsi="Times New Roman"/>
        </w:rPr>
        <w:t>.Я</w:t>
      </w:r>
      <w:proofErr w:type="gramEnd"/>
      <w:r w:rsidR="00114F11" w:rsidRPr="006605D1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CF2A70" w:rsidRPr="00832C04" w:rsidRDefault="00CF2A70" w:rsidP="006C6C65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 xml:space="preserve">Об утверждении Положения о  размещении </w:t>
      </w:r>
    </w:p>
    <w:p w:rsidR="006C6C65" w:rsidRPr="00832C04" w:rsidRDefault="00CF2A70" w:rsidP="00CF2A70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EC777C" w:rsidRPr="00832C04" w:rsidRDefault="00EC07C9" w:rsidP="00EC07C9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EC777C" w:rsidRPr="00832C04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EC777C" w:rsidRPr="00832C04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</w:p>
    <w:p w:rsidR="00185F4E" w:rsidRPr="00832C04" w:rsidRDefault="00185F4E" w:rsidP="00974C15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02DDF" w:rsidRPr="00832C04" w:rsidRDefault="00E266BC" w:rsidP="00974C15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ab/>
      </w:r>
      <w:r w:rsidR="003C6A07" w:rsidRPr="00832C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5E93" w:rsidRPr="00832C04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832C04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CF2A70" w:rsidRPr="00832C04">
        <w:rPr>
          <w:rFonts w:ascii="Times New Roman" w:eastAsia="Calibri" w:hAnsi="Times New Roman"/>
          <w:bCs/>
          <w:sz w:val="28"/>
          <w:szCs w:val="28"/>
        </w:rPr>
        <w:t xml:space="preserve">Земельным кодексом Российской Федерации, </w:t>
      </w:r>
      <w:r w:rsidR="006472FE">
        <w:rPr>
          <w:rFonts w:ascii="Times New Roman" w:eastAsia="Calibri" w:hAnsi="Times New Roman"/>
          <w:bCs/>
          <w:sz w:val="28"/>
          <w:szCs w:val="28"/>
        </w:rPr>
        <w:t>ф</w:t>
      </w:r>
      <w:r w:rsidR="00EC777C" w:rsidRPr="00832C04">
        <w:rPr>
          <w:rFonts w:ascii="Times New Roman" w:eastAsia="Calibri" w:hAnsi="Times New Roman"/>
          <w:bCs/>
          <w:sz w:val="28"/>
          <w:szCs w:val="28"/>
        </w:rPr>
        <w:t>едеральным</w:t>
      </w:r>
      <w:r w:rsidR="00CF2A70" w:rsidRPr="00832C04">
        <w:rPr>
          <w:rFonts w:ascii="Times New Roman" w:eastAsia="Calibri" w:hAnsi="Times New Roman"/>
          <w:bCs/>
          <w:sz w:val="28"/>
          <w:szCs w:val="28"/>
        </w:rPr>
        <w:t>и законами</w:t>
      </w:r>
      <w:r w:rsidR="00EC777C" w:rsidRPr="00832C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F2A70" w:rsidRPr="00832C04">
        <w:rPr>
          <w:rFonts w:ascii="Times New Roman" w:eastAsia="Calibri" w:hAnsi="Times New Roman"/>
          <w:sz w:val="28"/>
          <w:szCs w:val="28"/>
        </w:rPr>
        <w:t>от 24.07.2007 № 209-ФЗ</w:t>
      </w:r>
      <w:r w:rsidR="00CF2A70" w:rsidRPr="00832C04">
        <w:rPr>
          <w:rFonts w:ascii="Times New Roman" w:hAnsi="Times New Roman"/>
          <w:sz w:val="28"/>
          <w:szCs w:val="28"/>
        </w:rPr>
        <w:t xml:space="preserve"> «</w:t>
      </w:r>
      <w:r w:rsidR="00CF2A70" w:rsidRPr="00832C04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Федерации»</w:t>
      </w:r>
      <w:r w:rsidR="00CF2A70" w:rsidRPr="00832C04">
        <w:rPr>
          <w:rFonts w:ascii="Times New Roman" w:hAnsi="Times New Roman"/>
          <w:sz w:val="28"/>
          <w:szCs w:val="28"/>
        </w:rPr>
        <w:t xml:space="preserve">, </w:t>
      </w:r>
      <w:r w:rsidR="00CF2A70" w:rsidRPr="00832C04">
        <w:rPr>
          <w:rFonts w:ascii="Times New Roman" w:eastAsia="Calibri" w:hAnsi="Times New Roman"/>
          <w:sz w:val="28"/>
          <w:szCs w:val="28"/>
        </w:rPr>
        <w:t xml:space="preserve"> от 28.12.2009 № 381-ФЗ</w:t>
      </w:r>
      <w:r w:rsidR="00CF2A70" w:rsidRPr="00832C04">
        <w:rPr>
          <w:rFonts w:ascii="Times New Roman" w:hAnsi="Times New Roman"/>
          <w:sz w:val="28"/>
          <w:szCs w:val="28"/>
        </w:rPr>
        <w:t xml:space="preserve"> «</w:t>
      </w:r>
      <w:r w:rsidR="00CF2A70" w:rsidRPr="00832C04">
        <w:rPr>
          <w:rFonts w:ascii="Times New Roman" w:eastAsia="Calibri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 w:rsidR="00CF2A70" w:rsidRPr="00832C04">
        <w:rPr>
          <w:rFonts w:ascii="Times New Roman" w:hAnsi="Times New Roman"/>
          <w:sz w:val="28"/>
          <w:szCs w:val="28"/>
        </w:rPr>
        <w:t>, приказом</w:t>
      </w:r>
      <w:r w:rsidR="00CF2A70" w:rsidRPr="00832C04">
        <w:rPr>
          <w:rFonts w:ascii="Times New Roman" w:eastAsia="Calibri" w:hAnsi="Times New Roman"/>
          <w:sz w:val="28"/>
          <w:szCs w:val="28"/>
        </w:rPr>
        <w:t xml:space="preserve"> комитета по развитию малого, среднего бизнеса и потребительского рынка</w:t>
      </w:r>
      <w:proofErr w:type="gramEnd"/>
      <w:r w:rsidR="00CF2A70" w:rsidRPr="00832C04">
        <w:rPr>
          <w:rFonts w:ascii="Times New Roman" w:eastAsia="Calibri" w:hAnsi="Times New Roman"/>
          <w:sz w:val="28"/>
          <w:szCs w:val="28"/>
        </w:rPr>
        <w:t xml:space="preserve"> Ленинградской области от 18.08.2016 № 22</w:t>
      </w:r>
      <w:r w:rsidR="00CF2A70" w:rsidRPr="00832C04">
        <w:rPr>
          <w:rFonts w:ascii="Times New Roman" w:hAnsi="Times New Roman"/>
          <w:sz w:val="28"/>
          <w:szCs w:val="28"/>
        </w:rPr>
        <w:t xml:space="preserve"> «</w:t>
      </w:r>
      <w:r w:rsidR="00CF2A70" w:rsidRPr="00832C04">
        <w:rPr>
          <w:rFonts w:ascii="Times New Roman" w:eastAsia="Calibri" w:hAnsi="Times New Roman"/>
          <w:sz w:val="28"/>
          <w:szCs w:val="28"/>
        </w:rPr>
        <w:t xml:space="preserve">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="00EC777C" w:rsidRPr="00832C04">
        <w:rPr>
          <w:rFonts w:ascii="Times New Roman" w:hAnsi="Times New Roman"/>
          <w:sz w:val="28"/>
          <w:szCs w:val="28"/>
        </w:rPr>
        <w:t>уст</w:t>
      </w:r>
      <w:r w:rsidR="006472FE">
        <w:rPr>
          <w:rFonts w:ascii="Times New Roman" w:hAnsi="Times New Roman"/>
          <w:sz w:val="28"/>
          <w:szCs w:val="28"/>
        </w:rPr>
        <w:t xml:space="preserve">авом МО </w:t>
      </w:r>
      <w:r w:rsidR="00EC777C" w:rsidRPr="00832C04">
        <w:rPr>
          <w:rFonts w:ascii="Times New Roman" w:hAnsi="Times New Roman"/>
          <w:sz w:val="28"/>
          <w:szCs w:val="28"/>
        </w:rPr>
        <w:t xml:space="preserve">«Заневское городское поселение» </w:t>
      </w:r>
      <w:r w:rsidR="005A33C0" w:rsidRPr="00832C04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832C04">
        <w:rPr>
          <w:rFonts w:ascii="Times New Roman" w:hAnsi="Times New Roman"/>
          <w:sz w:val="28"/>
          <w:szCs w:val="28"/>
        </w:rPr>
        <w:t>принял</w:t>
      </w:r>
    </w:p>
    <w:p w:rsidR="00F02DDF" w:rsidRPr="00832C04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832C04">
        <w:rPr>
          <w:rStyle w:val="a7"/>
          <w:sz w:val="28"/>
          <w:szCs w:val="28"/>
        </w:rPr>
        <w:t xml:space="preserve"> РЕШЕНИЕ: </w:t>
      </w:r>
    </w:p>
    <w:p w:rsidR="00EC777C" w:rsidRPr="00832C04" w:rsidRDefault="006472FE" w:rsidP="006472F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C15" w:rsidRPr="00832C04">
        <w:rPr>
          <w:sz w:val="28"/>
          <w:szCs w:val="28"/>
        </w:rPr>
        <w:t xml:space="preserve">Утвердить Положение </w:t>
      </w:r>
      <w:r w:rsidR="00CF2A70" w:rsidRPr="00832C04">
        <w:rPr>
          <w:sz w:val="28"/>
          <w:szCs w:val="28"/>
        </w:rPr>
        <w:t xml:space="preserve">о размещении нестационарных торговых объектов на территории </w:t>
      </w:r>
      <w:r w:rsidR="00EC777C" w:rsidRPr="00832C04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185F4E" w:rsidRPr="00832C04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2C04">
        <w:rPr>
          <w:sz w:val="28"/>
          <w:szCs w:val="28"/>
        </w:rPr>
        <w:tab/>
      </w:r>
      <w:r w:rsidR="00CF2A70" w:rsidRPr="00832C04">
        <w:rPr>
          <w:sz w:val="28"/>
          <w:szCs w:val="28"/>
        </w:rPr>
        <w:t>2</w:t>
      </w:r>
      <w:r w:rsidR="006472FE">
        <w:rPr>
          <w:sz w:val="28"/>
          <w:szCs w:val="28"/>
        </w:rPr>
        <w:t>.</w:t>
      </w:r>
      <w:r w:rsidR="00185F4E" w:rsidRPr="00832C04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185F4E" w:rsidRPr="00832C04" w:rsidRDefault="00CF2A70" w:rsidP="00185F4E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>3</w:t>
      </w:r>
      <w:r w:rsidR="006472FE">
        <w:rPr>
          <w:rFonts w:ascii="Times New Roman" w:hAnsi="Times New Roman"/>
          <w:sz w:val="28"/>
          <w:szCs w:val="28"/>
        </w:rPr>
        <w:t>.Р</w:t>
      </w:r>
      <w:r w:rsidR="00185F4E" w:rsidRPr="00832C04">
        <w:rPr>
          <w:rFonts w:ascii="Times New Roman" w:hAnsi="Times New Roman"/>
          <w:sz w:val="28"/>
          <w:szCs w:val="28"/>
        </w:rPr>
        <w:t>ешение вступает в силу после дня</w:t>
      </w:r>
      <w:r w:rsidR="006472FE">
        <w:rPr>
          <w:rFonts w:ascii="Times New Roman" w:hAnsi="Times New Roman"/>
          <w:sz w:val="28"/>
          <w:szCs w:val="28"/>
        </w:rPr>
        <w:t xml:space="preserve"> его</w:t>
      </w:r>
      <w:r w:rsidR="00185F4E" w:rsidRPr="00832C04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185F4E" w:rsidRPr="00832C04" w:rsidRDefault="00CF2A70" w:rsidP="00832C04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>4.</w:t>
      </w:r>
      <w:proofErr w:type="gramStart"/>
      <w:r w:rsidRPr="00832C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C0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депутатскую  комиссию  по промышленности, сельскому хозяйству, жилищно-коммунальному хозяйству, транспорту, связи и благоустройству. </w:t>
      </w:r>
    </w:p>
    <w:p w:rsidR="003924B0" w:rsidRPr="00832C04" w:rsidRDefault="003924B0" w:rsidP="006472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605D1" w:rsidRDefault="006605D1" w:rsidP="006472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605D1" w:rsidRDefault="006605D1" w:rsidP="006472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85F4E" w:rsidRPr="00832C04" w:rsidRDefault="00185F4E" w:rsidP="006472F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5A33C0" w:rsidRPr="00832C04">
        <w:rPr>
          <w:rFonts w:ascii="Times New Roman" w:hAnsi="Times New Roman"/>
          <w:sz w:val="28"/>
          <w:szCs w:val="28"/>
        </w:rPr>
        <w:t xml:space="preserve">                 </w:t>
      </w:r>
      <w:r w:rsidR="00F02DDF" w:rsidRPr="00832C04">
        <w:rPr>
          <w:rFonts w:ascii="Times New Roman" w:hAnsi="Times New Roman"/>
          <w:sz w:val="28"/>
          <w:szCs w:val="28"/>
        </w:rPr>
        <w:t xml:space="preserve">             </w:t>
      </w:r>
      <w:r w:rsidR="00832C04" w:rsidRPr="00832C04">
        <w:rPr>
          <w:rFonts w:ascii="Times New Roman" w:hAnsi="Times New Roman"/>
          <w:sz w:val="28"/>
          <w:szCs w:val="28"/>
        </w:rPr>
        <w:t xml:space="preserve">   </w:t>
      </w:r>
      <w:r w:rsidRPr="00832C0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4177E" w:rsidRPr="00832C04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832C04" w:rsidRDefault="00832C04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472FE" w:rsidRDefault="006472FE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472FE" w:rsidRDefault="006472FE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6472FE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6472FE">
        <w:rPr>
          <w:rFonts w:ascii="Times New Roman" w:hAnsi="Times New Roman"/>
        </w:rPr>
        <w:lastRenderedPageBreak/>
        <w:t>Приложение</w:t>
      </w:r>
    </w:p>
    <w:p w:rsidR="003924B0" w:rsidRPr="006472FE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6472FE">
        <w:rPr>
          <w:rFonts w:ascii="Times New Roman" w:hAnsi="Times New Roman"/>
        </w:rPr>
        <w:t xml:space="preserve">к </w:t>
      </w:r>
      <w:r w:rsidR="003924B0" w:rsidRPr="006472FE">
        <w:rPr>
          <w:rFonts w:ascii="Times New Roman" w:hAnsi="Times New Roman"/>
        </w:rPr>
        <w:t>решени</w:t>
      </w:r>
      <w:r w:rsidRPr="006472FE">
        <w:rPr>
          <w:rFonts w:ascii="Times New Roman" w:hAnsi="Times New Roman"/>
        </w:rPr>
        <w:t>ю</w:t>
      </w:r>
      <w:r w:rsidR="003924B0" w:rsidRPr="006472FE">
        <w:rPr>
          <w:rFonts w:ascii="Times New Roman" w:hAnsi="Times New Roman"/>
        </w:rPr>
        <w:t xml:space="preserve"> совета депутатов</w:t>
      </w:r>
    </w:p>
    <w:p w:rsidR="003924B0" w:rsidRPr="006472FE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6472FE">
        <w:rPr>
          <w:rFonts w:ascii="Times New Roman" w:hAnsi="Times New Roman"/>
        </w:rPr>
        <w:t xml:space="preserve">от </w:t>
      </w:r>
      <w:r w:rsidR="000F75B4">
        <w:rPr>
          <w:rFonts w:ascii="Times New Roman" w:hAnsi="Times New Roman"/>
        </w:rPr>
        <w:t xml:space="preserve"> 21.06.2018 года  № 34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185F4E" w:rsidRPr="00832C04" w:rsidRDefault="00185F4E" w:rsidP="00185F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>Положение</w:t>
      </w:r>
    </w:p>
    <w:p w:rsidR="00185F4E" w:rsidRPr="00832C04" w:rsidRDefault="00832C04" w:rsidP="00185F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2C04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CF2A70" w:rsidRPr="00CF2A70" w:rsidRDefault="00CF2A70" w:rsidP="00CF2A70">
      <w:pPr>
        <w:widowControl/>
        <w:ind w:firstLine="540"/>
        <w:rPr>
          <w:rFonts w:eastAsia="Calibri" w:cs="Arial"/>
        </w:rPr>
      </w:pPr>
    </w:p>
    <w:p w:rsidR="00CF2A70" w:rsidRPr="00CF2A70" w:rsidRDefault="00CF2A70" w:rsidP="00EF5129">
      <w:pPr>
        <w:widowControl/>
        <w:ind w:firstLine="53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1" w:name="Par10"/>
      <w:bookmarkEnd w:id="1"/>
      <w:r w:rsidRPr="00CF2A70">
        <w:rPr>
          <w:rFonts w:ascii="Times New Roman" w:eastAsia="Calibri" w:hAnsi="Times New Roman"/>
          <w:sz w:val="28"/>
          <w:szCs w:val="28"/>
        </w:rPr>
        <w:t>1. Общие положения</w:t>
      </w:r>
    </w:p>
    <w:p w:rsidR="00CF2A70" w:rsidRPr="00CF2A70" w:rsidRDefault="00CF2A70" w:rsidP="00EF5129">
      <w:pPr>
        <w:widowControl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EF5129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proofErr w:type="gramStart"/>
      <w:r w:rsidR="00CF2A70" w:rsidRPr="00CF2A70">
        <w:rPr>
          <w:rFonts w:ascii="Times New Roman" w:eastAsia="Calibri" w:hAnsi="Times New Roman"/>
          <w:sz w:val="28"/>
          <w:szCs w:val="28"/>
        </w:rPr>
        <w:t xml:space="preserve">Размещение нестационарных торговых объектов (далее - НТО) на земельных участках, находящихся в </w:t>
      </w:r>
      <w:r w:rsidR="00832C04" w:rsidRPr="00EF5129">
        <w:rPr>
          <w:rFonts w:ascii="Times New Roman" w:eastAsia="Calibri" w:hAnsi="Times New Roman"/>
          <w:sz w:val="28"/>
          <w:szCs w:val="28"/>
        </w:rPr>
        <w:t xml:space="preserve">муниципальной собственности муниципального образования «Заневское городское поселение» Всеволожского муниципального района Ленинградской области, 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за исключением земельных участков, предоставленных гражданам или юридическим лицам, осуществляется на основании схемы размещения нестационарных торговых объектов (далее - Схема) в соответствии с Федеральным </w:t>
      </w:r>
      <w:hyperlink r:id="rId10" w:history="1">
        <w:r w:rsidR="00CF2A70" w:rsidRPr="00CF2A70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EF5129">
        <w:rPr>
          <w:rFonts w:ascii="Times New Roman" w:eastAsia="Calibri" w:hAnsi="Times New Roman"/>
          <w:sz w:val="28"/>
          <w:szCs w:val="28"/>
        </w:rPr>
        <w:t xml:space="preserve"> «</w:t>
      </w:r>
      <w:r w:rsidR="00CF2A70" w:rsidRPr="00CF2A70">
        <w:rPr>
          <w:rFonts w:ascii="Times New Roman" w:eastAsia="Calibri" w:hAnsi="Times New Roman"/>
          <w:sz w:val="28"/>
          <w:szCs w:val="28"/>
        </w:rPr>
        <w:t>Об основах государственного регулирования торговой деят</w:t>
      </w:r>
      <w:r w:rsidRPr="00EF5129">
        <w:rPr>
          <w:rFonts w:ascii="Times New Roman" w:eastAsia="Calibri" w:hAnsi="Times New Roman"/>
          <w:sz w:val="28"/>
          <w:szCs w:val="28"/>
        </w:rPr>
        <w:t xml:space="preserve">ельности в Российской Федерации» 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и договором на размещение</w:t>
      </w:r>
      <w:proofErr w:type="gramEnd"/>
      <w:r w:rsidR="00CF2A70" w:rsidRPr="00CF2A70">
        <w:rPr>
          <w:rFonts w:ascii="Times New Roman" w:eastAsia="Calibri" w:hAnsi="Times New Roman"/>
          <w:sz w:val="28"/>
          <w:szCs w:val="28"/>
        </w:rPr>
        <w:t xml:space="preserve"> НТО.</w:t>
      </w:r>
    </w:p>
    <w:p w:rsidR="00832C04" w:rsidRPr="0077451C" w:rsidRDefault="00EF5129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Действие настоящего </w:t>
      </w:r>
      <w:r w:rsidR="00832C04" w:rsidRPr="00EF5129">
        <w:rPr>
          <w:rFonts w:ascii="Times New Roman" w:eastAsia="Calibri" w:hAnsi="Times New Roman"/>
          <w:sz w:val="28"/>
          <w:szCs w:val="28"/>
        </w:rPr>
        <w:t>Положения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не распространяется на отношения, связанные </w:t>
      </w:r>
      <w:r w:rsidR="00832C04" w:rsidRPr="00EF5129">
        <w:rPr>
          <w:rFonts w:ascii="Times New Roman" w:eastAsia="Calibri" w:hAnsi="Times New Roman"/>
          <w:sz w:val="28"/>
          <w:szCs w:val="28"/>
        </w:rPr>
        <w:t>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77451C" w:rsidRPr="0077451C" w:rsidRDefault="0077451C" w:rsidP="0077451C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 xml:space="preserve">. Требования к </w:t>
      </w:r>
      <w:r>
        <w:rPr>
          <w:rFonts w:ascii="Times New Roman" w:hAnsi="Times New Roman"/>
          <w:sz w:val="28"/>
          <w:szCs w:val="28"/>
        </w:rPr>
        <w:t>размещению НТО</w:t>
      </w:r>
    </w:p>
    <w:p w:rsidR="0077451C" w:rsidRPr="0077451C" w:rsidRDefault="0077451C" w:rsidP="0077451C">
      <w:pPr>
        <w:rPr>
          <w:rFonts w:ascii="Times New Roman" w:hAnsi="Times New Roman"/>
          <w:sz w:val="28"/>
          <w:szCs w:val="28"/>
        </w:rPr>
      </w:pP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 xml:space="preserve">.1. При </w:t>
      </w:r>
      <w:r>
        <w:rPr>
          <w:rFonts w:ascii="Times New Roman" w:hAnsi="Times New Roman"/>
          <w:sz w:val="28"/>
          <w:szCs w:val="28"/>
        </w:rPr>
        <w:t>размещении НТО у</w:t>
      </w:r>
      <w:r w:rsidRPr="0077451C">
        <w:rPr>
          <w:rFonts w:ascii="Times New Roman" w:hAnsi="Times New Roman"/>
          <w:sz w:val="28"/>
          <w:szCs w:val="28"/>
        </w:rPr>
        <w:t>читываются: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особенности развития торговой деятельности и оказания услуг на территории муниципального образования;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обеспечение беспрепятственного развития улично-дорожной сети;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>специализация объектов нестационарных торговых объектов;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 w:rsidRPr="0077451C">
        <w:rPr>
          <w:rFonts w:ascii="Times New Roman" w:hAnsi="Times New Roman"/>
          <w:sz w:val="28"/>
          <w:szCs w:val="28"/>
        </w:rPr>
        <w:t xml:space="preserve">обеспечение соответствия деятельности </w:t>
      </w:r>
      <w:r w:rsidRPr="0077451C">
        <w:rPr>
          <w:rFonts w:ascii="Times New Roman" w:hAnsi="Times New Roman"/>
          <w:bCs/>
          <w:sz w:val="28"/>
          <w:szCs w:val="28"/>
        </w:rPr>
        <w:t>объектов нестационарной торговли, общественного питания, оказания бытовых и прочих услуг</w:t>
      </w:r>
      <w:r w:rsidRPr="0077451C">
        <w:rPr>
          <w:rFonts w:ascii="Times New Roman" w:hAnsi="Times New Roman"/>
          <w:sz w:val="28"/>
          <w:szCs w:val="28"/>
        </w:rPr>
        <w:t xml:space="preserve">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 xml:space="preserve">.2. Размещение </w:t>
      </w:r>
      <w:r>
        <w:rPr>
          <w:rFonts w:ascii="Times New Roman" w:hAnsi="Times New Roman"/>
          <w:bCs/>
          <w:sz w:val="28"/>
          <w:szCs w:val="28"/>
        </w:rPr>
        <w:t>НТО</w:t>
      </w:r>
      <w:r w:rsidRPr="0077451C">
        <w:rPr>
          <w:rFonts w:ascii="Times New Roman" w:hAnsi="Times New Roman"/>
          <w:sz w:val="28"/>
          <w:szCs w:val="28"/>
        </w:rPr>
        <w:t xml:space="preserve"> должно обеспечивать свободное движение пешеходов и доступ потребителей к объектам торговли, общественного питания и оказания услуг, в том числе обеспечение </w:t>
      </w:r>
      <w:proofErr w:type="spellStart"/>
      <w:r w:rsidRPr="0077451C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77451C">
        <w:rPr>
          <w:rFonts w:ascii="Times New Roman" w:hAnsi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7451C">
        <w:rPr>
          <w:rFonts w:ascii="Times New Roman" w:hAnsi="Times New Roman"/>
          <w:sz w:val="28"/>
          <w:szCs w:val="28"/>
        </w:rPr>
        <w:t xml:space="preserve"> Расстояние от края проезжей части до </w:t>
      </w:r>
      <w:r>
        <w:rPr>
          <w:rFonts w:ascii="Times New Roman" w:hAnsi="Times New Roman"/>
          <w:sz w:val="28"/>
          <w:szCs w:val="28"/>
        </w:rPr>
        <w:t>НТО</w:t>
      </w:r>
      <w:r w:rsidRPr="0077451C">
        <w:rPr>
          <w:rFonts w:ascii="Times New Roman" w:hAnsi="Times New Roman"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,0 м"/>
        </w:smartTagPr>
        <w:r w:rsidRPr="0077451C">
          <w:rPr>
            <w:rFonts w:ascii="Times New Roman" w:hAnsi="Times New Roman"/>
            <w:sz w:val="28"/>
            <w:szCs w:val="28"/>
          </w:rPr>
          <w:t>3,0 м</w:t>
        </w:r>
      </w:smartTag>
      <w:r w:rsidRPr="0077451C">
        <w:rPr>
          <w:rFonts w:ascii="Times New Roman" w:hAnsi="Times New Roman"/>
          <w:sz w:val="28"/>
          <w:szCs w:val="28"/>
        </w:rPr>
        <w:t>.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 xml:space="preserve">.4. Внешний вид </w:t>
      </w:r>
      <w:r>
        <w:rPr>
          <w:rFonts w:ascii="Times New Roman" w:hAnsi="Times New Roman"/>
          <w:sz w:val="28"/>
          <w:szCs w:val="28"/>
        </w:rPr>
        <w:t>НТО</w:t>
      </w:r>
      <w:r w:rsidRPr="0077451C">
        <w:rPr>
          <w:rFonts w:ascii="Times New Roman" w:hAnsi="Times New Roman"/>
          <w:sz w:val="28"/>
          <w:szCs w:val="28"/>
        </w:rPr>
        <w:t xml:space="preserve"> должен соответствовать внешнему архитектурному облику сложившейся застройки.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 xml:space="preserve">.5. Площадки для размещения </w:t>
      </w:r>
      <w:r>
        <w:rPr>
          <w:rFonts w:ascii="Times New Roman" w:hAnsi="Times New Roman"/>
          <w:sz w:val="28"/>
          <w:szCs w:val="28"/>
        </w:rPr>
        <w:t>НТО</w:t>
      </w:r>
      <w:r w:rsidRPr="0077451C">
        <w:rPr>
          <w:rFonts w:ascii="Times New Roman" w:hAnsi="Times New Roman"/>
          <w:sz w:val="28"/>
          <w:szCs w:val="28"/>
        </w:rPr>
        <w:t xml:space="preserve"> и прилегающая территория должны быть благоустроены.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745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7451C">
        <w:rPr>
          <w:rFonts w:ascii="Times New Roman" w:hAnsi="Times New Roman"/>
          <w:sz w:val="28"/>
          <w:szCs w:val="28"/>
        </w:rPr>
        <w:t xml:space="preserve">ладельцы </w:t>
      </w:r>
      <w:r>
        <w:rPr>
          <w:rFonts w:ascii="Times New Roman" w:hAnsi="Times New Roman"/>
          <w:sz w:val="28"/>
          <w:szCs w:val="28"/>
        </w:rPr>
        <w:t>НТО</w:t>
      </w:r>
      <w:r w:rsidRPr="0077451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лжны иметь заключенные договоры </w:t>
      </w:r>
      <w:r w:rsidRPr="0077451C">
        <w:rPr>
          <w:rFonts w:ascii="Times New Roman" w:hAnsi="Times New Roman"/>
          <w:sz w:val="28"/>
          <w:szCs w:val="28"/>
        </w:rPr>
        <w:t xml:space="preserve">со </w:t>
      </w:r>
      <w:r w:rsidRPr="0077451C">
        <w:rPr>
          <w:rFonts w:ascii="Times New Roman" w:hAnsi="Times New Roman"/>
          <w:sz w:val="28"/>
          <w:szCs w:val="28"/>
        </w:rPr>
        <w:lastRenderedPageBreak/>
        <w:t>специализированными организациями, производящими удаление отходов, на планово-регулярную очистку, сбор и утилизацию отходов</w:t>
      </w:r>
      <w:r>
        <w:rPr>
          <w:rFonts w:ascii="Times New Roman" w:hAnsi="Times New Roman"/>
          <w:sz w:val="28"/>
          <w:szCs w:val="28"/>
        </w:rPr>
        <w:t>.</w:t>
      </w:r>
    </w:p>
    <w:p w:rsidR="0077451C" w:rsidRPr="0077451C" w:rsidRDefault="0077451C" w:rsidP="0077451C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745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77451C">
        <w:rPr>
          <w:rFonts w:ascii="Times New Roman" w:hAnsi="Times New Roman"/>
          <w:sz w:val="28"/>
          <w:szCs w:val="28"/>
        </w:rPr>
        <w:t xml:space="preserve">. У входов в </w:t>
      </w:r>
      <w:r>
        <w:rPr>
          <w:rFonts w:ascii="Times New Roman" w:hAnsi="Times New Roman"/>
          <w:sz w:val="28"/>
          <w:szCs w:val="28"/>
        </w:rPr>
        <w:t>НТО</w:t>
      </w:r>
      <w:r w:rsidRPr="0077451C">
        <w:rPr>
          <w:rFonts w:ascii="Times New Roman" w:hAnsi="Times New Roman"/>
          <w:sz w:val="28"/>
          <w:szCs w:val="28"/>
        </w:rPr>
        <w:t xml:space="preserve"> должны быть установлены урны. Установка урн производится владельцами этих объектов.</w:t>
      </w:r>
    </w:p>
    <w:p w:rsidR="00CF2A70" w:rsidRPr="00CF2A70" w:rsidRDefault="00CF2A70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EF5129" w:rsidRDefault="0077451C" w:rsidP="00EF5129">
      <w:pPr>
        <w:widowControl/>
        <w:ind w:firstLine="53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. Предоставление права на размещение НТО в местах, </w:t>
      </w:r>
    </w:p>
    <w:p w:rsidR="00CF2A70" w:rsidRPr="00CF2A70" w:rsidRDefault="00CF2A70" w:rsidP="00EF5129">
      <w:pPr>
        <w:widowControl/>
        <w:ind w:firstLine="53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определенных Схемой</w:t>
      </w:r>
    </w:p>
    <w:p w:rsidR="00CF2A70" w:rsidRPr="00CF2A70" w:rsidRDefault="00CF2A70" w:rsidP="00EF5129">
      <w:pPr>
        <w:widowControl/>
        <w:ind w:firstLine="539"/>
        <w:jc w:val="center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77451C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F5129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1. </w:t>
      </w:r>
      <w:r w:rsidR="00832C04" w:rsidRPr="00EF5129">
        <w:rPr>
          <w:rFonts w:ascii="Times New Roman" w:eastAsia="Calibri" w:hAnsi="Times New Roman"/>
          <w:sz w:val="28"/>
          <w:szCs w:val="28"/>
        </w:rPr>
        <w:t>Администрация муниципального образования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</w:t>
      </w:r>
      <w:r w:rsidR="00832C04" w:rsidRPr="00EF5129">
        <w:rPr>
          <w:rFonts w:ascii="Times New Roman" w:eastAsia="Calibri" w:hAnsi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(далее – администрация) 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предоставляет индивидуальным предпринимателям и юридическим лицам (далее - хозяйствующие субъекты) право на размещение НТО в местах, определенных Схемой, в соответствии с настоящим </w:t>
      </w:r>
      <w:r w:rsidR="00832C04" w:rsidRPr="00EF5129">
        <w:rPr>
          <w:rFonts w:ascii="Times New Roman" w:eastAsia="Calibri" w:hAnsi="Times New Roman"/>
          <w:sz w:val="28"/>
          <w:szCs w:val="28"/>
        </w:rPr>
        <w:t>Положением</w:t>
      </w:r>
      <w:r w:rsidR="00CF2A70" w:rsidRPr="00CF2A70">
        <w:rPr>
          <w:rFonts w:ascii="Times New Roman" w:eastAsia="Calibri" w:hAnsi="Times New Roman"/>
          <w:sz w:val="28"/>
          <w:szCs w:val="28"/>
        </w:rPr>
        <w:t>.</w:t>
      </w:r>
    </w:p>
    <w:p w:rsidR="00CF2A70" w:rsidRPr="00CF2A70" w:rsidRDefault="0077451C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F5129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2. 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заключаемого по результатам аукциона либо в случаях, установленных настоящим </w:t>
      </w:r>
      <w:r w:rsidR="00832C04" w:rsidRPr="00EF5129">
        <w:rPr>
          <w:rFonts w:ascii="Times New Roman" w:eastAsia="Calibri" w:hAnsi="Times New Roman"/>
          <w:sz w:val="28"/>
          <w:szCs w:val="28"/>
        </w:rPr>
        <w:t>Положением</w:t>
      </w:r>
      <w:r w:rsidR="00CF2A70" w:rsidRPr="00CF2A70">
        <w:rPr>
          <w:rFonts w:ascii="Times New Roman" w:eastAsia="Calibri" w:hAnsi="Times New Roman"/>
          <w:sz w:val="28"/>
          <w:szCs w:val="28"/>
        </w:rPr>
        <w:t>, без проведения аукциона на срок, указанный в заявке хозяйствующего субъек</w:t>
      </w:r>
      <w:r w:rsidR="00832C04" w:rsidRPr="00EF5129">
        <w:rPr>
          <w:rFonts w:ascii="Times New Roman" w:eastAsia="Calibri" w:hAnsi="Times New Roman"/>
          <w:sz w:val="28"/>
          <w:szCs w:val="28"/>
        </w:rPr>
        <w:t>та, но не более чем на пять лет.</w:t>
      </w:r>
    </w:p>
    <w:p w:rsidR="00CF2A70" w:rsidRPr="00CF2A70" w:rsidRDefault="0077451C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F5129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3. Решение о проведении аукциона на право заключения договора на размещение НТО в местах, определенных Схемой (далее - аукцион), принимается </w:t>
      </w:r>
      <w:r w:rsidR="00832C04" w:rsidRPr="00EF5129">
        <w:rPr>
          <w:rFonts w:ascii="Times New Roman" w:eastAsia="Calibri" w:hAnsi="Times New Roman"/>
          <w:sz w:val="28"/>
          <w:szCs w:val="28"/>
        </w:rPr>
        <w:t>администрацией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на основании заявок хозяйствующих субъектов о проведении аукциона или по инициативе </w:t>
      </w:r>
      <w:r w:rsidR="00832C04" w:rsidRPr="00EF5129">
        <w:rPr>
          <w:rFonts w:ascii="Times New Roman" w:eastAsia="Calibri" w:hAnsi="Times New Roman"/>
          <w:sz w:val="28"/>
          <w:szCs w:val="28"/>
        </w:rPr>
        <w:t>администрации</w:t>
      </w:r>
      <w:r w:rsidR="00CF2A70" w:rsidRPr="00CF2A70">
        <w:rPr>
          <w:rFonts w:ascii="Times New Roman" w:eastAsia="Calibri" w:hAnsi="Times New Roman"/>
          <w:sz w:val="28"/>
          <w:szCs w:val="28"/>
        </w:rPr>
        <w:t>.</w:t>
      </w:r>
    </w:p>
    <w:p w:rsidR="00CF2A70" w:rsidRPr="00CF2A70" w:rsidRDefault="00CF2A70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Решение о заключении договора на размещение НТО без проведения аукциона в случаях, установленных настоящим </w:t>
      </w:r>
      <w:r w:rsidR="00832C04" w:rsidRPr="00EF5129">
        <w:rPr>
          <w:rFonts w:ascii="Times New Roman" w:eastAsia="Calibri" w:hAnsi="Times New Roman"/>
          <w:sz w:val="28"/>
          <w:szCs w:val="28"/>
        </w:rPr>
        <w:t>Положением</w:t>
      </w:r>
      <w:r w:rsidRPr="00CF2A70">
        <w:rPr>
          <w:rFonts w:ascii="Times New Roman" w:eastAsia="Calibri" w:hAnsi="Times New Roman"/>
          <w:sz w:val="28"/>
          <w:szCs w:val="28"/>
        </w:rPr>
        <w:t xml:space="preserve">, принимается </w:t>
      </w:r>
      <w:r w:rsidR="00832C04" w:rsidRPr="00EF5129">
        <w:rPr>
          <w:rFonts w:ascii="Times New Roman" w:eastAsia="Calibri" w:hAnsi="Times New Roman"/>
          <w:sz w:val="28"/>
          <w:szCs w:val="28"/>
        </w:rPr>
        <w:t>администрацией</w:t>
      </w:r>
      <w:r w:rsidRPr="00CF2A70">
        <w:rPr>
          <w:rFonts w:ascii="Times New Roman" w:eastAsia="Calibri" w:hAnsi="Times New Roman"/>
          <w:sz w:val="28"/>
          <w:szCs w:val="28"/>
        </w:rPr>
        <w:t xml:space="preserve"> на основании заявок хозяйствующих субъектов о заключении договора на размещение НТО без проведения аукциона.</w:t>
      </w:r>
    </w:p>
    <w:p w:rsidR="00CF2A70" w:rsidRPr="00CF2A70" w:rsidRDefault="0077451C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F5129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4. Порядок организации аукциона, а также порядок принятия решений о заключении договора на размещение НТО в местах, определенных Схемой, без проведения аукциона устанавливаются </w:t>
      </w:r>
      <w:r w:rsidR="00832C04" w:rsidRPr="00EF5129">
        <w:rPr>
          <w:rFonts w:ascii="Times New Roman" w:eastAsia="Calibri" w:hAnsi="Times New Roman"/>
          <w:sz w:val="28"/>
          <w:szCs w:val="28"/>
        </w:rPr>
        <w:t>администрацией</w:t>
      </w:r>
      <w:r w:rsidR="00CF2A70" w:rsidRPr="00CF2A70">
        <w:rPr>
          <w:rFonts w:ascii="Times New Roman" w:eastAsia="Calibri" w:hAnsi="Times New Roman"/>
          <w:sz w:val="28"/>
          <w:szCs w:val="28"/>
        </w:rPr>
        <w:t>.</w:t>
      </w:r>
    </w:p>
    <w:p w:rsidR="00CF2A70" w:rsidRPr="00CF2A70" w:rsidRDefault="00CF2A70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CF2A70" w:rsidP="00EF5129">
      <w:pPr>
        <w:widowControl/>
        <w:ind w:firstLine="53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 </w:t>
      </w:r>
      <w:r w:rsidR="0077451C">
        <w:rPr>
          <w:rFonts w:ascii="Times New Roman" w:eastAsia="Calibri" w:hAnsi="Times New Roman"/>
          <w:sz w:val="28"/>
          <w:szCs w:val="28"/>
        </w:rPr>
        <w:t>4</w:t>
      </w:r>
      <w:r w:rsidRPr="00CF2A70">
        <w:rPr>
          <w:rFonts w:ascii="Times New Roman" w:eastAsia="Calibri" w:hAnsi="Times New Roman"/>
          <w:sz w:val="28"/>
          <w:szCs w:val="28"/>
        </w:rPr>
        <w:t>. Договор на размещение НТО</w:t>
      </w:r>
    </w:p>
    <w:p w:rsidR="00CF2A70" w:rsidRPr="00CF2A70" w:rsidRDefault="00CF2A70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77451C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F5129">
        <w:rPr>
          <w:rFonts w:ascii="Times New Roman" w:eastAsia="Calibri" w:hAnsi="Times New Roman"/>
          <w:sz w:val="28"/>
          <w:szCs w:val="28"/>
        </w:rPr>
        <w:t xml:space="preserve">.1. 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Договор на размещение НТО заключается между хозяйствующим субъектом и </w:t>
      </w:r>
      <w:r w:rsidR="00832C04" w:rsidRPr="00EF5129">
        <w:rPr>
          <w:rFonts w:ascii="Times New Roman" w:eastAsia="Calibri" w:hAnsi="Times New Roman"/>
          <w:sz w:val="28"/>
          <w:szCs w:val="28"/>
        </w:rPr>
        <w:t>муниципальным казенным учреждением «Центр оказания услуг».</w:t>
      </w:r>
    </w:p>
    <w:p w:rsidR="00CF2A70" w:rsidRPr="00CF2A70" w:rsidRDefault="00CF2A70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77451C" w:rsidP="00EF5129">
      <w:pPr>
        <w:widowControl/>
        <w:ind w:firstLine="53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F2A70" w:rsidRPr="00CF2A70">
        <w:rPr>
          <w:rFonts w:ascii="Times New Roman" w:eastAsia="Calibri" w:hAnsi="Times New Roman"/>
          <w:sz w:val="28"/>
          <w:szCs w:val="28"/>
        </w:rPr>
        <w:t>. Размер платы по договору на размещение НТО</w:t>
      </w:r>
    </w:p>
    <w:p w:rsidR="00CF2A70" w:rsidRPr="00CF2A70" w:rsidRDefault="00CF2A70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</w:p>
    <w:p w:rsidR="00CF2A70" w:rsidRPr="00EF5129" w:rsidRDefault="0077451C" w:rsidP="00EF5129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bookmarkStart w:id="2" w:name="Par32"/>
      <w:bookmarkEnd w:id="2"/>
      <w:r>
        <w:rPr>
          <w:rFonts w:ascii="Times New Roman" w:eastAsia="Calibri" w:hAnsi="Times New Roman"/>
          <w:sz w:val="28"/>
          <w:szCs w:val="28"/>
        </w:rPr>
        <w:t>5</w:t>
      </w:r>
      <w:r w:rsidR="00EF5129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>1. Размер платы по договору на размещение НТО, заключаемому без проведения аукциона, рассчитывается по формуле: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826"/>
        <w:gridCol w:w="7551"/>
      </w:tblGrid>
      <w:tr w:rsidR="00EF5129" w:rsidRPr="00EF5129" w:rsidTr="009B3B77">
        <w:tc>
          <w:tcPr>
            <w:tcW w:w="1478" w:type="dxa"/>
            <w:vMerge w:val="restart"/>
            <w:vAlign w:val="center"/>
          </w:tcPr>
          <w:p w:rsidR="00EF5129" w:rsidRPr="00EF5129" w:rsidRDefault="00EF5129" w:rsidP="00EF5129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F5129">
              <w:rPr>
                <w:rFonts w:ascii="Times New Roman" w:eastAsia="Calibri" w:hAnsi="Times New Roman"/>
                <w:sz w:val="28"/>
                <w:szCs w:val="28"/>
              </w:rPr>
              <w:t>Пнто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EF5129">
              <w:rPr>
                <w:rFonts w:ascii="Times New Roman" w:eastAsia="Calibri" w:hAnsi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EF5129" w:rsidRPr="00D10053" w:rsidRDefault="00EF5129" w:rsidP="00EF5129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053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Ар</w:t>
            </w:r>
          </w:p>
        </w:tc>
        <w:tc>
          <w:tcPr>
            <w:tcW w:w="7551" w:type="dxa"/>
            <w:vMerge w:val="restart"/>
            <w:vAlign w:val="center"/>
          </w:tcPr>
          <w:p w:rsidR="00EF5129" w:rsidRPr="00EF5129" w:rsidRDefault="00EF5129" w:rsidP="00EF5129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EF5129">
              <w:rPr>
                <w:rFonts w:ascii="Times New Roman" w:eastAsia="Calibri" w:hAnsi="Times New Roman"/>
                <w:sz w:val="28"/>
                <w:szCs w:val="28"/>
              </w:rPr>
              <w:t xml:space="preserve">х    </w:t>
            </w:r>
            <w:proofErr w:type="spellStart"/>
            <w:r w:rsidRPr="00EF5129">
              <w:rPr>
                <w:rFonts w:ascii="Times New Roman" w:eastAsia="Calibri" w:hAnsi="Times New Roman"/>
                <w:sz w:val="28"/>
                <w:szCs w:val="28"/>
              </w:rPr>
              <w:t>Снто</w:t>
            </w:r>
            <w:proofErr w:type="spellEnd"/>
            <w:r w:rsidRPr="00EF512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EF5129">
              <w:rPr>
                <w:rFonts w:ascii="Times New Roman" w:eastAsia="Calibri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proofErr w:type="spellStart"/>
            <w:r w:rsidRPr="00EF5129">
              <w:rPr>
                <w:rFonts w:ascii="Times New Roman" w:eastAsia="Calibri" w:hAnsi="Times New Roman"/>
                <w:sz w:val="28"/>
                <w:szCs w:val="28"/>
              </w:rPr>
              <w:t>Ксп</w:t>
            </w:r>
            <w:proofErr w:type="spellEnd"/>
          </w:p>
        </w:tc>
      </w:tr>
      <w:tr w:rsidR="00EF5129" w:rsidRPr="00EF5129" w:rsidTr="009B3B77">
        <w:tc>
          <w:tcPr>
            <w:tcW w:w="1478" w:type="dxa"/>
            <w:vMerge/>
            <w:vAlign w:val="center"/>
          </w:tcPr>
          <w:p w:rsidR="00EF5129" w:rsidRPr="00EF5129" w:rsidRDefault="00EF5129" w:rsidP="00EF5129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EF5129" w:rsidRPr="00EF5129" w:rsidRDefault="00EF5129" w:rsidP="00EF5129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F5129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7551" w:type="dxa"/>
            <w:vMerge/>
            <w:vAlign w:val="center"/>
          </w:tcPr>
          <w:p w:rsidR="00EF5129" w:rsidRPr="00EF5129" w:rsidRDefault="00EF5129" w:rsidP="00EF5129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где: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CF2A70">
        <w:rPr>
          <w:rFonts w:ascii="Times New Roman" w:eastAsia="Calibri" w:hAnsi="Times New Roman"/>
          <w:sz w:val="28"/>
          <w:szCs w:val="28"/>
        </w:rPr>
        <w:t>Пнто</w:t>
      </w:r>
      <w:proofErr w:type="spellEnd"/>
      <w:r w:rsidRPr="00CF2A70">
        <w:rPr>
          <w:rFonts w:ascii="Times New Roman" w:eastAsia="Calibri" w:hAnsi="Times New Roman"/>
          <w:sz w:val="28"/>
          <w:szCs w:val="28"/>
        </w:rPr>
        <w:t xml:space="preserve"> - размер платы по договору на размещение НТО;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Ар - годовой размер арендной платы за земельный участок, на котором размещен НТО, определенный в соответствии с </w:t>
      </w:r>
      <w:r w:rsidR="00EF5129" w:rsidRPr="0042750F">
        <w:rPr>
          <w:rFonts w:ascii="Times New Roman" w:eastAsia="Calibri" w:hAnsi="Times New Roman"/>
          <w:sz w:val="28"/>
          <w:szCs w:val="28"/>
        </w:rPr>
        <w:t xml:space="preserve">Порядком определения размера арендной платы за использование земельных участков, находящихся в собственности муниципального образования «Заневское городское поселение» </w:t>
      </w:r>
      <w:r w:rsidR="00EF5129" w:rsidRPr="0042750F">
        <w:rPr>
          <w:rFonts w:ascii="Times New Roman" w:eastAsia="Calibri" w:hAnsi="Times New Roman"/>
          <w:sz w:val="28"/>
          <w:szCs w:val="28"/>
        </w:rPr>
        <w:lastRenderedPageBreak/>
        <w:t>Всеволожского муниципального района Ленинградской области, предоставленных без проведения торгов</w:t>
      </w:r>
      <w:r w:rsidR="00BD0442">
        <w:rPr>
          <w:rFonts w:ascii="Times New Roman" w:eastAsia="Calibri" w:hAnsi="Times New Roman"/>
          <w:sz w:val="28"/>
          <w:szCs w:val="28"/>
        </w:rPr>
        <w:t>, утвержденным решением совета депутатов МО «Заневское городское поселение»</w:t>
      </w:r>
      <w:r w:rsidRPr="00CF2A70">
        <w:rPr>
          <w:rFonts w:ascii="Times New Roman" w:eastAsia="Calibri" w:hAnsi="Times New Roman"/>
          <w:sz w:val="28"/>
          <w:szCs w:val="28"/>
        </w:rPr>
        <w:t>;</w:t>
      </w:r>
    </w:p>
    <w:p w:rsidR="00CF2A70" w:rsidRPr="0042750F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CF2A70">
        <w:rPr>
          <w:rFonts w:ascii="Times New Roman" w:eastAsia="Calibri" w:hAnsi="Times New Roman"/>
          <w:sz w:val="28"/>
          <w:szCs w:val="28"/>
        </w:rPr>
        <w:t>Снто</w:t>
      </w:r>
      <w:proofErr w:type="spellEnd"/>
      <w:r w:rsidRPr="00CF2A70">
        <w:rPr>
          <w:rFonts w:ascii="Times New Roman" w:eastAsia="Calibri" w:hAnsi="Times New Roman"/>
          <w:sz w:val="28"/>
          <w:szCs w:val="28"/>
        </w:rPr>
        <w:t xml:space="preserve"> - </w:t>
      </w:r>
      <w:r w:rsidR="00EF5129" w:rsidRPr="0042750F">
        <w:rPr>
          <w:rFonts w:ascii="Times New Roman" w:eastAsia="Calibri" w:hAnsi="Times New Roman"/>
          <w:sz w:val="28"/>
          <w:szCs w:val="28"/>
        </w:rPr>
        <w:t>срок размещения НТО (в месяцах);</w:t>
      </w:r>
    </w:p>
    <w:p w:rsidR="00EF5129" w:rsidRPr="00CF2A70" w:rsidRDefault="00EF5129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proofErr w:type="spellStart"/>
      <w:r w:rsidRPr="0042750F">
        <w:rPr>
          <w:rFonts w:ascii="Times New Roman" w:eastAsia="Calibri" w:hAnsi="Times New Roman"/>
          <w:sz w:val="28"/>
          <w:szCs w:val="28"/>
        </w:rPr>
        <w:t>Ксп</w:t>
      </w:r>
      <w:proofErr w:type="spellEnd"/>
      <w:r w:rsidRPr="0042750F">
        <w:rPr>
          <w:rFonts w:ascii="Times New Roman" w:eastAsia="Calibri" w:hAnsi="Times New Roman"/>
          <w:sz w:val="28"/>
          <w:szCs w:val="28"/>
        </w:rPr>
        <w:t xml:space="preserve"> – коэффициент специализации НТО (ассортимент товаров и услуг, реализуемых в НТО)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 (приложение 1 к настоящему Положению)</w:t>
      </w:r>
      <w:r w:rsidRPr="0042750F">
        <w:rPr>
          <w:rFonts w:ascii="Times New Roman" w:eastAsia="Calibri" w:hAnsi="Times New Roman"/>
          <w:sz w:val="28"/>
          <w:szCs w:val="28"/>
        </w:rPr>
        <w:t>:</w:t>
      </w: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>2. Размер платы по договору на размещение НТО, заключаемому на аукционе, определяется по итогам аукциона.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Начальная цена предмета аукциона рассчитывается по формуле в соответствии с </w:t>
      </w:r>
      <w:r w:rsidR="0077451C">
        <w:rPr>
          <w:rFonts w:ascii="Times New Roman" w:eastAsia="Calibri" w:hAnsi="Times New Roman"/>
          <w:sz w:val="28"/>
          <w:szCs w:val="28"/>
        </w:rPr>
        <w:t>подпунктом 5</w:t>
      </w:r>
      <w:r w:rsidR="00906F2A" w:rsidRPr="0042750F">
        <w:rPr>
          <w:rFonts w:ascii="Times New Roman" w:eastAsia="Calibri" w:hAnsi="Times New Roman"/>
          <w:sz w:val="28"/>
          <w:szCs w:val="28"/>
        </w:rPr>
        <w:t>.1 настоящего Положения.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CF2A70" w:rsidRDefault="0077451C" w:rsidP="0042750F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CF2A70" w:rsidRPr="00CF2A70">
        <w:rPr>
          <w:rFonts w:ascii="Times New Roman" w:eastAsia="Calibri" w:hAnsi="Times New Roman"/>
          <w:sz w:val="28"/>
          <w:szCs w:val="28"/>
        </w:rPr>
        <w:t>. Основания отказа в проведении аукциона и приостановление рассмотрения заявок о проведении аукциона</w:t>
      </w:r>
    </w:p>
    <w:p w:rsidR="0042750F" w:rsidRPr="00CF2A70" w:rsidRDefault="0042750F" w:rsidP="0042750F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906F2A" w:rsidRP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1. </w:t>
      </w:r>
      <w:r w:rsidR="00906F2A" w:rsidRPr="0042750F">
        <w:rPr>
          <w:rFonts w:ascii="Times New Roman" w:eastAsia="Calibri" w:hAnsi="Times New Roman"/>
          <w:sz w:val="28"/>
          <w:szCs w:val="28"/>
        </w:rPr>
        <w:t>Администрация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принимает решение об отказе в проведении аукциона по заявкам хозяйствующих субъектов о проведении аукциона при наличии хотя бы одного из следующих оснований: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1) место размещения НТО, указанное в заявке хозяйствующего субъекта о проведении аукциона, не соответствует положениям </w:t>
      </w:r>
      <w:hyperlink w:anchor="Par10" w:history="1">
        <w:r w:rsidR="00906F2A" w:rsidRPr="0042750F">
          <w:rPr>
            <w:rFonts w:ascii="Times New Roman" w:eastAsia="Calibri" w:hAnsi="Times New Roman"/>
            <w:sz w:val="28"/>
            <w:szCs w:val="28"/>
          </w:rPr>
          <w:t>пункта 1 настоящего Положения</w:t>
        </w:r>
      </w:hyperlink>
      <w:r w:rsidRPr="00CF2A70">
        <w:rPr>
          <w:rFonts w:ascii="Times New Roman" w:eastAsia="Calibri" w:hAnsi="Times New Roman"/>
          <w:sz w:val="28"/>
          <w:szCs w:val="28"/>
        </w:rPr>
        <w:t>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2) наличие договора на размещение НТО в указанном в заявке хозяйствующего субъекта о проведении аукциона месте, определенном Схемой, заключенного с иным хозяйствующим субъектом.</w:t>
      </w: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906F2A" w:rsidRP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2. </w:t>
      </w:r>
      <w:r w:rsidR="00906F2A" w:rsidRPr="0042750F">
        <w:rPr>
          <w:rFonts w:ascii="Times New Roman" w:eastAsia="Calibri" w:hAnsi="Times New Roman"/>
          <w:sz w:val="28"/>
          <w:szCs w:val="28"/>
        </w:rPr>
        <w:t>Администрация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принимает решение о приостановлении срока рассмотрения заявки о проведении аукциона при наличии ранее поданной иным хозяйствующим субъектом заявки о заключении договора на размещение НТО в случаях, указанных в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 подпункте </w:t>
      </w:r>
      <w:r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.1 пункта </w:t>
      </w:r>
      <w:r>
        <w:rPr>
          <w:rFonts w:ascii="Times New Roman" w:eastAsia="Calibri" w:hAnsi="Times New Roman"/>
          <w:sz w:val="28"/>
          <w:szCs w:val="28"/>
        </w:rPr>
        <w:t>7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настоящего </w:t>
      </w:r>
      <w:r w:rsidR="00906F2A" w:rsidRPr="0042750F">
        <w:rPr>
          <w:rFonts w:ascii="Times New Roman" w:eastAsia="Calibri" w:hAnsi="Times New Roman"/>
          <w:sz w:val="28"/>
          <w:szCs w:val="28"/>
        </w:rPr>
        <w:t>Положения</w:t>
      </w:r>
      <w:r w:rsidR="00CF2A70" w:rsidRPr="00CF2A70">
        <w:rPr>
          <w:rFonts w:ascii="Times New Roman" w:eastAsia="Calibri" w:hAnsi="Times New Roman"/>
          <w:sz w:val="28"/>
          <w:szCs w:val="28"/>
        </w:rPr>
        <w:t>, при совпадении в указанных заявках места размещения НТО.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Срок рассмотрения заявки о проведении аукциона приостанавливается до заключения договора на размещение НТО по ранее поданной заявке (истечения срока действия решения о заключении договора на размещение НТО без проведения аукциона, принятого по ранее поданной заявке) или принятия </w:t>
      </w:r>
      <w:r w:rsidR="00906F2A" w:rsidRPr="0042750F">
        <w:rPr>
          <w:rFonts w:ascii="Times New Roman" w:eastAsia="Calibri" w:hAnsi="Times New Roman"/>
          <w:sz w:val="28"/>
          <w:szCs w:val="28"/>
        </w:rPr>
        <w:t>администрацией</w:t>
      </w:r>
      <w:r w:rsidRPr="00CF2A70">
        <w:rPr>
          <w:rFonts w:ascii="Times New Roman" w:eastAsia="Calibri" w:hAnsi="Times New Roman"/>
          <w:sz w:val="28"/>
          <w:szCs w:val="28"/>
        </w:rPr>
        <w:t xml:space="preserve"> решения об отказе в заключении договора на размещение НТО без проведения аукциона по ранее поданной заявке.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77451C" w:rsidP="00BB14E5">
      <w:pPr>
        <w:widowControl/>
        <w:ind w:firstLine="54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CF2A70" w:rsidRPr="00CF2A70">
        <w:rPr>
          <w:rFonts w:ascii="Times New Roman" w:eastAsia="Calibri" w:hAnsi="Times New Roman"/>
          <w:sz w:val="28"/>
          <w:szCs w:val="28"/>
        </w:rPr>
        <w:t>. Заключение договора на размещение НТО без проведения аукциона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bookmarkStart w:id="3" w:name="Par55"/>
      <w:bookmarkEnd w:id="3"/>
      <w:r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>1. Без проведения аукциона договор на размещение НТО в местах, определенных Схемой, заключается в следующих случаях: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1)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 w:rsidRPr="00CF2A70">
        <w:rPr>
          <w:rFonts w:ascii="Times New Roman" w:eastAsia="Calibri" w:hAnsi="Times New Roman"/>
          <w:sz w:val="28"/>
          <w:szCs w:val="28"/>
        </w:rPr>
        <w:t>образом</w:t>
      </w:r>
      <w:proofErr w:type="gramEnd"/>
      <w:r w:rsidRPr="00CF2A70">
        <w:rPr>
          <w:rFonts w:ascii="Times New Roman" w:eastAsia="Calibri" w:hAnsi="Times New Roman"/>
          <w:sz w:val="28"/>
          <w:szCs w:val="28"/>
        </w:rPr>
        <w:t xml:space="preserve"> исполнившим свои обязанности по договору на размещение указанного НТО</w:t>
      </w:r>
      <w:r w:rsidR="00847F87">
        <w:rPr>
          <w:rFonts w:ascii="Times New Roman" w:eastAsia="Calibri" w:hAnsi="Times New Roman"/>
          <w:sz w:val="28"/>
          <w:szCs w:val="28"/>
        </w:rPr>
        <w:t>, заключенного на срок более 30 календарных дней</w:t>
      </w:r>
      <w:r w:rsidRPr="00CF2A70">
        <w:rPr>
          <w:rFonts w:ascii="Times New Roman" w:eastAsia="Calibri" w:hAnsi="Times New Roman"/>
          <w:sz w:val="28"/>
          <w:szCs w:val="28"/>
        </w:rPr>
        <w:t>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2)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участком: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lastRenderedPageBreak/>
        <w:t>под зданием, строением или сооружением, в помещениях которого располагается указанное предприятие общественного питания;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на котором указанным предприятием общественного питания в установленном законодательством порядке размещен павильон, палатка или киоск, относящиеся к НТО в сфере общественного питания;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3) размещение НТО в целях оказания услуг по ремонту обуви;</w:t>
      </w:r>
    </w:p>
    <w:p w:rsidR="0077451C" w:rsidRDefault="00906F2A" w:rsidP="0077451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42750F">
        <w:rPr>
          <w:rFonts w:ascii="Times New Roman" w:eastAsia="Calibri" w:hAnsi="Times New Roman"/>
          <w:sz w:val="28"/>
          <w:szCs w:val="28"/>
        </w:rPr>
        <w:t>4</w:t>
      </w:r>
      <w:r w:rsidR="00CF2A70" w:rsidRPr="00CF2A70">
        <w:rPr>
          <w:rFonts w:ascii="Times New Roman" w:eastAsia="Calibri" w:hAnsi="Times New Roman"/>
          <w:sz w:val="28"/>
          <w:szCs w:val="28"/>
        </w:rPr>
        <w:t>) размещение НТО, предназначенного для реализации периодичес</w:t>
      </w:r>
      <w:r w:rsidR="009A7447">
        <w:rPr>
          <w:rFonts w:ascii="Times New Roman" w:eastAsia="Calibri" w:hAnsi="Times New Roman"/>
          <w:sz w:val="28"/>
          <w:szCs w:val="28"/>
        </w:rPr>
        <w:t>кой печатн</w:t>
      </w:r>
      <w:r w:rsidR="0077451C">
        <w:rPr>
          <w:rFonts w:ascii="Times New Roman" w:eastAsia="Calibri" w:hAnsi="Times New Roman"/>
          <w:sz w:val="28"/>
          <w:szCs w:val="28"/>
        </w:rPr>
        <w:t>ой продукции;</w:t>
      </w:r>
    </w:p>
    <w:p w:rsidR="00CF2A70" w:rsidRPr="00CF2A70" w:rsidRDefault="009A7447" w:rsidP="0077451C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</w:t>
      </w:r>
      <w:r w:rsidR="00FA0ADA">
        <w:rPr>
          <w:rFonts w:ascii="Times New Roman" w:eastAsia="Calibri" w:hAnsi="Times New Roman"/>
          <w:sz w:val="28"/>
          <w:szCs w:val="28"/>
        </w:rPr>
        <w:t xml:space="preserve"> размещение НТО</w:t>
      </w:r>
      <w:r w:rsidR="00FA0ADA" w:rsidRPr="00FA0ADA">
        <w:rPr>
          <w:rFonts w:ascii="Times New Roman" w:eastAsia="Calibri" w:hAnsi="Times New Roman"/>
          <w:sz w:val="28"/>
          <w:szCs w:val="28"/>
        </w:rPr>
        <w:t xml:space="preserve"> </w:t>
      </w:r>
      <w:r w:rsidR="00FA0ADA" w:rsidRPr="00CF2A70">
        <w:rPr>
          <w:rFonts w:ascii="Times New Roman" w:eastAsia="Calibri" w:hAnsi="Times New Roman"/>
          <w:sz w:val="28"/>
          <w:szCs w:val="28"/>
        </w:rPr>
        <w:t xml:space="preserve">на срок </w:t>
      </w:r>
      <w:r w:rsidR="00985E5F">
        <w:rPr>
          <w:rFonts w:ascii="Times New Roman" w:eastAsia="Calibri" w:hAnsi="Times New Roman"/>
          <w:sz w:val="28"/>
          <w:szCs w:val="28"/>
        </w:rPr>
        <w:t>не более чем тридцать</w:t>
      </w:r>
      <w:r w:rsidR="00FA0ADA" w:rsidRPr="00CF2A70">
        <w:rPr>
          <w:rFonts w:ascii="Times New Roman" w:eastAsia="Calibri" w:hAnsi="Times New Roman"/>
          <w:sz w:val="28"/>
          <w:szCs w:val="28"/>
        </w:rPr>
        <w:t xml:space="preserve"> календарных дней</w:t>
      </w:r>
      <w:r w:rsidR="00985E5F">
        <w:rPr>
          <w:rFonts w:ascii="Times New Roman" w:eastAsia="Calibri" w:hAnsi="Times New Roman"/>
          <w:sz w:val="28"/>
          <w:szCs w:val="28"/>
        </w:rPr>
        <w:t xml:space="preserve"> (без права пролонгации договора)</w:t>
      </w:r>
      <w:r w:rsidR="00FA0ADA">
        <w:rPr>
          <w:rFonts w:ascii="Times New Roman" w:eastAsia="Calibri" w:hAnsi="Times New Roman"/>
          <w:sz w:val="28"/>
          <w:szCs w:val="28"/>
        </w:rPr>
        <w:t>.</w:t>
      </w: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2. В случае признания аукциона несостоявшимся в связи с участием в нем единственного участника, заявка которого соответствует требованиям, указанным в извещении о проведении аукциона, 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муниципальное казенное учреждение «Центр оказания услуг» 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заключает договор на размещение НТО с таким единственным участником.</w:t>
      </w: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3. </w:t>
      </w:r>
      <w:r w:rsidR="00906F2A" w:rsidRPr="0042750F">
        <w:rPr>
          <w:rFonts w:ascii="Times New Roman" w:eastAsia="Calibri" w:hAnsi="Times New Roman"/>
          <w:sz w:val="28"/>
          <w:szCs w:val="28"/>
        </w:rPr>
        <w:t>Администрация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принимает решение об отказе в заключении договора на размещение НТО без проведения аукциона в местах, определенных Схемой, с хозяйствующим субъектом при наличии хотя бы одного из следующих оснований: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1) место размещения НТО, указанное в заявке хозяйствующего субъекта о заключении договора на размещение НТО без проведения аукциона (далее - заявка), не соответствует положениям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 пункта 1 настоящего Положения</w:t>
      </w:r>
      <w:r w:rsidRPr="00CF2A70">
        <w:rPr>
          <w:rFonts w:ascii="Times New Roman" w:eastAsia="Calibri" w:hAnsi="Times New Roman"/>
          <w:sz w:val="28"/>
          <w:szCs w:val="28"/>
        </w:rPr>
        <w:t>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2) размещение НТО, предусмотренное в заявке, не соответствует случаям, указанным в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 подпункте </w:t>
      </w:r>
      <w:r w:rsidR="0077451C"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.1 пункта </w:t>
      </w:r>
      <w:r w:rsidR="0077451C"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 xml:space="preserve"> настоящего Положения</w:t>
      </w:r>
      <w:r w:rsidRPr="00CF2A70">
        <w:rPr>
          <w:rFonts w:ascii="Times New Roman" w:eastAsia="Calibri" w:hAnsi="Times New Roman"/>
          <w:sz w:val="28"/>
          <w:szCs w:val="28"/>
        </w:rPr>
        <w:t>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3) наличие договора на размещение НТО в указанном в заявке месте, определенном Схемой, заключенного с иным хозяйствующим субъектом.</w:t>
      </w:r>
    </w:p>
    <w:p w:rsidR="00CF2A70" w:rsidRPr="00CF2A70" w:rsidRDefault="0077451C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906F2A" w:rsidRPr="0042750F">
        <w:rPr>
          <w:rFonts w:ascii="Times New Roman" w:eastAsia="Calibri" w:hAnsi="Times New Roman"/>
          <w:sz w:val="28"/>
          <w:szCs w:val="28"/>
        </w:rPr>
        <w:t>.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4. </w:t>
      </w:r>
      <w:r w:rsidR="00906F2A" w:rsidRPr="0042750F">
        <w:rPr>
          <w:rFonts w:ascii="Times New Roman" w:eastAsia="Calibri" w:hAnsi="Times New Roman"/>
          <w:sz w:val="28"/>
          <w:szCs w:val="28"/>
        </w:rPr>
        <w:t>Администрация</w:t>
      </w:r>
      <w:r w:rsidR="00CF2A70" w:rsidRPr="00CF2A70">
        <w:rPr>
          <w:rFonts w:ascii="Times New Roman" w:eastAsia="Calibri" w:hAnsi="Times New Roman"/>
          <w:sz w:val="28"/>
          <w:szCs w:val="28"/>
        </w:rPr>
        <w:t xml:space="preserve"> принимает решение о приостановлении срока рассмотрения заявки при наличии хотя бы одного из следующих оснований: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1) наличие решения о проведении аукциона на право заключения договора на размещение НТО в указанном в заявке месте, определенном Схемой;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2) наличие решения о заключении договора на размещение НТО в указанном в заявке месте, определенном Схемой, с иным хозяйствующим субъектом;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>3) совпадение места размещения НТО, указанного в заявке, с местом размещения НТО, указанным в ранее поданной иным хозяйствующим субъектом заявке о проведении аукциона или заявке о заключении договора на размещение НТО без проведения аукциона.</w:t>
      </w: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CF2A70">
        <w:rPr>
          <w:rFonts w:ascii="Times New Roman" w:eastAsia="Calibri" w:hAnsi="Times New Roman"/>
          <w:sz w:val="28"/>
          <w:szCs w:val="28"/>
        </w:rPr>
        <w:t xml:space="preserve">Срок рассмотрения заявки приостанавливается до заключения договора на размещение НТО по ранее поданной заявке (истечения срока действия решения о заключении договора на размещение НТО без проведения аукциона, принятого по ранее поданной заявке) или принятия </w:t>
      </w:r>
      <w:r w:rsidR="0042750F" w:rsidRPr="0042750F">
        <w:rPr>
          <w:rFonts w:ascii="Times New Roman" w:eastAsia="Calibri" w:hAnsi="Times New Roman"/>
          <w:sz w:val="28"/>
          <w:szCs w:val="28"/>
        </w:rPr>
        <w:t>администрацией</w:t>
      </w:r>
      <w:r w:rsidRPr="00CF2A70">
        <w:rPr>
          <w:rFonts w:ascii="Times New Roman" w:eastAsia="Calibri" w:hAnsi="Times New Roman"/>
          <w:sz w:val="28"/>
          <w:szCs w:val="28"/>
        </w:rPr>
        <w:t xml:space="preserve"> решения об отказе в заключении договора на размещение НТО без проведения аукциона или решения об отказе в проведении аукциона по ранее поданной заявке.</w:t>
      </w:r>
    </w:p>
    <w:p w:rsidR="00CF2A70" w:rsidRPr="00CF2A70" w:rsidRDefault="00CF2A70" w:rsidP="0042750F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CF2A70" w:rsidRPr="00CF2A70" w:rsidRDefault="00CF2A70" w:rsidP="0042750F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6C35B6" w:rsidRDefault="006C35B6" w:rsidP="0042750F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6F2C24" w:rsidRDefault="006F2C24" w:rsidP="0042750F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6F2C24" w:rsidRDefault="006F2C24" w:rsidP="0042750F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6F2C24" w:rsidRDefault="006F2C24" w:rsidP="0042750F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364A56" w:rsidRDefault="00364A56" w:rsidP="006F2C24">
      <w:pPr>
        <w:widowControl/>
        <w:ind w:firstLine="540"/>
        <w:jc w:val="right"/>
        <w:rPr>
          <w:rFonts w:ascii="Times New Roman" w:eastAsia="Calibri" w:hAnsi="Times New Roman"/>
        </w:rPr>
      </w:pPr>
    </w:p>
    <w:p w:rsidR="006F2C24" w:rsidRPr="009B3B77" w:rsidRDefault="006F2C24" w:rsidP="006F2C24">
      <w:pPr>
        <w:widowControl/>
        <w:ind w:firstLine="540"/>
        <w:jc w:val="right"/>
        <w:rPr>
          <w:rFonts w:ascii="Times New Roman" w:eastAsia="Calibri" w:hAnsi="Times New Roman"/>
        </w:rPr>
      </w:pPr>
      <w:r w:rsidRPr="009B3B77">
        <w:rPr>
          <w:rFonts w:ascii="Times New Roman" w:eastAsia="Calibri" w:hAnsi="Times New Roman"/>
        </w:rPr>
        <w:t xml:space="preserve">Приложение 1 </w:t>
      </w:r>
    </w:p>
    <w:p w:rsidR="006F2C24" w:rsidRPr="009B3B77" w:rsidRDefault="006F2C24" w:rsidP="006F2C24">
      <w:pPr>
        <w:ind w:firstLine="0"/>
        <w:jc w:val="right"/>
        <w:rPr>
          <w:rFonts w:ascii="Times New Roman" w:hAnsi="Times New Roman"/>
        </w:rPr>
      </w:pPr>
      <w:r w:rsidRPr="009B3B77">
        <w:rPr>
          <w:rFonts w:ascii="Times New Roman" w:hAnsi="Times New Roman"/>
        </w:rPr>
        <w:t xml:space="preserve">к Положению о размещении </w:t>
      </w:r>
      <w:proofErr w:type="gramStart"/>
      <w:r w:rsidRPr="009B3B77">
        <w:rPr>
          <w:rFonts w:ascii="Times New Roman" w:hAnsi="Times New Roman"/>
        </w:rPr>
        <w:t>нестационарных</w:t>
      </w:r>
      <w:proofErr w:type="gramEnd"/>
    </w:p>
    <w:p w:rsidR="006F2C24" w:rsidRPr="009B3B77" w:rsidRDefault="006F2C24" w:rsidP="006F2C24">
      <w:pPr>
        <w:ind w:firstLine="0"/>
        <w:jc w:val="right"/>
        <w:rPr>
          <w:rFonts w:ascii="Times New Roman" w:hAnsi="Times New Roman"/>
        </w:rPr>
      </w:pPr>
      <w:r w:rsidRPr="009B3B77">
        <w:rPr>
          <w:rFonts w:ascii="Times New Roman" w:hAnsi="Times New Roman"/>
        </w:rPr>
        <w:t xml:space="preserve"> торговых объектов на территории </w:t>
      </w:r>
    </w:p>
    <w:p w:rsidR="006F2C24" w:rsidRPr="009B3B77" w:rsidRDefault="009B3B77" w:rsidP="006F2C24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r w:rsidR="006F2C24" w:rsidRPr="009B3B77">
        <w:rPr>
          <w:rFonts w:ascii="Times New Roman" w:hAnsi="Times New Roman"/>
        </w:rPr>
        <w:t xml:space="preserve">«Заневское городское поселение» </w:t>
      </w:r>
    </w:p>
    <w:p w:rsidR="006F2C24" w:rsidRPr="009B3B77" w:rsidRDefault="006F2C24" w:rsidP="009B3B77">
      <w:pPr>
        <w:ind w:firstLine="0"/>
        <w:jc w:val="right"/>
        <w:rPr>
          <w:rFonts w:ascii="Times New Roman" w:hAnsi="Times New Roman"/>
        </w:rPr>
      </w:pPr>
    </w:p>
    <w:p w:rsidR="006F2C24" w:rsidRDefault="006F2C24" w:rsidP="006F2C24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F2C24" w:rsidRPr="00832C04" w:rsidRDefault="006F2C24" w:rsidP="006F2C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2C24" w:rsidRDefault="006F2C24" w:rsidP="006F2C24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2750F">
        <w:rPr>
          <w:rFonts w:ascii="Times New Roman" w:eastAsia="Calibri" w:hAnsi="Times New Roman"/>
          <w:sz w:val="28"/>
          <w:szCs w:val="28"/>
        </w:rPr>
        <w:t>Ксп</w:t>
      </w:r>
      <w:proofErr w:type="spellEnd"/>
      <w:r w:rsidRPr="0042750F">
        <w:rPr>
          <w:rFonts w:ascii="Times New Roman" w:eastAsia="Calibri" w:hAnsi="Times New Roman"/>
          <w:sz w:val="28"/>
          <w:szCs w:val="28"/>
        </w:rPr>
        <w:t xml:space="preserve"> – коэффициент специализации НТО (ассортимент товаров и услуг, реализуемых в НТО)</w:t>
      </w:r>
    </w:p>
    <w:p w:rsidR="006F2C24" w:rsidRDefault="006F2C24" w:rsidP="006F2C24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6F2C24" w:rsidRPr="00CF2A70" w:rsidRDefault="006F2C24" w:rsidP="006F2C24">
      <w:pPr>
        <w:widowControl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4"/>
        <w:gridCol w:w="4881"/>
      </w:tblGrid>
      <w:tr w:rsidR="006F2C24" w:rsidTr="006F2C24">
        <w:tc>
          <w:tcPr>
            <w:tcW w:w="5211" w:type="dxa"/>
          </w:tcPr>
          <w:p w:rsidR="006F2C24" w:rsidRDefault="00EC2A1B" w:rsidP="0042750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ассортимента товаров и услуг</w:t>
            </w:r>
          </w:p>
        </w:tc>
        <w:tc>
          <w:tcPr>
            <w:tcW w:w="5211" w:type="dxa"/>
          </w:tcPr>
          <w:p w:rsidR="006F2C24" w:rsidRDefault="00EC2A1B" w:rsidP="0042750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коэффициента</w:t>
            </w:r>
          </w:p>
        </w:tc>
      </w:tr>
      <w:tr w:rsidR="006F2C24" w:rsidTr="006F2C24">
        <w:tc>
          <w:tcPr>
            <w:tcW w:w="5211" w:type="dxa"/>
          </w:tcPr>
          <w:p w:rsidR="006F2C24" w:rsidRDefault="00EC2A1B" w:rsidP="0042750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Продовольственные, непродовольственные товары</w:t>
            </w:r>
          </w:p>
        </w:tc>
        <w:tc>
          <w:tcPr>
            <w:tcW w:w="5211" w:type="dxa"/>
          </w:tcPr>
          <w:p w:rsidR="006F2C24" w:rsidRDefault="00EC2A1B" w:rsidP="0042750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2C24" w:rsidTr="006F2C24">
        <w:tc>
          <w:tcPr>
            <w:tcW w:w="5211" w:type="dxa"/>
          </w:tcPr>
          <w:p w:rsidR="006F2C24" w:rsidRDefault="00EC2A1B" w:rsidP="0042750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в сфере детских развлечений</w:t>
            </w:r>
          </w:p>
        </w:tc>
        <w:tc>
          <w:tcPr>
            <w:tcW w:w="5211" w:type="dxa"/>
          </w:tcPr>
          <w:p w:rsidR="006F2C24" w:rsidRDefault="00EC2A1B" w:rsidP="0042750F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1147C5" w:rsidRDefault="001147C5" w:rsidP="0042750F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1147C5" w:rsidRPr="001147C5" w:rsidRDefault="001147C5" w:rsidP="001147C5">
      <w:pPr>
        <w:rPr>
          <w:rFonts w:ascii="Times New Roman" w:hAnsi="Times New Roman"/>
          <w:sz w:val="28"/>
          <w:szCs w:val="28"/>
        </w:rPr>
      </w:pPr>
    </w:p>
    <w:p w:rsidR="001147C5" w:rsidRDefault="001147C5" w:rsidP="001147C5">
      <w:pPr>
        <w:rPr>
          <w:rFonts w:ascii="Times New Roman" w:hAnsi="Times New Roman"/>
          <w:sz w:val="28"/>
          <w:szCs w:val="28"/>
        </w:rPr>
      </w:pPr>
    </w:p>
    <w:sectPr w:rsidR="001147C5" w:rsidSect="006472FE">
      <w:headerReference w:type="default" r:id="rId11"/>
      <w:pgSz w:w="11907" w:h="16840" w:code="9"/>
      <w:pgMar w:top="426" w:right="850" w:bottom="28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56" w:rsidRDefault="00A85156" w:rsidP="006657B8">
      <w:r>
        <w:separator/>
      </w:r>
    </w:p>
  </w:endnote>
  <w:endnote w:type="continuationSeparator" w:id="0">
    <w:p w:rsidR="00A85156" w:rsidRDefault="00A8515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56" w:rsidRDefault="00A85156" w:rsidP="006657B8">
      <w:r>
        <w:separator/>
      </w:r>
    </w:p>
  </w:footnote>
  <w:footnote w:type="continuationSeparator" w:id="0">
    <w:p w:rsidR="00A85156" w:rsidRDefault="00A8515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65" w:rsidRDefault="0079762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5B4">
      <w:rPr>
        <w:noProof/>
      </w:rPr>
      <w:t>6</w:t>
    </w:r>
    <w:r>
      <w:rPr>
        <w:noProof/>
      </w:rPr>
      <w:fldChar w:fldCharType="end"/>
    </w:r>
  </w:p>
  <w:p w:rsidR="006C6C65" w:rsidRDefault="006C6C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4F9"/>
    <w:rsid w:val="00051CA4"/>
    <w:rsid w:val="00060EE9"/>
    <w:rsid w:val="0008036A"/>
    <w:rsid w:val="000857CF"/>
    <w:rsid w:val="000C2952"/>
    <w:rsid w:val="000D637D"/>
    <w:rsid w:val="000F12EB"/>
    <w:rsid w:val="000F1755"/>
    <w:rsid w:val="000F75B4"/>
    <w:rsid w:val="000F7AAA"/>
    <w:rsid w:val="00103553"/>
    <w:rsid w:val="00110517"/>
    <w:rsid w:val="00113A6E"/>
    <w:rsid w:val="001147C5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4ED5"/>
    <w:rsid w:val="00364A56"/>
    <w:rsid w:val="003718BD"/>
    <w:rsid w:val="0038133B"/>
    <w:rsid w:val="0038721D"/>
    <w:rsid w:val="003924B0"/>
    <w:rsid w:val="003B3072"/>
    <w:rsid w:val="003B48FF"/>
    <w:rsid w:val="003C6A07"/>
    <w:rsid w:val="003D0D36"/>
    <w:rsid w:val="003E17A9"/>
    <w:rsid w:val="003E18CB"/>
    <w:rsid w:val="003E45EC"/>
    <w:rsid w:val="003F5F5F"/>
    <w:rsid w:val="00404D22"/>
    <w:rsid w:val="004059B7"/>
    <w:rsid w:val="00406062"/>
    <w:rsid w:val="004140D7"/>
    <w:rsid w:val="004204D9"/>
    <w:rsid w:val="00421F4A"/>
    <w:rsid w:val="00424C0C"/>
    <w:rsid w:val="0042750F"/>
    <w:rsid w:val="00436B11"/>
    <w:rsid w:val="0044177E"/>
    <w:rsid w:val="00441E35"/>
    <w:rsid w:val="00446307"/>
    <w:rsid w:val="00446837"/>
    <w:rsid w:val="00447870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A57D2"/>
    <w:rsid w:val="005C697B"/>
    <w:rsid w:val="005F511D"/>
    <w:rsid w:val="0060374B"/>
    <w:rsid w:val="00617360"/>
    <w:rsid w:val="006176DE"/>
    <w:rsid w:val="00627D34"/>
    <w:rsid w:val="00635262"/>
    <w:rsid w:val="00636334"/>
    <w:rsid w:val="00637891"/>
    <w:rsid w:val="0064417A"/>
    <w:rsid w:val="006472FE"/>
    <w:rsid w:val="00653400"/>
    <w:rsid w:val="006605D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6833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2C24"/>
    <w:rsid w:val="00710F12"/>
    <w:rsid w:val="0071458B"/>
    <w:rsid w:val="0071692A"/>
    <w:rsid w:val="0072548F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7451C"/>
    <w:rsid w:val="007748A0"/>
    <w:rsid w:val="007905F1"/>
    <w:rsid w:val="0079762B"/>
    <w:rsid w:val="007A23AF"/>
    <w:rsid w:val="007A6AE0"/>
    <w:rsid w:val="007A7D93"/>
    <w:rsid w:val="007B0179"/>
    <w:rsid w:val="007B138B"/>
    <w:rsid w:val="007B63F2"/>
    <w:rsid w:val="007C5B6C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2C04"/>
    <w:rsid w:val="00835069"/>
    <w:rsid w:val="00837052"/>
    <w:rsid w:val="00837B57"/>
    <w:rsid w:val="00846259"/>
    <w:rsid w:val="00847F87"/>
    <w:rsid w:val="0085687F"/>
    <w:rsid w:val="00860AF0"/>
    <w:rsid w:val="00870E98"/>
    <w:rsid w:val="00871D09"/>
    <w:rsid w:val="00875AF1"/>
    <w:rsid w:val="00880263"/>
    <w:rsid w:val="00882D05"/>
    <w:rsid w:val="00882F58"/>
    <w:rsid w:val="008A1FA0"/>
    <w:rsid w:val="008A352B"/>
    <w:rsid w:val="008A6831"/>
    <w:rsid w:val="008B1A1A"/>
    <w:rsid w:val="008B5A7D"/>
    <w:rsid w:val="008B7EA0"/>
    <w:rsid w:val="008C7977"/>
    <w:rsid w:val="008D1535"/>
    <w:rsid w:val="008D2D6B"/>
    <w:rsid w:val="008E3000"/>
    <w:rsid w:val="008E742A"/>
    <w:rsid w:val="008F6F53"/>
    <w:rsid w:val="00900DE8"/>
    <w:rsid w:val="009016B0"/>
    <w:rsid w:val="00906F2A"/>
    <w:rsid w:val="00910508"/>
    <w:rsid w:val="0091279B"/>
    <w:rsid w:val="009228FD"/>
    <w:rsid w:val="00937637"/>
    <w:rsid w:val="00942857"/>
    <w:rsid w:val="00974C15"/>
    <w:rsid w:val="009778BF"/>
    <w:rsid w:val="00977AE2"/>
    <w:rsid w:val="00983F1F"/>
    <w:rsid w:val="00985E5F"/>
    <w:rsid w:val="00990BB1"/>
    <w:rsid w:val="009A7447"/>
    <w:rsid w:val="009B3B77"/>
    <w:rsid w:val="009C5843"/>
    <w:rsid w:val="009D4F42"/>
    <w:rsid w:val="009D7391"/>
    <w:rsid w:val="009E44B3"/>
    <w:rsid w:val="009E6E5F"/>
    <w:rsid w:val="009E70AD"/>
    <w:rsid w:val="009F7865"/>
    <w:rsid w:val="00A0358E"/>
    <w:rsid w:val="00A03D5F"/>
    <w:rsid w:val="00A05856"/>
    <w:rsid w:val="00A14D25"/>
    <w:rsid w:val="00A16299"/>
    <w:rsid w:val="00A16C24"/>
    <w:rsid w:val="00A16D17"/>
    <w:rsid w:val="00A211C6"/>
    <w:rsid w:val="00A26084"/>
    <w:rsid w:val="00A60E13"/>
    <w:rsid w:val="00A6381D"/>
    <w:rsid w:val="00A64927"/>
    <w:rsid w:val="00A6579B"/>
    <w:rsid w:val="00A70D9C"/>
    <w:rsid w:val="00A7357A"/>
    <w:rsid w:val="00A85156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B14E5"/>
    <w:rsid w:val="00BC23A0"/>
    <w:rsid w:val="00BC3D3C"/>
    <w:rsid w:val="00BC3E85"/>
    <w:rsid w:val="00BC6649"/>
    <w:rsid w:val="00BD0442"/>
    <w:rsid w:val="00BD1035"/>
    <w:rsid w:val="00BD2F7C"/>
    <w:rsid w:val="00BD48BD"/>
    <w:rsid w:val="00C1081A"/>
    <w:rsid w:val="00C12E6A"/>
    <w:rsid w:val="00C35FA7"/>
    <w:rsid w:val="00C45465"/>
    <w:rsid w:val="00C466F7"/>
    <w:rsid w:val="00C8293A"/>
    <w:rsid w:val="00C93E47"/>
    <w:rsid w:val="00C941B6"/>
    <w:rsid w:val="00C96936"/>
    <w:rsid w:val="00CA0C48"/>
    <w:rsid w:val="00CA4B65"/>
    <w:rsid w:val="00CA60F9"/>
    <w:rsid w:val="00CA6921"/>
    <w:rsid w:val="00CB3A61"/>
    <w:rsid w:val="00CE0C0A"/>
    <w:rsid w:val="00CE1A85"/>
    <w:rsid w:val="00CE5791"/>
    <w:rsid w:val="00CF2A70"/>
    <w:rsid w:val="00D05C55"/>
    <w:rsid w:val="00D07B74"/>
    <w:rsid w:val="00D10053"/>
    <w:rsid w:val="00D11420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55DB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3A4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07C9"/>
    <w:rsid w:val="00EC2A1B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5129"/>
    <w:rsid w:val="00F02DDF"/>
    <w:rsid w:val="00F10E2B"/>
    <w:rsid w:val="00F33E48"/>
    <w:rsid w:val="00F352E4"/>
    <w:rsid w:val="00F43505"/>
    <w:rsid w:val="00F566D1"/>
    <w:rsid w:val="00F57CFD"/>
    <w:rsid w:val="00F62E8D"/>
    <w:rsid w:val="00F63BC8"/>
    <w:rsid w:val="00F64D52"/>
    <w:rsid w:val="00F65DB8"/>
    <w:rsid w:val="00F66FD2"/>
    <w:rsid w:val="00F76EE8"/>
    <w:rsid w:val="00F82628"/>
    <w:rsid w:val="00F9057B"/>
    <w:rsid w:val="00FA0ADA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rsid w:val="001147C5"/>
    <w:rPr>
      <w:rFonts w:ascii="Times New Roman" w:eastAsia="Times New Roman" w:hAnsi="Times New Roman"/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rsid w:val="001147C5"/>
    <w:rPr>
      <w:rFonts w:ascii="Times New Roman" w:eastAsia="Times New Roman" w:hAnsi="Times New Roman"/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93C43B04169F1B870C7A8BCDACE8550B22ADDBF65D0291044DF0C73BF60156AF2B7FE23F53D0DFQ1x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op9dd/4d4hu7gshSFQF+nPMnGPLFf9jcUhDEW2D6wO0=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hFEJfsc7TBh+HrtIoVnfsJAv67VrqBXpJ8U1GDhYTrk=</DigestValue>
    </Reference>
  </SignedInfo>
  <SignatureValue>o7tHX5sw1xodNnfhu6jozGPAZmU7W4N0qRBLyqKegnnoSy2mLlKzlm4Q/2R5fe8k
0EQPuixFdxY6o7IJX4Lhsg==</SignatureValue>
  <KeyInfo>
    <X509Data>
      <X509Certificate>MIIJpTCCCVSgAwIBAgIDIeI+MAgGBiqFAwICAzCCAV0xGDAWBgkqhkiG9w0BCQIT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DTE3MDQyMTA3MDIwMFoXDTE4MDYyODEzMDkzM1owggJcMRowGAYIKoUDA4EDAQES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6S1asf9RuphfBBxoFFS3bSt9eAw=</DigestValue>
      </Reference>
      <Reference URI="/word/document.xml?ContentType=application/vnd.openxmlformats-officedocument.wordprocessingml.document.main+xml">
        <DigestMethod Algorithm="http://www.w3.org/2000/09/xmldsig#sha1"/>
        <DigestValue>//zaWJvRABX8DdQpJpy10jl/7Y4=</DigestValue>
      </Reference>
      <Reference URI="/word/endnotes.xml?ContentType=application/vnd.openxmlformats-officedocument.wordprocessingml.endnotes+xml">
        <DigestMethod Algorithm="http://www.w3.org/2000/09/xmldsig#sha1"/>
        <DigestValue>mM4uZ6GKkmeJ67uJ0jTXx6khLIg=</DigestValue>
      </Reference>
      <Reference URI="/word/fontTable.xml?ContentType=application/vnd.openxmlformats-officedocument.wordprocessingml.fontTable+xml">
        <DigestMethod Algorithm="http://www.w3.org/2000/09/xmldsig#sha1"/>
        <DigestValue>ZLV2HfV8h33+Huc9k3I75RXZNlY=</DigestValue>
      </Reference>
      <Reference URI="/word/footnotes.xml?ContentType=application/vnd.openxmlformats-officedocument.wordprocessingml.footnotes+xml">
        <DigestMethod Algorithm="http://www.w3.org/2000/09/xmldsig#sha1"/>
        <DigestValue>iLP0dmItQd855MPX6FKqjxB3998=</DigestValue>
      </Reference>
      <Reference URI="/word/header1.xml?ContentType=application/vnd.openxmlformats-officedocument.wordprocessingml.header+xml">
        <DigestMethod Algorithm="http://www.w3.org/2000/09/xmldsig#sha1"/>
        <DigestValue>jOIm0fwANOWi6U7dbNfLg3Kvi/8=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DKhcSahQnO0uj1SceTsCeLutAUA=</DigestValue>
      </Reference>
      <Reference URI="/word/settings.xml?ContentType=application/vnd.openxmlformats-officedocument.wordprocessingml.settings+xml">
        <DigestMethod Algorithm="http://www.w3.org/2000/09/xmldsig#sha1"/>
        <DigestValue>v2KCbfseN431O7n2cIEDU+b5QmM=</DigestValue>
      </Reference>
      <Reference URI="/word/styles.xml?ContentType=application/vnd.openxmlformats-officedocument.wordprocessingml.styles+xml">
        <DigestMethod Algorithm="http://www.w3.org/2000/09/xmldsig#sha1"/>
        <DigestValue>GxZRXZN7BxWgWmmEmvpePCEbolg=</DigestValue>
      </Reference>
      <Reference URI="/word/stylesWithEffects.xml?ContentType=application/vnd.ms-word.stylesWithEffects+xml">
        <DigestMethod Algorithm="http://www.w3.org/2000/09/xmldsig#sha1"/>
        <DigestValue>f8A+80SozrO3Bsedp9llF/4cjQI=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OAamCvkQvBsmA1HLRC+FMLYNlwM=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2018-06-22T07:18:47Z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2018-06-22T07:18:47Z</xd:SigningTime>
          <xd:SigningCertificate>
            <xd:Cert>
              <xd:CertDigest>
                <DigestMethod Algorithm="http://www.w3.org/2000/09/xmldsig#sha1"/>
                <DigestValue>9muYlB7ZvB0rE6f2aAsn9O3PsaM=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2220606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2858-3B26-49AE-90C9-F3412014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2018-06-08T13:30:00Z</cp:lastPrinted>
  <dcterms:created xsi:type="dcterms:W3CDTF">2018-06-13T13:43:00Z</dcterms:created>
  <dcterms:modified xsi:type="dcterms:W3CDTF">2018-06-22T05:51:00Z</dcterms:modified>
</cp:coreProperties>
</file>