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Pr="006605D1" w:rsidRDefault="000F75B4" w:rsidP="00D23A31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21.06.2018 года    </w:t>
      </w:r>
      <w:r w:rsidR="003718BD" w:rsidRPr="006605D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 w:rsidRPr="006605D1">
        <w:rPr>
          <w:rFonts w:ascii="Times New Roman" w:hAnsi="Times New Roman"/>
          <w:sz w:val="28"/>
          <w:szCs w:val="28"/>
        </w:rPr>
        <w:t xml:space="preserve">               </w:t>
      </w:r>
      <w:r w:rsidR="000514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0514F9">
        <w:rPr>
          <w:rFonts w:ascii="Times New Roman" w:hAnsi="Times New Roman"/>
          <w:sz w:val="28"/>
          <w:szCs w:val="28"/>
        </w:rPr>
        <w:t xml:space="preserve"> </w:t>
      </w:r>
      <w:r w:rsidR="00977AE2" w:rsidRPr="006605D1">
        <w:rPr>
          <w:rFonts w:ascii="Times New Roman" w:hAnsi="Times New Roman"/>
          <w:sz w:val="28"/>
          <w:szCs w:val="28"/>
        </w:rPr>
        <w:t xml:space="preserve"> </w:t>
      </w:r>
      <w:r w:rsidR="003718BD" w:rsidRPr="006605D1">
        <w:rPr>
          <w:rFonts w:ascii="Times New Roman" w:hAnsi="Times New Roman"/>
          <w:sz w:val="28"/>
          <w:szCs w:val="28"/>
        </w:rPr>
        <w:t>№</w:t>
      </w:r>
      <w:r w:rsidR="00493EB4" w:rsidRPr="00660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34</w:t>
      </w:r>
    </w:p>
    <w:p w:rsidR="003718BD" w:rsidRPr="006605D1" w:rsidRDefault="001B0F46" w:rsidP="00D23A31">
      <w:pPr>
        <w:ind w:firstLine="0"/>
        <w:rPr>
          <w:rFonts w:ascii="Times New Roman" w:hAnsi="Times New Roman"/>
        </w:rPr>
      </w:pPr>
      <w:r w:rsidRPr="006605D1">
        <w:rPr>
          <w:rFonts w:ascii="Times New Roman" w:hAnsi="Times New Roman"/>
        </w:rPr>
        <w:t>г</w:t>
      </w:r>
      <w:r w:rsidR="00114F11" w:rsidRPr="006605D1">
        <w:rPr>
          <w:rFonts w:ascii="Times New Roman" w:hAnsi="Times New Roman"/>
        </w:rPr>
        <w:t>п</w:t>
      </w:r>
      <w:proofErr w:type="gramStart"/>
      <w:r w:rsidR="00114F11" w:rsidRPr="006605D1">
        <w:rPr>
          <w:rFonts w:ascii="Times New Roman" w:hAnsi="Times New Roman"/>
        </w:rPr>
        <w:t>.Я</w:t>
      </w:r>
      <w:proofErr w:type="gramEnd"/>
      <w:r w:rsidR="00114F11" w:rsidRPr="006605D1">
        <w:rPr>
          <w:rFonts w:ascii="Times New Roman" w:hAnsi="Times New Roman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CF2A70" w:rsidRPr="00832C04" w:rsidRDefault="00CF2A70" w:rsidP="006C6C65">
      <w:pPr>
        <w:pStyle w:val="HTML"/>
        <w:tabs>
          <w:tab w:val="clear" w:pos="916"/>
          <w:tab w:val="clear" w:pos="1832"/>
          <w:tab w:val="left" w:pos="54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832C04">
        <w:rPr>
          <w:rFonts w:ascii="Times New Roman" w:hAnsi="Times New Roman"/>
          <w:sz w:val="28"/>
          <w:szCs w:val="28"/>
        </w:rPr>
        <w:t xml:space="preserve">Об утверждении Положения о  размещении </w:t>
      </w:r>
    </w:p>
    <w:p w:rsidR="006C6C65" w:rsidRPr="00832C04" w:rsidRDefault="00CF2A70" w:rsidP="00CF2A70">
      <w:pPr>
        <w:pStyle w:val="HTML"/>
        <w:tabs>
          <w:tab w:val="clear" w:pos="916"/>
          <w:tab w:val="clear" w:pos="1832"/>
          <w:tab w:val="left" w:pos="54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832C04">
        <w:rPr>
          <w:rFonts w:ascii="Times New Roman" w:hAnsi="Times New Roman"/>
          <w:sz w:val="28"/>
          <w:szCs w:val="28"/>
        </w:rPr>
        <w:t>нестационарных торговых объектов на территории</w:t>
      </w:r>
    </w:p>
    <w:p w:rsidR="00EC777C" w:rsidRPr="00832C04" w:rsidRDefault="00EC07C9" w:rsidP="00EC07C9">
      <w:pPr>
        <w:pStyle w:val="HTML"/>
        <w:tabs>
          <w:tab w:val="clear" w:pos="916"/>
          <w:tab w:val="clear" w:pos="1832"/>
          <w:tab w:val="left" w:pos="540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r w:rsidR="00EC777C" w:rsidRPr="00832C04">
        <w:rPr>
          <w:rFonts w:ascii="Times New Roman" w:hAnsi="Times New Roman"/>
          <w:sz w:val="28"/>
          <w:szCs w:val="28"/>
        </w:rPr>
        <w:t>«Заневское городское поселение»</w:t>
      </w:r>
    </w:p>
    <w:p w:rsidR="00EC777C" w:rsidRPr="00832C04" w:rsidRDefault="00EC777C" w:rsidP="00EC777C">
      <w:pPr>
        <w:ind w:firstLine="0"/>
        <w:rPr>
          <w:rFonts w:ascii="Times New Roman" w:hAnsi="Times New Roman"/>
          <w:sz w:val="28"/>
          <w:szCs w:val="28"/>
        </w:rPr>
      </w:pPr>
    </w:p>
    <w:p w:rsidR="00185F4E" w:rsidRPr="00832C04" w:rsidRDefault="00185F4E" w:rsidP="00974C15">
      <w:pPr>
        <w:widowControl/>
        <w:ind w:firstLine="540"/>
        <w:rPr>
          <w:rFonts w:ascii="Times New Roman" w:hAnsi="Times New Roman"/>
          <w:sz w:val="28"/>
          <w:szCs w:val="28"/>
        </w:rPr>
      </w:pPr>
    </w:p>
    <w:p w:rsidR="00F02DDF" w:rsidRPr="00832C04" w:rsidRDefault="00E266BC" w:rsidP="00974C15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832C04">
        <w:rPr>
          <w:rFonts w:ascii="Times New Roman" w:hAnsi="Times New Roman"/>
          <w:sz w:val="28"/>
          <w:szCs w:val="28"/>
        </w:rPr>
        <w:tab/>
      </w:r>
      <w:r w:rsidR="003C6A07" w:rsidRPr="00832C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5E93" w:rsidRPr="00832C04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832C04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CF2A70" w:rsidRPr="00832C04">
        <w:rPr>
          <w:rFonts w:ascii="Times New Roman" w:eastAsia="Calibri" w:hAnsi="Times New Roman"/>
          <w:bCs/>
          <w:sz w:val="28"/>
          <w:szCs w:val="28"/>
        </w:rPr>
        <w:t xml:space="preserve">Земельным кодексом Российской Федерации, </w:t>
      </w:r>
      <w:r w:rsidR="006472FE">
        <w:rPr>
          <w:rFonts w:ascii="Times New Roman" w:eastAsia="Calibri" w:hAnsi="Times New Roman"/>
          <w:bCs/>
          <w:sz w:val="28"/>
          <w:szCs w:val="28"/>
        </w:rPr>
        <w:t>ф</w:t>
      </w:r>
      <w:r w:rsidR="00EC777C" w:rsidRPr="00832C04">
        <w:rPr>
          <w:rFonts w:ascii="Times New Roman" w:eastAsia="Calibri" w:hAnsi="Times New Roman"/>
          <w:bCs/>
          <w:sz w:val="28"/>
          <w:szCs w:val="28"/>
        </w:rPr>
        <w:t>едеральным</w:t>
      </w:r>
      <w:r w:rsidR="00CF2A70" w:rsidRPr="00832C04">
        <w:rPr>
          <w:rFonts w:ascii="Times New Roman" w:eastAsia="Calibri" w:hAnsi="Times New Roman"/>
          <w:bCs/>
          <w:sz w:val="28"/>
          <w:szCs w:val="28"/>
        </w:rPr>
        <w:t>и законами</w:t>
      </w:r>
      <w:r w:rsidR="00EC777C" w:rsidRPr="00832C04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CF2A70" w:rsidRPr="00832C04">
        <w:rPr>
          <w:rFonts w:ascii="Times New Roman" w:eastAsia="Calibri" w:hAnsi="Times New Roman"/>
          <w:sz w:val="28"/>
          <w:szCs w:val="28"/>
        </w:rPr>
        <w:t>от 24.07.2007 № 209-ФЗ</w:t>
      </w:r>
      <w:r w:rsidR="00CF2A70" w:rsidRPr="00832C04">
        <w:rPr>
          <w:rFonts w:ascii="Times New Roman" w:hAnsi="Times New Roman"/>
          <w:sz w:val="28"/>
          <w:szCs w:val="28"/>
        </w:rPr>
        <w:t xml:space="preserve"> «</w:t>
      </w:r>
      <w:r w:rsidR="00CF2A70" w:rsidRPr="00832C04">
        <w:rPr>
          <w:rFonts w:ascii="Times New Roman" w:eastAsia="Calibri" w:hAnsi="Times New Roman"/>
          <w:sz w:val="28"/>
          <w:szCs w:val="28"/>
        </w:rPr>
        <w:t>О развитии малого и среднего предпринимательства в Российской Федерации»</w:t>
      </w:r>
      <w:r w:rsidR="00CF2A70" w:rsidRPr="00832C04">
        <w:rPr>
          <w:rFonts w:ascii="Times New Roman" w:hAnsi="Times New Roman"/>
          <w:sz w:val="28"/>
          <w:szCs w:val="28"/>
        </w:rPr>
        <w:t xml:space="preserve">, </w:t>
      </w:r>
      <w:r w:rsidR="00CF2A70" w:rsidRPr="00832C04">
        <w:rPr>
          <w:rFonts w:ascii="Times New Roman" w:eastAsia="Calibri" w:hAnsi="Times New Roman"/>
          <w:sz w:val="28"/>
          <w:szCs w:val="28"/>
        </w:rPr>
        <w:t xml:space="preserve"> от 28.12.2009 № 381-ФЗ</w:t>
      </w:r>
      <w:r w:rsidR="00CF2A70" w:rsidRPr="00832C04">
        <w:rPr>
          <w:rFonts w:ascii="Times New Roman" w:hAnsi="Times New Roman"/>
          <w:sz w:val="28"/>
          <w:szCs w:val="28"/>
        </w:rPr>
        <w:t xml:space="preserve"> «</w:t>
      </w:r>
      <w:r w:rsidR="00CF2A70" w:rsidRPr="00832C04">
        <w:rPr>
          <w:rFonts w:ascii="Times New Roman" w:eastAsia="Calibri" w:hAnsi="Times New Roman"/>
          <w:sz w:val="28"/>
          <w:szCs w:val="28"/>
        </w:rPr>
        <w:t>Об основах государственного регулирования торговой деятельности в Российской Федерации»</w:t>
      </w:r>
      <w:r w:rsidR="00CF2A70" w:rsidRPr="00832C04">
        <w:rPr>
          <w:rFonts w:ascii="Times New Roman" w:hAnsi="Times New Roman"/>
          <w:sz w:val="28"/>
          <w:szCs w:val="28"/>
        </w:rPr>
        <w:t>, приказом</w:t>
      </w:r>
      <w:r w:rsidR="00CF2A70" w:rsidRPr="00832C04">
        <w:rPr>
          <w:rFonts w:ascii="Times New Roman" w:eastAsia="Calibri" w:hAnsi="Times New Roman"/>
          <w:sz w:val="28"/>
          <w:szCs w:val="28"/>
        </w:rPr>
        <w:t xml:space="preserve"> комитета по развитию малого, среднего бизнеса и потребительского рынка</w:t>
      </w:r>
      <w:proofErr w:type="gramEnd"/>
      <w:r w:rsidR="00CF2A70" w:rsidRPr="00832C04">
        <w:rPr>
          <w:rFonts w:ascii="Times New Roman" w:eastAsia="Calibri" w:hAnsi="Times New Roman"/>
          <w:sz w:val="28"/>
          <w:szCs w:val="28"/>
        </w:rPr>
        <w:t xml:space="preserve"> Ленинградской области от 18.08.2016 № 22</w:t>
      </w:r>
      <w:r w:rsidR="00CF2A70" w:rsidRPr="00832C04">
        <w:rPr>
          <w:rFonts w:ascii="Times New Roman" w:hAnsi="Times New Roman"/>
          <w:sz w:val="28"/>
          <w:szCs w:val="28"/>
        </w:rPr>
        <w:t xml:space="preserve"> «</w:t>
      </w:r>
      <w:r w:rsidR="00CF2A70" w:rsidRPr="00832C04">
        <w:rPr>
          <w:rFonts w:ascii="Times New Roman" w:eastAsia="Calibri" w:hAnsi="Times New Roman"/>
          <w:sz w:val="28"/>
          <w:szCs w:val="28"/>
        </w:rPr>
        <w:t xml:space="preserve">О порядке разработки и утверждения схем размещения нестационарных торговых объектов на территории муниципальных образований Ленинградской области», </w:t>
      </w:r>
      <w:r w:rsidR="00EC777C" w:rsidRPr="00832C04">
        <w:rPr>
          <w:rFonts w:ascii="Times New Roman" w:hAnsi="Times New Roman"/>
          <w:sz w:val="28"/>
          <w:szCs w:val="28"/>
        </w:rPr>
        <w:t>уст</w:t>
      </w:r>
      <w:r w:rsidR="006472FE">
        <w:rPr>
          <w:rFonts w:ascii="Times New Roman" w:hAnsi="Times New Roman"/>
          <w:sz w:val="28"/>
          <w:szCs w:val="28"/>
        </w:rPr>
        <w:t xml:space="preserve">авом МО </w:t>
      </w:r>
      <w:r w:rsidR="00EC777C" w:rsidRPr="00832C04">
        <w:rPr>
          <w:rFonts w:ascii="Times New Roman" w:hAnsi="Times New Roman"/>
          <w:sz w:val="28"/>
          <w:szCs w:val="28"/>
        </w:rPr>
        <w:t xml:space="preserve">«Заневское городское поселение» </w:t>
      </w:r>
      <w:r w:rsidR="005A33C0" w:rsidRPr="00832C04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832C04">
        <w:rPr>
          <w:rFonts w:ascii="Times New Roman" w:hAnsi="Times New Roman"/>
          <w:sz w:val="28"/>
          <w:szCs w:val="28"/>
        </w:rPr>
        <w:t>принял</w:t>
      </w:r>
    </w:p>
    <w:p w:rsidR="00F02DDF" w:rsidRPr="00832C04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832C04">
        <w:rPr>
          <w:rStyle w:val="a7"/>
          <w:sz w:val="28"/>
          <w:szCs w:val="28"/>
        </w:rPr>
        <w:t xml:space="preserve"> РЕШЕНИЕ: </w:t>
      </w:r>
    </w:p>
    <w:p w:rsidR="00EC777C" w:rsidRPr="00832C04" w:rsidRDefault="006472FE" w:rsidP="006472FE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4C15" w:rsidRPr="00832C04">
        <w:rPr>
          <w:sz w:val="28"/>
          <w:szCs w:val="28"/>
        </w:rPr>
        <w:t xml:space="preserve">Утвердить Положение </w:t>
      </w:r>
      <w:r w:rsidR="00CF2A70" w:rsidRPr="00832C04">
        <w:rPr>
          <w:sz w:val="28"/>
          <w:szCs w:val="28"/>
        </w:rPr>
        <w:t xml:space="preserve">о размещении нестационарных торговых объектов на территории </w:t>
      </w:r>
      <w:r w:rsidR="00EC777C" w:rsidRPr="00832C04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согласно приложению.</w:t>
      </w:r>
    </w:p>
    <w:p w:rsidR="00185F4E" w:rsidRPr="00832C04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32C04">
        <w:rPr>
          <w:sz w:val="28"/>
          <w:szCs w:val="28"/>
        </w:rPr>
        <w:tab/>
      </w:r>
      <w:r w:rsidR="00CF2A70" w:rsidRPr="00832C04">
        <w:rPr>
          <w:sz w:val="28"/>
          <w:szCs w:val="28"/>
        </w:rPr>
        <w:t>2</w:t>
      </w:r>
      <w:r w:rsidR="006472FE">
        <w:rPr>
          <w:sz w:val="28"/>
          <w:szCs w:val="28"/>
        </w:rPr>
        <w:t>.</w:t>
      </w:r>
      <w:r w:rsidR="00185F4E" w:rsidRPr="00832C04">
        <w:rPr>
          <w:sz w:val="28"/>
          <w:szCs w:val="28"/>
        </w:rPr>
        <w:t>Опубликовать настоящее решение в официальных средствах массовой информации.</w:t>
      </w:r>
    </w:p>
    <w:p w:rsidR="00185F4E" w:rsidRPr="00832C04" w:rsidRDefault="00CF2A70" w:rsidP="00185F4E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832C04">
        <w:rPr>
          <w:rFonts w:ascii="Times New Roman" w:hAnsi="Times New Roman"/>
          <w:sz w:val="28"/>
          <w:szCs w:val="28"/>
        </w:rPr>
        <w:t>3</w:t>
      </w:r>
      <w:r w:rsidR="006472FE">
        <w:rPr>
          <w:rFonts w:ascii="Times New Roman" w:hAnsi="Times New Roman"/>
          <w:sz w:val="28"/>
          <w:szCs w:val="28"/>
        </w:rPr>
        <w:t>.Р</w:t>
      </w:r>
      <w:r w:rsidR="00185F4E" w:rsidRPr="00832C04">
        <w:rPr>
          <w:rFonts w:ascii="Times New Roman" w:hAnsi="Times New Roman"/>
          <w:sz w:val="28"/>
          <w:szCs w:val="28"/>
        </w:rPr>
        <w:t>ешение вступает в силу после дня</w:t>
      </w:r>
      <w:r w:rsidR="006472FE">
        <w:rPr>
          <w:rFonts w:ascii="Times New Roman" w:hAnsi="Times New Roman"/>
          <w:sz w:val="28"/>
          <w:szCs w:val="28"/>
        </w:rPr>
        <w:t xml:space="preserve"> его</w:t>
      </w:r>
      <w:r w:rsidR="00185F4E" w:rsidRPr="00832C04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185F4E" w:rsidRPr="00832C04" w:rsidRDefault="00CF2A70" w:rsidP="00832C04">
      <w:pPr>
        <w:widowControl/>
        <w:autoSpaceDE/>
        <w:autoSpaceDN/>
        <w:adjustRightInd/>
        <w:ind w:firstLine="708"/>
        <w:rPr>
          <w:rFonts w:ascii="Times New Roman" w:hAnsi="Times New Roman"/>
          <w:sz w:val="28"/>
          <w:szCs w:val="28"/>
        </w:rPr>
      </w:pPr>
      <w:r w:rsidRPr="00832C04">
        <w:rPr>
          <w:rFonts w:ascii="Times New Roman" w:hAnsi="Times New Roman"/>
          <w:sz w:val="28"/>
          <w:szCs w:val="28"/>
        </w:rPr>
        <w:t>4.</w:t>
      </w:r>
      <w:proofErr w:type="gramStart"/>
      <w:r w:rsidRPr="00832C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32C0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постоянно действующую депутатскую  комиссию  по промышленности, сельскому хозяйству, жилищно-коммунальному хозяйству, транспорту, связи и благоустройству. </w:t>
      </w:r>
    </w:p>
    <w:p w:rsidR="003924B0" w:rsidRPr="00832C04" w:rsidRDefault="003924B0" w:rsidP="006472FE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605D1" w:rsidRDefault="006605D1" w:rsidP="006472F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605D1" w:rsidRDefault="006605D1" w:rsidP="006472FE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185F4E" w:rsidRPr="00832C04" w:rsidRDefault="00185F4E" w:rsidP="006472FE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832C04">
        <w:rPr>
          <w:rFonts w:ascii="Times New Roman" w:hAnsi="Times New Roman"/>
          <w:sz w:val="28"/>
          <w:szCs w:val="28"/>
        </w:rPr>
        <w:t xml:space="preserve">Глава муниципального образования        </w:t>
      </w:r>
      <w:r w:rsidR="005A33C0" w:rsidRPr="00832C04">
        <w:rPr>
          <w:rFonts w:ascii="Times New Roman" w:hAnsi="Times New Roman"/>
          <w:sz w:val="28"/>
          <w:szCs w:val="28"/>
        </w:rPr>
        <w:t xml:space="preserve">                 </w:t>
      </w:r>
      <w:r w:rsidR="00F02DDF" w:rsidRPr="00832C04">
        <w:rPr>
          <w:rFonts w:ascii="Times New Roman" w:hAnsi="Times New Roman"/>
          <w:sz w:val="28"/>
          <w:szCs w:val="28"/>
        </w:rPr>
        <w:t xml:space="preserve">             </w:t>
      </w:r>
      <w:r w:rsidR="00832C04" w:rsidRPr="00832C04">
        <w:rPr>
          <w:rFonts w:ascii="Times New Roman" w:hAnsi="Times New Roman"/>
          <w:sz w:val="28"/>
          <w:szCs w:val="28"/>
        </w:rPr>
        <w:t xml:space="preserve">   </w:t>
      </w:r>
      <w:r w:rsidRPr="00832C0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4177E" w:rsidRPr="00832C04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832C04" w:rsidRDefault="00832C04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6472FE" w:rsidRDefault="006472FE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6472FE" w:rsidRDefault="006472FE" w:rsidP="006C35B6">
      <w:pPr>
        <w:spacing w:line="276" w:lineRule="auto"/>
        <w:jc w:val="right"/>
        <w:rPr>
          <w:rFonts w:ascii="Times New Roman" w:hAnsi="Times New Roman"/>
        </w:rPr>
      </w:pPr>
    </w:p>
    <w:p w:rsidR="006C35B6" w:rsidRPr="006472FE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6472FE">
        <w:rPr>
          <w:rFonts w:ascii="Times New Roman" w:hAnsi="Times New Roman"/>
        </w:rPr>
        <w:lastRenderedPageBreak/>
        <w:t>Приложение</w:t>
      </w:r>
    </w:p>
    <w:p w:rsidR="003924B0" w:rsidRPr="006472FE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6472FE">
        <w:rPr>
          <w:rFonts w:ascii="Times New Roman" w:hAnsi="Times New Roman"/>
        </w:rPr>
        <w:t xml:space="preserve">к </w:t>
      </w:r>
      <w:r w:rsidR="003924B0" w:rsidRPr="006472FE">
        <w:rPr>
          <w:rFonts w:ascii="Times New Roman" w:hAnsi="Times New Roman"/>
        </w:rPr>
        <w:t>решени</w:t>
      </w:r>
      <w:r w:rsidRPr="006472FE">
        <w:rPr>
          <w:rFonts w:ascii="Times New Roman" w:hAnsi="Times New Roman"/>
        </w:rPr>
        <w:t>ю</w:t>
      </w:r>
      <w:r w:rsidR="003924B0" w:rsidRPr="006472FE">
        <w:rPr>
          <w:rFonts w:ascii="Times New Roman" w:hAnsi="Times New Roman"/>
        </w:rPr>
        <w:t xml:space="preserve"> совета депутатов</w:t>
      </w:r>
    </w:p>
    <w:p w:rsidR="003924B0" w:rsidRPr="006472FE" w:rsidRDefault="003924B0" w:rsidP="006C35B6">
      <w:pPr>
        <w:spacing w:line="276" w:lineRule="auto"/>
        <w:jc w:val="right"/>
        <w:rPr>
          <w:rFonts w:ascii="Times New Roman" w:hAnsi="Times New Roman"/>
        </w:rPr>
      </w:pPr>
      <w:r w:rsidRPr="006472FE">
        <w:rPr>
          <w:rFonts w:ascii="Times New Roman" w:hAnsi="Times New Roman"/>
        </w:rPr>
        <w:t xml:space="preserve">от </w:t>
      </w:r>
      <w:r w:rsidR="000F75B4">
        <w:rPr>
          <w:rFonts w:ascii="Times New Roman" w:hAnsi="Times New Roman"/>
        </w:rPr>
        <w:t xml:space="preserve"> 21.06.2018 года  № 34</w:t>
      </w:r>
    </w:p>
    <w:p w:rsidR="002E081C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185F4E" w:rsidRPr="00832C04" w:rsidRDefault="00185F4E" w:rsidP="00185F4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32C04">
        <w:rPr>
          <w:rFonts w:ascii="Times New Roman" w:hAnsi="Times New Roman"/>
          <w:sz w:val="28"/>
          <w:szCs w:val="28"/>
        </w:rPr>
        <w:t>Положение</w:t>
      </w:r>
    </w:p>
    <w:p w:rsidR="00185F4E" w:rsidRPr="00832C04" w:rsidRDefault="00832C04" w:rsidP="00185F4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32C04">
        <w:rPr>
          <w:rFonts w:ascii="Times New Roman" w:hAnsi="Times New Roman"/>
          <w:sz w:val="28"/>
          <w:szCs w:val="28"/>
        </w:rPr>
        <w:t>о размещении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</w:t>
      </w:r>
    </w:p>
    <w:p w:rsidR="00CF2A70" w:rsidRPr="00CF2A70" w:rsidRDefault="00CF2A70" w:rsidP="00CF2A70">
      <w:pPr>
        <w:widowControl/>
        <w:ind w:firstLine="540"/>
        <w:rPr>
          <w:rFonts w:eastAsia="Calibri" w:cs="Arial"/>
        </w:rPr>
      </w:pPr>
    </w:p>
    <w:p w:rsidR="00CF2A70" w:rsidRPr="00CF2A70" w:rsidRDefault="00CF2A70" w:rsidP="00EF5129">
      <w:pPr>
        <w:widowControl/>
        <w:ind w:firstLine="539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bookmarkStart w:id="1" w:name="Par10"/>
      <w:bookmarkEnd w:id="1"/>
      <w:r w:rsidRPr="00CF2A70">
        <w:rPr>
          <w:rFonts w:ascii="Times New Roman" w:eastAsia="Calibri" w:hAnsi="Times New Roman"/>
          <w:sz w:val="28"/>
          <w:szCs w:val="28"/>
        </w:rPr>
        <w:t>1. Общие положения</w:t>
      </w:r>
    </w:p>
    <w:p w:rsidR="00CF2A70" w:rsidRPr="00CF2A70" w:rsidRDefault="00CF2A70" w:rsidP="00EF5129">
      <w:pPr>
        <w:widowControl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CF2A70" w:rsidRPr="00CF2A70" w:rsidRDefault="00EF5129" w:rsidP="00EF5129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1.1. </w:t>
      </w:r>
      <w:proofErr w:type="gramStart"/>
      <w:r w:rsidR="00CF2A70" w:rsidRPr="00CF2A70">
        <w:rPr>
          <w:rFonts w:ascii="Times New Roman" w:eastAsia="Calibri" w:hAnsi="Times New Roman"/>
          <w:sz w:val="28"/>
          <w:szCs w:val="28"/>
        </w:rPr>
        <w:t xml:space="preserve">Размещение нестационарных торговых объектов (далее - НТО) на земельных участках, находящихся в </w:t>
      </w:r>
      <w:r w:rsidR="00832C04" w:rsidRPr="00EF5129">
        <w:rPr>
          <w:rFonts w:ascii="Times New Roman" w:eastAsia="Calibri" w:hAnsi="Times New Roman"/>
          <w:sz w:val="28"/>
          <w:szCs w:val="28"/>
        </w:rPr>
        <w:t xml:space="preserve">муниципальной собственности муниципального образования «Заневское городское поселение» Всеволожского муниципального района Ленинградской области, </w:t>
      </w:r>
      <w:r w:rsidR="00CF2A70" w:rsidRPr="00CF2A70">
        <w:rPr>
          <w:rFonts w:ascii="Times New Roman" w:eastAsia="Calibri" w:hAnsi="Times New Roman"/>
          <w:sz w:val="28"/>
          <w:szCs w:val="28"/>
        </w:rPr>
        <w:t xml:space="preserve">за исключением земельных участков, предоставленных гражданам или юридическим лицам, осуществляется на основании схемы размещения нестационарных торговых объектов (далее - Схема) в соответствии с Федеральным </w:t>
      </w:r>
      <w:hyperlink r:id="rId10" w:history="1">
        <w:r w:rsidR="00CF2A70" w:rsidRPr="00CF2A70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 w:rsidRPr="00EF5129">
        <w:rPr>
          <w:rFonts w:ascii="Times New Roman" w:eastAsia="Calibri" w:hAnsi="Times New Roman"/>
          <w:sz w:val="28"/>
          <w:szCs w:val="28"/>
        </w:rPr>
        <w:t xml:space="preserve"> «</w:t>
      </w:r>
      <w:r w:rsidR="00CF2A70" w:rsidRPr="00CF2A70">
        <w:rPr>
          <w:rFonts w:ascii="Times New Roman" w:eastAsia="Calibri" w:hAnsi="Times New Roman"/>
          <w:sz w:val="28"/>
          <w:szCs w:val="28"/>
        </w:rPr>
        <w:t>Об основах государственного регулирования торговой деят</w:t>
      </w:r>
      <w:r w:rsidRPr="00EF5129">
        <w:rPr>
          <w:rFonts w:ascii="Times New Roman" w:eastAsia="Calibri" w:hAnsi="Times New Roman"/>
          <w:sz w:val="28"/>
          <w:szCs w:val="28"/>
        </w:rPr>
        <w:t xml:space="preserve">ельности в Российской Федерации» </w:t>
      </w:r>
      <w:r w:rsidR="00CF2A70" w:rsidRPr="00CF2A70">
        <w:rPr>
          <w:rFonts w:ascii="Times New Roman" w:eastAsia="Calibri" w:hAnsi="Times New Roman"/>
          <w:sz w:val="28"/>
          <w:szCs w:val="28"/>
        </w:rPr>
        <w:t xml:space="preserve"> и договором на размещение</w:t>
      </w:r>
      <w:proofErr w:type="gramEnd"/>
      <w:r w:rsidR="00CF2A70" w:rsidRPr="00CF2A70">
        <w:rPr>
          <w:rFonts w:ascii="Times New Roman" w:eastAsia="Calibri" w:hAnsi="Times New Roman"/>
          <w:sz w:val="28"/>
          <w:szCs w:val="28"/>
        </w:rPr>
        <w:t xml:space="preserve"> НТО.</w:t>
      </w:r>
    </w:p>
    <w:p w:rsidR="00832C04" w:rsidRPr="0077451C" w:rsidRDefault="00EF5129" w:rsidP="00EF5129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1.2. </w:t>
      </w:r>
      <w:r w:rsidR="00CF2A70" w:rsidRPr="00CF2A70">
        <w:rPr>
          <w:rFonts w:ascii="Times New Roman" w:eastAsia="Calibri" w:hAnsi="Times New Roman"/>
          <w:sz w:val="28"/>
          <w:szCs w:val="28"/>
        </w:rPr>
        <w:t xml:space="preserve">Действие настоящего </w:t>
      </w:r>
      <w:r w:rsidR="00832C04" w:rsidRPr="00EF5129">
        <w:rPr>
          <w:rFonts w:ascii="Times New Roman" w:eastAsia="Calibri" w:hAnsi="Times New Roman"/>
          <w:sz w:val="28"/>
          <w:szCs w:val="28"/>
        </w:rPr>
        <w:t>Положения</w:t>
      </w:r>
      <w:r w:rsidR="00CF2A70" w:rsidRPr="00CF2A70">
        <w:rPr>
          <w:rFonts w:ascii="Times New Roman" w:eastAsia="Calibri" w:hAnsi="Times New Roman"/>
          <w:sz w:val="28"/>
          <w:szCs w:val="28"/>
        </w:rPr>
        <w:t xml:space="preserve"> не распространяется на отношения, связанные </w:t>
      </w:r>
      <w:r w:rsidR="00832C04" w:rsidRPr="00EF5129">
        <w:rPr>
          <w:rFonts w:ascii="Times New Roman" w:eastAsia="Calibri" w:hAnsi="Times New Roman"/>
          <w:sz w:val="28"/>
          <w:szCs w:val="28"/>
        </w:rPr>
        <w:t>с предоставлением мест нестационарной торговли при проведении ярмарочных, праздничных и иных массовых мероприятий, имеющих краткосрочный характер.</w:t>
      </w:r>
    </w:p>
    <w:p w:rsidR="0077451C" w:rsidRPr="0077451C" w:rsidRDefault="0077451C" w:rsidP="0077451C">
      <w:pPr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7451C">
        <w:rPr>
          <w:rFonts w:ascii="Times New Roman" w:hAnsi="Times New Roman"/>
          <w:sz w:val="28"/>
          <w:szCs w:val="28"/>
        </w:rPr>
        <w:t xml:space="preserve">. Требования к </w:t>
      </w:r>
      <w:r>
        <w:rPr>
          <w:rFonts w:ascii="Times New Roman" w:hAnsi="Times New Roman"/>
          <w:sz w:val="28"/>
          <w:szCs w:val="28"/>
        </w:rPr>
        <w:t>размещению НТО</w:t>
      </w:r>
    </w:p>
    <w:p w:rsidR="0077451C" w:rsidRPr="0077451C" w:rsidRDefault="0077451C" w:rsidP="0077451C">
      <w:pPr>
        <w:rPr>
          <w:rFonts w:ascii="Times New Roman" w:hAnsi="Times New Roman"/>
          <w:sz w:val="28"/>
          <w:szCs w:val="28"/>
        </w:rPr>
      </w:pPr>
    </w:p>
    <w:p w:rsidR="0077451C" w:rsidRPr="0077451C" w:rsidRDefault="0077451C" w:rsidP="0077451C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7451C">
        <w:rPr>
          <w:rFonts w:ascii="Times New Roman" w:hAnsi="Times New Roman"/>
          <w:sz w:val="28"/>
          <w:szCs w:val="28"/>
        </w:rPr>
        <w:t xml:space="preserve">.1. При </w:t>
      </w:r>
      <w:r>
        <w:rPr>
          <w:rFonts w:ascii="Times New Roman" w:hAnsi="Times New Roman"/>
          <w:sz w:val="28"/>
          <w:szCs w:val="28"/>
        </w:rPr>
        <w:t>размещении НТО у</w:t>
      </w:r>
      <w:r w:rsidRPr="0077451C">
        <w:rPr>
          <w:rFonts w:ascii="Times New Roman" w:hAnsi="Times New Roman"/>
          <w:sz w:val="28"/>
          <w:szCs w:val="28"/>
        </w:rPr>
        <w:t>читываются:</w:t>
      </w:r>
    </w:p>
    <w:p w:rsidR="0077451C" w:rsidRPr="0077451C" w:rsidRDefault="0077451C" w:rsidP="0077451C">
      <w:pPr>
        <w:ind w:firstLine="540"/>
        <w:rPr>
          <w:rFonts w:ascii="Times New Roman" w:hAnsi="Times New Roman"/>
          <w:sz w:val="28"/>
          <w:szCs w:val="28"/>
        </w:rPr>
      </w:pPr>
      <w:r w:rsidRPr="0077451C">
        <w:rPr>
          <w:rFonts w:ascii="Times New Roman" w:hAnsi="Times New Roman"/>
          <w:sz w:val="28"/>
          <w:szCs w:val="28"/>
        </w:rPr>
        <w:t>особенности развития торговой деятельности и оказания услуг на территории муниципального образования;</w:t>
      </w:r>
    </w:p>
    <w:p w:rsidR="0077451C" w:rsidRPr="0077451C" w:rsidRDefault="0077451C" w:rsidP="0077451C">
      <w:pPr>
        <w:ind w:firstLine="540"/>
        <w:rPr>
          <w:rFonts w:ascii="Times New Roman" w:hAnsi="Times New Roman"/>
          <w:sz w:val="28"/>
          <w:szCs w:val="28"/>
        </w:rPr>
      </w:pPr>
      <w:r w:rsidRPr="0077451C">
        <w:rPr>
          <w:rFonts w:ascii="Times New Roman" w:hAnsi="Times New Roman"/>
          <w:sz w:val="28"/>
          <w:szCs w:val="28"/>
        </w:rPr>
        <w:t>обеспечение беспрепятственного развития улично-дорожной сети;</w:t>
      </w:r>
    </w:p>
    <w:p w:rsidR="0077451C" w:rsidRPr="0077451C" w:rsidRDefault="0077451C" w:rsidP="0077451C">
      <w:pPr>
        <w:ind w:firstLine="540"/>
        <w:rPr>
          <w:rFonts w:ascii="Times New Roman" w:hAnsi="Times New Roman"/>
          <w:sz w:val="28"/>
          <w:szCs w:val="28"/>
        </w:rPr>
      </w:pPr>
      <w:r w:rsidRPr="0077451C">
        <w:rPr>
          <w:rFonts w:ascii="Times New Roman" w:hAnsi="Times New Roman"/>
          <w:sz w:val="28"/>
          <w:szCs w:val="28"/>
        </w:rPr>
        <w:t>обеспечение беспрепятственного движения транспорта и пешеходов;</w:t>
      </w:r>
    </w:p>
    <w:p w:rsidR="0077451C" w:rsidRPr="0077451C" w:rsidRDefault="0077451C" w:rsidP="0077451C">
      <w:pPr>
        <w:ind w:firstLine="540"/>
        <w:rPr>
          <w:rFonts w:ascii="Times New Roman" w:hAnsi="Times New Roman"/>
          <w:sz w:val="28"/>
          <w:szCs w:val="28"/>
        </w:rPr>
      </w:pPr>
      <w:r w:rsidRPr="0077451C">
        <w:rPr>
          <w:rFonts w:ascii="Times New Roman" w:hAnsi="Times New Roman"/>
          <w:sz w:val="28"/>
          <w:szCs w:val="28"/>
        </w:rPr>
        <w:t>специализация объектов нестационарных торговых объектов;</w:t>
      </w:r>
    </w:p>
    <w:p w:rsidR="0077451C" w:rsidRPr="0077451C" w:rsidRDefault="0077451C" w:rsidP="0077451C">
      <w:pPr>
        <w:ind w:firstLine="540"/>
        <w:rPr>
          <w:rFonts w:ascii="Times New Roman" w:hAnsi="Times New Roman"/>
          <w:sz w:val="28"/>
          <w:szCs w:val="28"/>
        </w:rPr>
      </w:pPr>
      <w:r w:rsidRPr="0077451C">
        <w:rPr>
          <w:rFonts w:ascii="Times New Roman" w:hAnsi="Times New Roman"/>
          <w:sz w:val="28"/>
          <w:szCs w:val="28"/>
        </w:rPr>
        <w:t xml:space="preserve">обеспечение соответствия деятельности </w:t>
      </w:r>
      <w:r w:rsidRPr="0077451C">
        <w:rPr>
          <w:rFonts w:ascii="Times New Roman" w:hAnsi="Times New Roman"/>
          <w:bCs/>
          <w:sz w:val="28"/>
          <w:szCs w:val="28"/>
        </w:rPr>
        <w:t>объектов нестационарной торговли, общественного питания, оказания бытовых и прочих услуг</w:t>
      </w:r>
      <w:r w:rsidRPr="0077451C">
        <w:rPr>
          <w:rFonts w:ascii="Times New Roman" w:hAnsi="Times New Roman"/>
          <w:sz w:val="28"/>
          <w:szCs w:val="28"/>
        </w:rPr>
        <w:t xml:space="preserve"> санитарным, противопожарным, экологическим требованиям, правилам продажи отдельных видов товаров, требованиям безопасности для жизни и здоровья людей.</w:t>
      </w:r>
    </w:p>
    <w:p w:rsidR="0077451C" w:rsidRPr="0077451C" w:rsidRDefault="0077451C" w:rsidP="0077451C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7451C">
        <w:rPr>
          <w:rFonts w:ascii="Times New Roman" w:hAnsi="Times New Roman"/>
          <w:sz w:val="28"/>
          <w:szCs w:val="28"/>
        </w:rPr>
        <w:t xml:space="preserve">.2. Размещение </w:t>
      </w:r>
      <w:r>
        <w:rPr>
          <w:rFonts w:ascii="Times New Roman" w:hAnsi="Times New Roman"/>
          <w:bCs/>
          <w:sz w:val="28"/>
          <w:szCs w:val="28"/>
        </w:rPr>
        <w:t>НТО</w:t>
      </w:r>
      <w:r w:rsidRPr="0077451C">
        <w:rPr>
          <w:rFonts w:ascii="Times New Roman" w:hAnsi="Times New Roman"/>
          <w:sz w:val="28"/>
          <w:szCs w:val="28"/>
        </w:rPr>
        <w:t xml:space="preserve"> должно обеспечивать свободное движение пешеходов и доступ потребителей к объектам торговли, общественного питания и оказания услуг, в том числе обеспечение </w:t>
      </w:r>
      <w:proofErr w:type="spellStart"/>
      <w:r w:rsidRPr="0077451C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77451C">
        <w:rPr>
          <w:rFonts w:ascii="Times New Roman" w:hAnsi="Times New Roman"/>
          <w:sz w:val="28"/>
          <w:szCs w:val="28"/>
        </w:rPr>
        <w:t xml:space="preserve"> среды жизнедеятельности для инвалидов и иных маломобильных групп населения, беспрепятственный подъезд спецтранспорта при чрезвычайных ситуациях.</w:t>
      </w:r>
    </w:p>
    <w:p w:rsidR="0077451C" w:rsidRPr="0077451C" w:rsidRDefault="0077451C" w:rsidP="0077451C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77451C">
        <w:rPr>
          <w:rFonts w:ascii="Times New Roman" w:hAnsi="Times New Roman"/>
          <w:sz w:val="28"/>
          <w:szCs w:val="28"/>
        </w:rPr>
        <w:t xml:space="preserve"> Расстояние от края проезжей части до </w:t>
      </w:r>
      <w:r>
        <w:rPr>
          <w:rFonts w:ascii="Times New Roman" w:hAnsi="Times New Roman"/>
          <w:sz w:val="28"/>
          <w:szCs w:val="28"/>
        </w:rPr>
        <w:t>НТО</w:t>
      </w:r>
      <w:r w:rsidRPr="0077451C">
        <w:rPr>
          <w:rFonts w:ascii="Times New Roman" w:hAnsi="Times New Roman"/>
          <w:sz w:val="28"/>
          <w:szCs w:val="28"/>
        </w:rPr>
        <w:t xml:space="preserve"> должно составлять не менее </w:t>
      </w:r>
      <w:smartTag w:uri="urn:schemas-microsoft-com:office:smarttags" w:element="metricconverter">
        <w:smartTagPr>
          <w:attr w:name="ProductID" w:val="3,0 м"/>
        </w:smartTagPr>
        <w:r w:rsidRPr="0077451C">
          <w:rPr>
            <w:rFonts w:ascii="Times New Roman" w:hAnsi="Times New Roman"/>
            <w:sz w:val="28"/>
            <w:szCs w:val="28"/>
          </w:rPr>
          <w:t>3,0 м</w:t>
        </w:r>
      </w:smartTag>
      <w:r w:rsidRPr="0077451C">
        <w:rPr>
          <w:rFonts w:ascii="Times New Roman" w:hAnsi="Times New Roman"/>
          <w:sz w:val="28"/>
          <w:szCs w:val="28"/>
        </w:rPr>
        <w:t>.</w:t>
      </w:r>
    </w:p>
    <w:p w:rsidR="0077451C" w:rsidRPr="0077451C" w:rsidRDefault="0077451C" w:rsidP="0077451C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7451C">
        <w:rPr>
          <w:rFonts w:ascii="Times New Roman" w:hAnsi="Times New Roman"/>
          <w:sz w:val="28"/>
          <w:szCs w:val="28"/>
        </w:rPr>
        <w:t xml:space="preserve">.4. Внешний вид </w:t>
      </w:r>
      <w:r>
        <w:rPr>
          <w:rFonts w:ascii="Times New Roman" w:hAnsi="Times New Roman"/>
          <w:sz w:val="28"/>
          <w:szCs w:val="28"/>
        </w:rPr>
        <w:t>НТО</w:t>
      </w:r>
      <w:r w:rsidRPr="0077451C">
        <w:rPr>
          <w:rFonts w:ascii="Times New Roman" w:hAnsi="Times New Roman"/>
          <w:sz w:val="28"/>
          <w:szCs w:val="28"/>
        </w:rPr>
        <w:t xml:space="preserve"> должен соответствовать внешнему архитектурному облику сложившейся застройки.</w:t>
      </w:r>
    </w:p>
    <w:p w:rsidR="0077451C" w:rsidRPr="0077451C" w:rsidRDefault="0077451C" w:rsidP="0077451C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7451C">
        <w:rPr>
          <w:rFonts w:ascii="Times New Roman" w:hAnsi="Times New Roman"/>
          <w:sz w:val="28"/>
          <w:szCs w:val="28"/>
        </w:rPr>
        <w:t xml:space="preserve">.5. Площадки для размещения </w:t>
      </w:r>
      <w:r>
        <w:rPr>
          <w:rFonts w:ascii="Times New Roman" w:hAnsi="Times New Roman"/>
          <w:sz w:val="28"/>
          <w:szCs w:val="28"/>
        </w:rPr>
        <w:t>НТО</w:t>
      </w:r>
      <w:r w:rsidRPr="0077451C">
        <w:rPr>
          <w:rFonts w:ascii="Times New Roman" w:hAnsi="Times New Roman"/>
          <w:sz w:val="28"/>
          <w:szCs w:val="28"/>
        </w:rPr>
        <w:t xml:space="preserve"> и прилегающая территория должны быть благоустроены.</w:t>
      </w:r>
    </w:p>
    <w:p w:rsidR="0077451C" w:rsidRPr="0077451C" w:rsidRDefault="0077451C" w:rsidP="0077451C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745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</w:t>
      </w:r>
      <w:r w:rsidRPr="0077451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77451C">
        <w:rPr>
          <w:rFonts w:ascii="Times New Roman" w:hAnsi="Times New Roman"/>
          <w:sz w:val="28"/>
          <w:szCs w:val="28"/>
        </w:rPr>
        <w:t xml:space="preserve">ладельцы </w:t>
      </w:r>
      <w:r>
        <w:rPr>
          <w:rFonts w:ascii="Times New Roman" w:hAnsi="Times New Roman"/>
          <w:sz w:val="28"/>
          <w:szCs w:val="28"/>
        </w:rPr>
        <w:t>НТО</w:t>
      </w:r>
      <w:r w:rsidRPr="0077451C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лжны иметь заключенные договоры </w:t>
      </w:r>
      <w:r w:rsidRPr="0077451C">
        <w:rPr>
          <w:rFonts w:ascii="Times New Roman" w:hAnsi="Times New Roman"/>
          <w:sz w:val="28"/>
          <w:szCs w:val="28"/>
        </w:rPr>
        <w:t xml:space="preserve">со </w:t>
      </w:r>
      <w:r w:rsidRPr="0077451C">
        <w:rPr>
          <w:rFonts w:ascii="Times New Roman" w:hAnsi="Times New Roman"/>
          <w:sz w:val="28"/>
          <w:szCs w:val="28"/>
        </w:rPr>
        <w:lastRenderedPageBreak/>
        <w:t>специализированными организациями, производящими удаление отходов, на планово-регулярную очистку, сбор и утилизацию отходов</w:t>
      </w:r>
      <w:r>
        <w:rPr>
          <w:rFonts w:ascii="Times New Roman" w:hAnsi="Times New Roman"/>
          <w:sz w:val="28"/>
          <w:szCs w:val="28"/>
        </w:rPr>
        <w:t>.</w:t>
      </w:r>
    </w:p>
    <w:p w:rsidR="0077451C" w:rsidRPr="0077451C" w:rsidRDefault="0077451C" w:rsidP="0077451C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745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77451C">
        <w:rPr>
          <w:rFonts w:ascii="Times New Roman" w:hAnsi="Times New Roman"/>
          <w:sz w:val="28"/>
          <w:szCs w:val="28"/>
        </w:rPr>
        <w:t xml:space="preserve">. У входов в </w:t>
      </w:r>
      <w:r>
        <w:rPr>
          <w:rFonts w:ascii="Times New Roman" w:hAnsi="Times New Roman"/>
          <w:sz w:val="28"/>
          <w:szCs w:val="28"/>
        </w:rPr>
        <w:t>НТО</w:t>
      </w:r>
      <w:r w:rsidRPr="0077451C">
        <w:rPr>
          <w:rFonts w:ascii="Times New Roman" w:hAnsi="Times New Roman"/>
          <w:sz w:val="28"/>
          <w:szCs w:val="28"/>
        </w:rPr>
        <w:t xml:space="preserve"> должны быть установлены урны. Установка урн производится владельцами этих объектов.</w:t>
      </w:r>
    </w:p>
    <w:p w:rsidR="00CF2A70" w:rsidRPr="00CF2A70" w:rsidRDefault="00CF2A70" w:rsidP="00EF5129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</w:p>
    <w:p w:rsidR="00EF5129" w:rsidRDefault="0077451C" w:rsidP="00EF5129">
      <w:pPr>
        <w:widowControl/>
        <w:ind w:firstLine="539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CF2A70" w:rsidRPr="00CF2A70">
        <w:rPr>
          <w:rFonts w:ascii="Times New Roman" w:eastAsia="Calibri" w:hAnsi="Times New Roman"/>
          <w:sz w:val="28"/>
          <w:szCs w:val="28"/>
        </w:rPr>
        <w:t xml:space="preserve">. Предоставление права на размещение НТО в местах, </w:t>
      </w:r>
    </w:p>
    <w:p w:rsidR="00CF2A70" w:rsidRPr="00CF2A70" w:rsidRDefault="00CF2A70" w:rsidP="00EF5129">
      <w:pPr>
        <w:widowControl/>
        <w:ind w:firstLine="539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CF2A70">
        <w:rPr>
          <w:rFonts w:ascii="Times New Roman" w:eastAsia="Calibri" w:hAnsi="Times New Roman"/>
          <w:sz w:val="28"/>
          <w:szCs w:val="28"/>
        </w:rPr>
        <w:t>определенных Схемой</w:t>
      </w:r>
    </w:p>
    <w:p w:rsidR="00CF2A70" w:rsidRPr="00CF2A70" w:rsidRDefault="00CF2A70" w:rsidP="00EF5129">
      <w:pPr>
        <w:widowControl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CF2A70" w:rsidRPr="00CF2A70" w:rsidRDefault="0077451C" w:rsidP="00EF5129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EF5129">
        <w:rPr>
          <w:rFonts w:ascii="Times New Roman" w:eastAsia="Calibri" w:hAnsi="Times New Roman"/>
          <w:sz w:val="28"/>
          <w:szCs w:val="28"/>
        </w:rPr>
        <w:t>.</w:t>
      </w:r>
      <w:r w:rsidR="00CF2A70" w:rsidRPr="00CF2A70">
        <w:rPr>
          <w:rFonts w:ascii="Times New Roman" w:eastAsia="Calibri" w:hAnsi="Times New Roman"/>
          <w:sz w:val="28"/>
          <w:szCs w:val="28"/>
        </w:rPr>
        <w:t xml:space="preserve">1. </w:t>
      </w:r>
      <w:r w:rsidR="00832C04" w:rsidRPr="00EF5129">
        <w:rPr>
          <w:rFonts w:ascii="Times New Roman" w:eastAsia="Calibri" w:hAnsi="Times New Roman"/>
          <w:sz w:val="28"/>
          <w:szCs w:val="28"/>
        </w:rPr>
        <w:t>Администрация муниципального образования</w:t>
      </w:r>
      <w:r w:rsidR="00CF2A70" w:rsidRPr="00CF2A70">
        <w:rPr>
          <w:rFonts w:ascii="Times New Roman" w:eastAsia="Calibri" w:hAnsi="Times New Roman"/>
          <w:sz w:val="28"/>
          <w:szCs w:val="28"/>
        </w:rPr>
        <w:t xml:space="preserve"> </w:t>
      </w:r>
      <w:r w:rsidR="00832C04" w:rsidRPr="00EF5129">
        <w:rPr>
          <w:rFonts w:ascii="Times New Roman" w:eastAsia="Calibri" w:hAnsi="Times New Roman"/>
          <w:sz w:val="28"/>
          <w:szCs w:val="28"/>
        </w:rPr>
        <w:t xml:space="preserve">«Заневское городское поселение» Всеволожского муниципального района Ленинградской области (далее – администрация) </w:t>
      </w:r>
      <w:r w:rsidR="00CF2A70" w:rsidRPr="00CF2A70">
        <w:rPr>
          <w:rFonts w:ascii="Times New Roman" w:eastAsia="Calibri" w:hAnsi="Times New Roman"/>
          <w:sz w:val="28"/>
          <w:szCs w:val="28"/>
        </w:rPr>
        <w:t xml:space="preserve">предоставляет индивидуальным предпринимателям и юридическим лицам (далее - хозяйствующие субъекты) право на размещение НТО в местах, определенных Схемой, в соответствии с настоящим </w:t>
      </w:r>
      <w:r w:rsidR="00832C04" w:rsidRPr="00EF5129">
        <w:rPr>
          <w:rFonts w:ascii="Times New Roman" w:eastAsia="Calibri" w:hAnsi="Times New Roman"/>
          <w:sz w:val="28"/>
          <w:szCs w:val="28"/>
        </w:rPr>
        <w:t>Положением</w:t>
      </w:r>
      <w:r w:rsidR="00CF2A70" w:rsidRPr="00CF2A70">
        <w:rPr>
          <w:rFonts w:ascii="Times New Roman" w:eastAsia="Calibri" w:hAnsi="Times New Roman"/>
          <w:sz w:val="28"/>
          <w:szCs w:val="28"/>
        </w:rPr>
        <w:t>.</w:t>
      </w:r>
    </w:p>
    <w:p w:rsidR="00CF2A70" w:rsidRPr="00CF2A70" w:rsidRDefault="0077451C" w:rsidP="00EF5129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EF5129">
        <w:rPr>
          <w:rFonts w:ascii="Times New Roman" w:eastAsia="Calibri" w:hAnsi="Times New Roman"/>
          <w:sz w:val="28"/>
          <w:szCs w:val="28"/>
        </w:rPr>
        <w:t>.</w:t>
      </w:r>
      <w:r w:rsidR="00CF2A70" w:rsidRPr="00CF2A70">
        <w:rPr>
          <w:rFonts w:ascii="Times New Roman" w:eastAsia="Calibri" w:hAnsi="Times New Roman"/>
          <w:sz w:val="28"/>
          <w:szCs w:val="28"/>
        </w:rPr>
        <w:t xml:space="preserve">2. Предоставление хозяйствующим субъектам права на размещение НТО в местах, определенных Схемой, осуществляется на основании договора на размещение НТО, заключаемого по результатам аукциона либо в случаях, установленных настоящим </w:t>
      </w:r>
      <w:r w:rsidR="00832C04" w:rsidRPr="00EF5129">
        <w:rPr>
          <w:rFonts w:ascii="Times New Roman" w:eastAsia="Calibri" w:hAnsi="Times New Roman"/>
          <w:sz w:val="28"/>
          <w:szCs w:val="28"/>
        </w:rPr>
        <w:t>Положением</w:t>
      </w:r>
      <w:r w:rsidR="00CF2A70" w:rsidRPr="00CF2A70">
        <w:rPr>
          <w:rFonts w:ascii="Times New Roman" w:eastAsia="Calibri" w:hAnsi="Times New Roman"/>
          <w:sz w:val="28"/>
          <w:szCs w:val="28"/>
        </w:rPr>
        <w:t>, без проведения аукциона на срок, указанный в заявке хозяйствующего субъек</w:t>
      </w:r>
      <w:r w:rsidR="00832C04" w:rsidRPr="00EF5129">
        <w:rPr>
          <w:rFonts w:ascii="Times New Roman" w:eastAsia="Calibri" w:hAnsi="Times New Roman"/>
          <w:sz w:val="28"/>
          <w:szCs w:val="28"/>
        </w:rPr>
        <w:t>та, но не более чем на пять лет.</w:t>
      </w:r>
    </w:p>
    <w:p w:rsidR="00CF2A70" w:rsidRPr="00CF2A70" w:rsidRDefault="0077451C" w:rsidP="00EF5129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EF5129">
        <w:rPr>
          <w:rFonts w:ascii="Times New Roman" w:eastAsia="Calibri" w:hAnsi="Times New Roman"/>
          <w:sz w:val="28"/>
          <w:szCs w:val="28"/>
        </w:rPr>
        <w:t>.</w:t>
      </w:r>
      <w:r w:rsidR="00CF2A70" w:rsidRPr="00CF2A70">
        <w:rPr>
          <w:rFonts w:ascii="Times New Roman" w:eastAsia="Calibri" w:hAnsi="Times New Roman"/>
          <w:sz w:val="28"/>
          <w:szCs w:val="28"/>
        </w:rPr>
        <w:t xml:space="preserve">3. Решение о проведении аукциона на право заключения договора на размещение НТО в местах, определенных Схемой (далее - аукцион), принимается </w:t>
      </w:r>
      <w:r w:rsidR="00832C04" w:rsidRPr="00EF5129">
        <w:rPr>
          <w:rFonts w:ascii="Times New Roman" w:eastAsia="Calibri" w:hAnsi="Times New Roman"/>
          <w:sz w:val="28"/>
          <w:szCs w:val="28"/>
        </w:rPr>
        <w:t>администрацией</w:t>
      </w:r>
      <w:r w:rsidR="00CF2A70" w:rsidRPr="00CF2A70">
        <w:rPr>
          <w:rFonts w:ascii="Times New Roman" w:eastAsia="Calibri" w:hAnsi="Times New Roman"/>
          <w:sz w:val="28"/>
          <w:szCs w:val="28"/>
        </w:rPr>
        <w:t xml:space="preserve"> на основании заявок хозяйствующих субъектов о проведении аукциона или по инициативе </w:t>
      </w:r>
      <w:r w:rsidR="00832C04" w:rsidRPr="00EF5129">
        <w:rPr>
          <w:rFonts w:ascii="Times New Roman" w:eastAsia="Calibri" w:hAnsi="Times New Roman"/>
          <w:sz w:val="28"/>
          <w:szCs w:val="28"/>
        </w:rPr>
        <w:t>администрации</w:t>
      </w:r>
      <w:r w:rsidR="00CF2A70" w:rsidRPr="00CF2A70">
        <w:rPr>
          <w:rFonts w:ascii="Times New Roman" w:eastAsia="Calibri" w:hAnsi="Times New Roman"/>
          <w:sz w:val="28"/>
          <w:szCs w:val="28"/>
        </w:rPr>
        <w:t>.</w:t>
      </w:r>
    </w:p>
    <w:p w:rsidR="00CF2A70" w:rsidRPr="00CF2A70" w:rsidRDefault="00CF2A70" w:rsidP="00EF5129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 w:rsidRPr="00CF2A70">
        <w:rPr>
          <w:rFonts w:ascii="Times New Roman" w:eastAsia="Calibri" w:hAnsi="Times New Roman"/>
          <w:sz w:val="28"/>
          <w:szCs w:val="28"/>
        </w:rPr>
        <w:t xml:space="preserve">Решение о заключении договора на размещение НТО без проведения аукциона в случаях, установленных настоящим </w:t>
      </w:r>
      <w:r w:rsidR="00832C04" w:rsidRPr="00EF5129">
        <w:rPr>
          <w:rFonts w:ascii="Times New Roman" w:eastAsia="Calibri" w:hAnsi="Times New Roman"/>
          <w:sz w:val="28"/>
          <w:szCs w:val="28"/>
        </w:rPr>
        <w:t>Положением</w:t>
      </w:r>
      <w:r w:rsidRPr="00CF2A70">
        <w:rPr>
          <w:rFonts w:ascii="Times New Roman" w:eastAsia="Calibri" w:hAnsi="Times New Roman"/>
          <w:sz w:val="28"/>
          <w:szCs w:val="28"/>
        </w:rPr>
        <w:t xml:space="preserve">, принимается </w:t>
      </w:r>
      <w:r w:rsidR="00832C04" w:rsidRPr="00EF5129">
        <w:rPr>
          <w:rFonts w:ascii="Times New Roman" w:eastAsia="Calibri" w:hAnsi="Times New Roman"/>
          <w:sz w:val="28"/>
          <w:szCs w:val="28"/>
        </w:rPr>
        <w:t>администрацией</w:t>
      </w:r>
      <w:r w:rsidRPr="00CF2A70">
        <w:rPr>
          <w:rFonts w:ascii="Times New Roman" w:eastAsia="Calibri" w:hAnsi="Times New Roman"/>
          <w:sz w:val="28"/>
          <w:szCs w:val="28"/>
        </w:rPr>
        <w:t xml:space="preserve"> на основании заявок хозяйствующих субъектов о заключении договора на размещение НТО без проведения аукциона.</w:t>
      </w:r>
    </w:p>
    <w:p w:rsidR="00CF2A70" w:rsidRPr="00CF2A70" w:rsidRDefault="0077451C" w:rsidP="00EF5129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EF5129">
        <w:rPr>
          <w:rFonts w:ascii="Times New Roman" w:eastAsia="Calibri" w:hAnsi="Times New Roman"/>
          <w:sz w:val="28"/>
          <w:szCs w:val="28"/>
        </w:rPr>
        <w:t>.</w:t>
      </w:r>
      <w:r w:rsidR="00CF2A70" w:rsidRPr="00CF2A70">
        <w:rPr>
          <w:rFonts w:ascii="Times New Roman" w:eastAsia="Calibri" w:hAnsi="Times New Roman"/>
          <w:sz w:val="28"/>
          <w:szCs w:val="28"/>
        </w:rPr>
        <w:t xml:space="preserve">4. Порядок организации аукциона, а также порядок принятия решений о заключении договора на размещение НТО в местах, определенных Схемой, без проведения аукциона устанавливаются </w:t>
      </w:r>
      <w:r w:rsidR="00832C04" w:rsidRPr="00EF5129">
        <w:rPr>
          <w:rFonts w:ascii="Times New Roman" w:eastAsia="Calibri" w:hAnsi="Times New Roman"/>
          <w:sz w:val="28"/>
          <w:szCs w:val="28"/>
        </w:rPr>
        <w:t>администрацией</w:t>
      </w:r>
      <w:r w:rsidR="00CF2A70" w:rsidRPr="00CF2A70">
        <w:rPr>
          <w:rFonts w:ascii="Times New Roman" w:eastAsia="Calibri" w:hAnsi="Times New Roman"/>
          <w:sz w:val="28"/>
          <w:szCs w:val="28"/>
        </w:rPr>
        <w:t>.</w:t>
      </w:r>
    </w:p>
    <w:p w:rsidR="00CF2A70" w:rsidRPr="00CF2A70" w:rsidRDefault="00CF2A70" w:rsidP="00EF5129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</w:p>
    <w:p w:rsidR="00CF2A70" w:rsidRPr="00CF2A70" w:rsidRDefault="00CF2A70" w:rsidP="00EF5129">
      <w:pPr>
        <w:widowControl/>
        <w:ind w:firstLine="539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CF2A70">
        <w:rPr>
          <w:rFonts w:ascii="Times New Roman" w:eastAsia="Calibri" w:hAnsi="Times New Roman"/>
          <w:sz w:val="28"/>
          <w:szCs w:val="28"/>
        </w:rPr>
        <w:t xml:space="preserve"> </w:t>
      </w:r>
      <w:r w:rsidR="0077451C">
        <w:rPr>
          <w:rFonts w:ascii="Times New Roman" w:eastAsia="Calibri" w:hAnsi="Times New Roman"/>
          <w:sz w:val="28"/>
          <w:szCs w:val="28"/>
        </w:rPr>
        <w:t>4</w:t>
      </w:r>
      <w:r w:rsidRPr="00CF2A70">
        <w:rPr>
          <w:rFonts w:ascii="Times New Roman" w:eastAsia="Calibri" w:hAnsi="Times New Roman"/>
          <w:sz w:val="28"/>
          <w:szCs w:val="28"/>
        </w:rPr>
        <w:t>. Договор на размещение НТО</w:t>
      </w:r>
    </w:p>
    <w:p w:rsidR="00CF2A70" w:rsidRPr="00CF2A70" w:rsidRDefault="00CF2A70" w:rsidP="00EF5129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</w:p>
    <w:p w:rsidR="00CF2A70" w:rsidRPr="00CF2A70" w:rsidRDefault="0077451C" w:rsidP="00EF5129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EF5129">
        <w:rPr>
          <w:rFonts w:ascii="Times New Roman" w:eastAsia="Calibri" w:hAnsi="Times New Roman"/>
          <w:sz w:val="28"/>
          <w:szCs w:val="28"/>
        </w:rPr>
        <w:t xml:space="preserve">.1. </w:t>
      </w:r>
      <w:r w:rsidR="00CF2A70" w:rsidRPr="00CF2A70">
        <w:rPr>
          <w:rFonts w:ascii="Times New Roman" w:eastAsia="Calibri" w:hAnsi="Times New Roman"/>
          <w:sz w:val="28"/>
          <w:szCs w:val="28"/>
        </w:rPr>
        <w:t xml:space="preserve">Договор на размещение НТО заключается между хозяйствующим субъектом и </w:t>
      </w:r>
      <w:r w:rsidR="00832C04" w:rsidRPr="00EF5129">
        <w:rPr>
          <w:rFonts w:ascii="Times New Roman" w:eastAsia="Calibri" w:hAnsi="Times New Roman"/>
          <w:sz w:val="28"/>
          <w:szCs w:val="28"/>
        </w:rPr>
        <w:t>муниципальным казенным учреждением «Центр оказания услуг».</w:t>
      </w:r>
    </w:p>
    <w:p w:rsidR="00CF2A70" w:rsidRPr="00CF2A70" w:rsidRDefault="00CF2A70" w:rsidP="00EF5129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</w:p>
    <w:p w:rsidR="00CF2A70" w:rsidRPr="00CF2A70" w:rsidRDefault="0077451C" w:rsidP="00EF5129">
      <w:pPr>
        <w:widowControl/>
        <w:ind w:firstLine="539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CF2A70" w:rsidRPr="00CF2A70">
        <w:rPr>
          <w:rFonts w:ascii="Times New Roman" w:eastAsia="Calibri" w:hAnsi="Times New Roman"/>
          <w:sz w:val="28"/>
          <w:szCs w:val="28"/>
        </w:rPr>
        <w:t>. Размер платы по договору на размещение НТО</w:t>
      </w:r>
    </w:p>
    <w:p w:rsidR="00CF2A70" w:rsidRPr="00CF2A70" w:rsidRDefault="00CF2A70" w:rsidP="00EF5129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</w:p>
    <w:p w:rsidR="00CF2A70" w:rsidRPr="00EF5129" w:rsidRDefault="0077451C" w:rsidP="00EF5129">
      <w:pPr>
        <w:widowControl/>
        <w:ind w:firstLine="539"/>
        <w:rPr>
          <w:rFonts w:ascii="Times New Roman" w:eastAsia="Calibri" w:hAnsi="Times New Roman"/>
          <w:sz w:val="28"/>
          <w:szCs w:val="28"/>
        </w:rPr>
      </w:pPr>
      <w:bookmarkStart w:id="2" w:name="Par32"/>
      <w:bookmarkEnd w:id="2"/>
      <w:r>
        <w:rPr>
          <w:rFonts w:ascii="Times New Roman" w:eastAsia="Calibri" w:hAnsi="Times New Roman"/>
          <w:sz w:val="28"/>
          <w:szCs w:val="28"/>
        </w:rPr>
        <w:t>5</w:t>
      </w:r>
      <w:r w:rsidR="00EF5129">
        <w:rPr>
          <w:rFonts w:ascii="Times New Roman" w:eastAsia="Calibri" w:hAnsi="Times New Roman"/>
          <w:sz w:val="28"/>
          <w:szCs w:val="28"/>
        </w:rPr>
        <w:t>.</w:t>
      </w:r>
      <w:r w:rsidR="00CF2A70" w:rsidRPr="00CF2A70">
        <w:rPr>
          <w:rFonts w:ascii="Times New Roman" w:eastAsia="Calibri" w:hAnsi="Times New Roman"/>
          <w:sz w:val="28"/>
          <w:szCs w:val="28"/>
        </w:rPr>
        <w:t>1. Размер платы по договору на размещение НТО, заключаемому без проведения аукциона, рассчитывается по формуле: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826"/>
        <w:gridCol w:w="7551"/>
      </w:tblGrid>
      <w:tr w:rsidR="00EF5129" w:rsidRPr="00EF5129" w:rsidTr="009B3B77">
        <w:tc>
          <w:tcPr>
            <w:tcW w:w="1478" w:type="dxa"/>
            <w:vMerge w:val="restart"/>
            <w:vAlign w:val="center"/>
          </w:tcPr>
          <w:p w:rsidR="00EF5129" w:rsidRPr="00EF5129" w:rsidRDefault="00EF5129" w:rsidP="00EF5129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F5129">
              <w:rPr>
                <w:rFonts w:ascii="Times New Roman" w:eastAsia="Calibri" w:hAnsi="Times New Roman"/>
                <w:sz w:val="28"/>
                <w:szCs w:val="28"/>
              </w:rPr>
              <w:t>Пнто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  <w:r w:rsidRPr="00EF5129">
              <w:rPr>
                <w:rFonts w:ascii="Times New Roman" w:eastAsia="Calibri" w:hAnsi="Times New Roman"/>
                <w:sz w:val="28"/>
                <w:szCs w:val="28"/>
              </w:rPr>
              <w:t>=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:rsidR="00EF5129" w:rsidRPr="00D10053" w:rsidRDefault="00EF5129" w:rsidP="00EF5129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10053">
              <w:rPr>
                <w:rFonts w:ascii="Times New Roman" w:eastAsia="Calibri" w:hAnsi="Times New Roman"/>
                <w:sz w:val="28"/>
                <w:szCs w:val="28"/>
                <w:vertAlign w:val="superscript"/>
              </w:rPr>
              <w:t>Ар</w:t>
            </w:r>
          </w:p>
        </w:tc>
        <w:tc>
          <w:tcPr>
            <w:tcW w:w="7551" w:type="dxa"/>
            <w:vMerge w:val="restart"/>
            <w:vAlign w:val="center"/>
          </w:tcPr>
          <w:p w:rsidR="00EF5129" w:rsidRPr="00EF5129" w:rsidRDefault="00EF5129" w:rsidP="00EF5129">
            <w:pPr>
              <w:widowControl/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</w:rPr>
            </w:pPr>
            <w:r w:rsidRPr="00EF5129">
              <w:rPr>
                <w:rFonts w:ascii="Times New Roman" w:eastAsia="Calibri" w:hAnsi="Times New Roman"/>
                <w:sz w:val="28"/>
                <w:szCs w:val="28"/>
              </w:rPr>
              <w:t xml:space="preserve">х    </w:t>
            </w:r>
            <w:proofErr w:type="spellStart"/>
            <w:r w:rsidRPr="00EF5129">
              <w:rPr>
                <w:rFonts w:ascii="Times New Roman" w:eastAsia="Calibri" w:hAnsi="Times New Roman"/>
                <w:sz w:val="28"/>
                <w:szCs w:val="28"/>
              </w:rPr>
              <w:t>Снто</w:t>
            </w:r>
            <w:proofErr w:type="spellEnd"/>
            <w:r w:rsidRPr="00EF5129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  <w:r w:rsidRPr="00EF5129">
              <w:rPr>
                <w:rFonts w:ascii="Times New Roman" w:eastAsia="Calibri" w:hAnsi="Times New Roman"/>
                <w:sz w:val="28"/>
                <w:szCs w:val="28"/>
              </w:rPr>
              <w:t xml:space="preserve">х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</w:t>
            </w:r>
            <w:proofErr w:type="spellStart"/>
            <w:r w:rsidRPr="00EF5129">
              <w:rPr>
                <w:rFonts w:ascii="Times New Roman" w:eastAsia="Calibri" w:hAnsi="Times New Roman"/>
                <w:sz w:val="28"/>
                <w:szCs w:val="28"/>
              </w:rPr>
              <w:t>Ксп</w:t>
            </w:r>
            <w:proofErr w:type="spellEnd"/>
          </w:p>
        </w:tc>
      </w:tr>
      <w:tr w:rsidR="00EF5129" w:rsidRPr="00EF5129" w:rsidTr="009B3B77">
        <w:tc>
          <w:tcPr>
            <w:tcW w:w="1478" w:type="dxa"/>
            <w:vMerge/>
            <w:vAlign w:val="center"/>
          </w:tcPr>
          <w:p w:rsidR="00EF5129" w:rsidRPr="00EF5129" w:rsidRDefault="00EF5129" w:rsidP="00EF5129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:rsidR="00EF5129" w:rsidRPr="00EF5129" w:rsidRDefault="00EF5129" w:rsidP="00EF5129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F5129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7551" w:type="dxa"/>
            <w:vMerge/>
            <w:vAlign w:val="center"/>
          </w:tcPr>
          <w:p w:rsidR="00EF5129" w:rsidRPr="00EF5129" w:rsidRDefault="00EF5129" w:rsidP="00EF5129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CF2A70" w:rsidRPr="00CF2A70" w:rsidRDefault="00CF2A70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CF2A70">
        <w:rPr>
          <w:rFonts w:ascii="Times New Roman" w:eastAsia="Calibri" w:hAnsi="Times New Roman"/>
          <w:sz w:val="28"/>
          <w:szCs w:val="28"/>
        </w:rPr>
        <w:t>где:</w:t>
      </w:r>
    </w:p>
    <w:p w:rsidR="00CF2A70" w:rsidRPr="00CF2A70" w:rsidRDefault="00CF2A70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proofErr w:type="spellStart"/>
      <w:r w:rsidRPr="00CF2A70">
        <w:rPr>
          <w:rFonts w:ascii="Times New Roman" w:eastAsia="Calibri" w:hAnsi="Times New Roman"/>
          <w:sz w:val="28"/>
          <w:szCs w:val="28"/>
        </w:rPr>
        <w:t>Пнто</w:t>
      </w:r>
      <w:proofErr w:type="spellEnd"/>
      <w:r w:rsidRPr="00CF2A70">
        <w:rPr>
          <w:rFonts w:ascii="Times New Roman" w:eastAsia="Calibri" w:hAnsi="Times New Roman"/>
          <w:sz w:val="28"/>
          <w:szCs w:val="28"/>
        </w:rPr>
        <w:t xml:space="preserve"> - размер платы по договору на размещение НТО;</w:t>
      </w:r>
    </w:p>
    <w:p w:rsidR="00CF2A70" w:rsidRPr="00CF2A70" w:rsidRDefault="00CF2A70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CF2A70">
        <w:rPr>
          <w:rFonts w:ascii="Times New Roman" w:eastAsia="Calibri" w:hAnsi="Times New Roman"/>
          <w:sz w:val="28"/>
          <w:szCs w:val="28"/>
        </w:rPr>
        <w:t xml:space="preserve">Ар - годовой размер арендной платы за земельный участок, на котором размещен НТО, определенный в соответствии с </w:t>
      </w:r>
      <w:r w:rsidR="00EF5129" w:rsidRPr="0042750F">
        <w:rPr>
          <w:rFonts w:ascii="Times New Roman" w:eastAsia="Calibri" w:hAnsi="Times New Roman"/>
          <w:sz w:val="28"/>
          <w:szCs w:val="28"/>
        </w:rPr>
        <w:t xml:space="preserve">Порядком определения размера арендной платы за использование земельных участков, находящихся в собственности муниципального образования «Заневское городское поселение» </w:t>
      </w:r>
      <w:r w:rsidR="00EF5129" w:rsidRPr="0042750F">
        <w:rPr>
          <w:rFonts w:ascii="Times New Roman" w:eastAsia="Calibri" w:hAnsi="Times New Roman"/>
          <w:sz w:val="28"/>
          <w:szCs w:val="28"/>
        </w:rPr>
        <w:lastRenderedPageBreak/>
        <w:t>Всеволожского муниципального района Ленинградской области, предоставленных без проведения торгов</w:t>
      </w:r>
      <w:r w:rsidR="00BD0442">
        <w:rPr>
          <w:rFonts w:ascii="Times New Roman" w:eastAsia="Calibri" w:hAnsi="Times New Roman"/>
          <w:sz w:val="28"/>
          <w:szCs w:val="28"/>
        </w:rPr>
        <w:t>, утвержденным решением совета депутатов МО «Заневское городское поселение»</w:t>
      </w:r>
      <w:r w:rsidRPr="00CF2A70">
        <w:rPr>
          <w:rFonts w:ascii="Times New Roman" w:eastAsia="Calibri" w:hAnsi="Times New Roman"/>
          <w:sz w:val="28"/>
          <w:szCs w:val="28"/>
        </w:rPr>
        <w:t>;</w:t>
      </w:r>
    </w:p>
    <w:p w:rsidR="00CF2A70" w:rsidRPr="0042750F" w:rsidRDefault="00CF2A70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proofErr w:type="spellStart"/>
      <w:r w:rsidRPr="00CF2A70">
        <w:rPr>
          <w:rFonts w:ascii="Times New Roman" w:eastAsia="Calibri" w:hAnsi="Times New Roman"/>
          <w:sz w:val="28"/>
          <w:szCs w:val="28"/>
        </w:rPr>
        <w:t>Снто</w:t>
      </w:r>
      <w:proofErr w:type="spellEnd"/>
      <w:r w:rsidRPr="00CF2A70">
        <w:rPr>
          <w:rFonts w:ascii="Times New Roman" w:eastAsia="Calibri" w:hAnsi="Times New Roman"/>
          <w:sz w:val="28"/>
          <w:szCs w:val="28"/>
        </w:rPr>
        <w:t xml:space="preserve"> - </w:t>
      </w:r>
      <w:r w:rsidR="00EF5129" w:rsidRPr="0042750F">
        <w:rPr>
          <w:rFonts w:ascii="Times New Roman" w:eastAsia="Calibri" w:hAnsi="Times New Roman"/>
          <w:sz w:val="28"/>
          <w:szCs w:val="28"/>
        </w:rPr>
        <w:t>срок размещения НТО (в месяцах);</w:t>
      </w:r>
    </w:p>
    <w:p w:rsidR="00EF5129" w:rsidRPr="00CF2A70" w:rsidRDefault="00EF5129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proofErr w:type="spellStart"/>
      <w:r w:rsidRPr="0042750F">
        <w:rPr>
          <w:rFonts w:ascii="Times New Roman" w:eastAsia="Calibri" w:hAnsi="Times New Roman"/>
          <w:sz w:val="28"/>
          <w:szCs w:val="28"/>
        </w:rPr>
        <w:t>Ксп</w:t>
      </w:r>
      <w:proofErr w:type="spellEnd"/>
      <w:r w:rsidRPr="0042750F">
        <w:rPr>
          <w:rFonts w:ascii="Times New Roman" w:eastAsia="Calibri" w:hAnsi="Times New Roman"/>
          <w:sz w:val="28"/>
          <w:szCs w:val="28"/>
        </w:rPr>
        <w:t xml:space="preserve"> – коэффициент специализации НТО (ассортимент товаров и услуг, реализуемых в НТО)</w:t>
      </w:r>
      <w:r w:rsidR="00906F2A" w:rsidRPr="0042750F">
        <w:rPr>
          <w:rFonts w:ascii="Times New Roman" w:eastAsia="Calibri" w:hAnsi="Times New Roman"/>
          <w:sz w:val="28"/>
          <w:szCs w:val="28"/>
        </w:rPr>
        <w:t xml:space="preserve"> (приложение 1 к настоящему Положению)</w:t>
      </w:r>
      <w:r w:rsidRPr="0042750F">
        <w:rPr>
          <w:rFonts w:ascii="Times New Roman" w:eastAsia="Calibri" w:hAnsi="Times New Roman"/>
          <w:sz w:val="28"/>
          <w:szCs w:val="28"/>
        </w:rPr>
        <w:t>:</w:t>
      </w:r>
    </w:p>
    <w:p w:rsidR="00CF2A70" w:rsidRPr="00CF2A70" w:rsidRDefault="0077451C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42750F">
        <w:rPr>
          <w:rFonts w:ascii="Times New Roman" w:eastAsia="Calibri" w:hAnsi="Times New Roman"/>
          <w:sz w:val="28"/>
          <w:szCs w:val="28"/>
        </w:rPr>
        <w:t>.</w:t>
      </w:r>
      <w:r w:rsidR="00CF2A70" w:rsidRPr="00CF2A70">
        <w:rPr>
          <w:rFonts w:ascii="Times New Roman" w:eastAsia="Calibri" w:hAnsi="Times New Roman"/>
          <w:sz w:val="28"/>
          <w:szCs w:val="28"/>
        </w:rPr>
        <w:t>2. Размер платы по договору на размещение НТО, заключаемому на аукционе, определяется по итогам аукциона.</w:t>
      </w:r>
    </w:p>
    <w:p w:rsidR="00CF2A70" w:rsidRPr="00CF2A70" w:rsidRDefault="00CF2A70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CF2A70">
        <w:rPr>
          <w:rFonts w:ascii="Times New Roman" w:eastAsia="Calibri" w:hAnsi="Times New Roman"/>
          <w:sz w:val="28"/>
          <w:szCs w:val="28"/>
        </w:rPr>
        <w:t xml:space="preserve">Начальная цена предмета аукциона рассчитывается по формуле в соответствии с </w:t>
      </w:r>
      <w:r w:rsidR="0077451C">
        <w:rPr>
          <w:rFonts w:ascii="Times New Roman" w:eastAsia="Calibri" w:hAnsi="Times New Roman"/>
          <w:sz w:val="28"/>
          <w:szCs w:val="28"/>
        </w:rPr>
        <w:t>подпунктом 5</w:t>
      </w:r>
      <w:r w:rsidR="00906F2A" w:rsidRPr="0042750F">
        <w:rPr>
          <w:rFonts w:ascii="Times New Roman" w:eastAsia="Calibri" w:hAnsi="Times New Roman"/>
          <w:sz w:val="28"/>
          <w:szCs w:val="28"/>
        </w:rPr>
        <w:t>.1 настоящего Положения.</w:t>
      </w:r>
    </w:p>
    <w:p w:rsidR="00CF2A70" w:rsidRPr="00CF2A70" w:rsidRDefault="00CF2A70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CF2A70" w:rsidRDefault="0077451C" w:rsidP="0042750F">
      <w:pPr>
        <w:widowControl/>
        <w:ind w:firstLine="540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CF2A70" w:rsidRPr="00CF2A70">
        <w:rPr>
          <w:rFonts w:ascii="Times New Roman" w:eastAsia="Calibri" w:hAnsi="Times New Roman"/>
          <w:sz w:val="28"/>
          <w:szCs w:val="28"/>
        </w:rPr>
        <w:t>. Основания отказа в проведении аукциона и приостановление рассмотрения заявок о проведении аукциона</w:t>
      </w:r>
    </w:p>
    <w:p w:rsidR="0042750F" w:rsidRPr="00CF2A70" w:rsidRDefault="0042750F" w:rsidP="0042750F">
      <w:pPr>
        <w:widowControl/>
        <w:ind w:firstLine="540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CF2A70" w:rsidRPr="00CF2A70" w:rsidRDefault="0077451C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906F2A" w:rsidRPr="0042750F">
        <w:rPr>
          <w:rFonts w:ascii="Times New Roman" w:eastAsia="Calibri" w:hAnsi="Times New Roman"/>
          <w:sz w:val="28"/>
          <w:szCs w:val="28"/>
        </w:rPr>
        <w:t>.</w:t>
      </w:r>
      <w:r w:rsidR="00CF2A70" w:rsidRPr="00CF2A70">
        <w:rPr>
          <w:rFonts w:ascii="Times New Roman" w:eastAsia="Calibri" w:hAnsi="Times New Roman"/>
          <w:sz w:val="28"/>
          <w:szCs w:val="28"/>
        </w:rPr>
        <w:t xml:space="preserve">1. </w:t>
      </w:r>
      <w:r w:rsidR="00906F2A" w:rsidRPr="0042750F">
        <w:rPr>
          <w:rFonts w:ascii="Times New Roman" w:eastAsia="Calibri" w:hAnsi="Times New Roman"/>
          <w:sz w:val="28"/>
          <w:szCs w:val="28"/>
        </w:rPr>
        <w:t>Администрация</w:t>
      </w:r>
      <w:r w:rsidR="00CF2A70" w:rsidRPr="00CF2A70">
        <w:rPr>
          <w:rFonts w:ascii="Times New Roman" w:eastAsia="Calibri" w:hAnsi="Times New Roman"/>
          <w:sz w:val="28"/>
          <w:szCs w:val="28"/>
        </w:rPr>
        <w:t xml:space="preserve"> принимает решение об отказе в проведении аукциона по заявкам хозяйствующих субъектов о проведении аукциона при наличии хотя бы одного из следующих оснований:</w:t>
      </w:r>
    </w:p>
    <w:p w:rsidR="00CF2A70" w:rsidRPr="00CF2A70" w:rsidRDefault="00CF2A70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CF2A70">
        <w:rPr>
          <w:rFonts w:ascii="Times New Roman" w:eastAsia="Calibri" w:hAnsi="Times New Roman"/>
          <w:sz w:val="28"/>
          <w:szCs w:val="28"/>
        </w:rPr>
        <w:t xml:space="preserve">1) место размещения НТО, указанное в заявке хозяйствующего субъекта о проведении аукциона, не соответствует положениям </w:t>
      </w:r>
      <w:hyperlink w:anchor="Par10" w:history="1">
        <w:r w:rsidR="00906F2A" w:rsidRPr="0042750F">
          <w:rPr>
            <w:rFonts w:ascii="Times New Roman" w:eastAsia="Calibri" w:hAnsi="Times New Roman"/>
            <w:sz w:val="28"/>
            <w:szCs w:val="28"/>
          </w:rPr>
          <w:t>пункта 1 настоящего Положения</w:t>
        </w:r>
      </w:hyperlink>
      <w:r w:rsidRPr="00CF2A70">
        <w:rPr>
          <w:rFonts w:ascii="Times New Roman" w:eastAsia="Calibri" w:hAnsi="Times New Roman"/>
          <w:sz w:val="28"/>
          <w:szCs w:val="28"/>
        </w:rPr>
        <w:t>;</w:t>
      </w:r>
    </w:p>
    <w:p w:rsidR="00CF2A70" w:rsidRPr="00CF2A70" w:rsidRDefault="00CF2A70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CF2A70">
        <w:rPr>
          <w:rFonts w:ascii="Times New Roman" w:eastAsia="Calibri" w:hAnsi="Times New Roman"/>
          <w:sz w:val="28"/>
          <w:szCs w:val="28"/>
        </w:rPr>
        <w:t>2) наличие договора на размещение НТО в указанном в заявке хозяйствующего субъекта о проведении аукциона месте, определенном Схемой, заключенного с иным хозяйствующим субъектом.</w:t>
      </w:r>
    </w:p>
    <w:p w:rsidR="00CF2A70" w:rsidRPr="00CF2A70" w:rsidRDefault="0077451C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906F2A" w:rsidRPr="0042750F">
        <w:rPr>
          <w:rFonts w:ascii="Times New Roman" w:eastAsia="Calibri" w:hAnsi="Times New Roman"/>
          <w:sz w:val="28"/>
          <w:szCs w:val="28"/>
        </w:rPr>
        <w:t>.</w:t>
      </w:r>
      <w:r w:rsidR="00CF2A70" w:rsidRPr="00CF2A70">
        <w:rPr>
          <w:rFonts w:ascii="Times New Roman" w:eastAsia="Calibri" w:hAnsi="Times New Roman"/>
          <w:sz w:val="28"/>
          <w:szCs w:val="28"/>
        </w:rPr>
        <w:t xml:space="preserve">2. </w:t>
      </w:r>
      <w:r w:rsidR="00906F2A" w:rsidRPr="0042750F">
        <w:rPr>
          <w:rFonts w:ascii="Times New Roman" w:eastAsia="Calibri" w:hAnsi="Times New Roman"/>
          <w:sz w:val="28"/>
          <w:szCs w:val="28"/>
        </w:rPr>
        <w:t>Администрация</w:t>
      </w:r>
      <w:r w:rsidR="00CF2A70" w:rsidRPr="00CF2A70">
        <w:rPr>
          <w:rFonts w:ascii="Times New Roman" w:eastAsia="Calibri" w:hAnsi="Times New Roman"/>
          <w:sz w:val="28"/>
          <w:szCs w:val="28"/>
        </w:rPr>
        <w:t xml:space="preserve"> принимает решение о приостановлении срока рассмотрения заявки о проведении аукциона при наличии ранее поданной иным хозяйствующим субъектом заявки о заключении договора на размещение НТО в случаях, указанных в</w:t>
      </w:r>
      <w:r w:rsidR="00906F2A" w:rsidRPr="0042750F">
        <w:rPr>
          <w:rFonts w:ascii="Times New Roman" w:eastAsia="Calibri" w:hAnsi="Times New Roman"/>
          <w:sz w:val="28"/>
          <w:szCs w:val="28"/>
        </w:rPr>
        <w:t xml:space="preserve"> подпункте </w:t>
      </w:r>
      <w:r>
        <w:rPr>
          <w:rFonts w:ascii="Times New Roman" w:eastAsia="Calibri" w:hAnsi="Times New Roman"/>
          <w:sz w:val="28"/>
          <w:szCs w:val="28"/>
        </w:rPr>
        <w:t>7</w:t>
      </w:r>
      <w:r w:rsidR="00906F2A" w:rsidRPr="0042750F">
        <w:rPr>
          <w:rFonts w:ascii="Times New Roman" w:eastAsia="Calibri" w:hAnsi="Times New Roman"/>
          <w:sz w:val="28"/>
          <w:szCs w:val="28"/>
        </w:rPr>
        <w:t xml:space="preserve">.1 пункта </w:t>
      </w:r>
      <w:r>
        <w:rPr>
          <w:rFonts w:ascii="Times New Roman" w:eastAsia="Calibri" w:hAnsi="Times New Roman"/>
          <w:sz w:val="28"/>
          <w:szCs w:val="28"/>
        </w:rPr>
        <w:t>7</w:t>
      </w:r>
      <w:r w:rsidR="00CF2A70" w:rsidRPr="00CF2A70">
        <w:rPr>
          <w:rFonts w:ascii="Times New Roman" w:eastAsia="Calibri" w:hAnsi="Times New Roman"/>
          <w:sz w:val="28"/>
          <w:szCs w:val="28"/>
        </w:rPr>
        <w:t xml:space="preserve"> настоящего </w:t>
      </w:r>
      <w:r w:rsidR="00906F2A" w:rsidRPr="0042750F">
        <w:rPr>
          <w:rFonts w:ascii="Times New Roman" w:eastAsia="Calibri" w:hAnsi="Times New Roman"/>
          <w:sz w:val="28"/>
          <w:szCs w:val="28"/>
        </w:rPr>
        <w:t>Положения</w:t>
      </w:r>
      <w:r w:rsidR="00CF2A70" w:rsidRPr="00CF2A70">
        <w:rPr>
          <w:rFonts w:ascii="Times New Roman" w:eastAsia="Calibri" w:hAnsi="Times New Roman"/>
          <w:sz w:val="28"/>
          <w:szCs w:val="28"/>
        </w:rPr>
        <w:t>, при совпадении в указанных заявках места размещения НТО.</w:t>
      </w:r>
    </w:p>
    <w:p w:rsidR="00CF2A70" w:rsidRPr="00CF2A70" w:rsidRDefault="00CF2A70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CF2A70">
        <w:rPr>
          <w:rFonts w:ascii="Times New Roman" w:eastAsia="Calibri" w:hAnsi="Times New Roman"/>
          <w:sz w:val="28"/>
          <w:szCs w:val="28"/>
        </w:rPr>
        <w:t xml:space="preserve">Срок рассмотрения заявки о проведении аукциона приостанавливается до заключения договора на размещение НТО по ранее поданной заявке (истечения срока действия решения о заключении договора на размещение НТО без проведения аукциона, принятого по ранее поданной заявке) или принятия </w:t>
      </w:r>
      <w:r w:rsidR="00906F2A" w:rsidRPr="0042750F">
        <w:rPr>
          <w:rFonts w:ascii="Times New Roman" w:eastAsia="Calibri" w:hAnsi="Times New Roman"/>
          <w:sz w:val="28"/>
          <w:szCs w:val="28"/>
        </w:rPr>
        <w:t>администрацией</w:t>
      </w:r>
      <w:r w:rsidRPr="00CF2A70">
        <w:rPr>
          <w:rFonts w:ascii="Times New Roman" w:eastAsia="Calibri" w:hAnsi="Times New Roman"/>
          <w:sz w:val="28"/>
          <w:szCs w:val="28"/>
        </w:rPr>
        <w:t xml:space="preserve"> решения об отказе в заключении договора на размещение НТО без проведения аукциона по ранее поданной заявке.</w:t>
      </w:r>
    </w:p>
    <w:p w:rsidR="00CF2A70" w:rsidRPr="00CF2A70" w:rsidRDefault="00CF2A70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CF2A70" w:rsidRPr="00CF2A70" w:rsidRDefault="0077451C" w:rsidP="00BB14E5">
      <w:pPr>
        <w:widowControl/>
        <w:ind w:firstLine="540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CF2A70" w:rsidRPr="00CF2A70">
        <w:rPr>
          <w:rFonts w:ascii="Times New Roman" w:eastAsia="Calibri" w:hAnsi="Times New Roman"/>
          <w:sz w:val="28"/>
          <w:szCs w:val="28"/>
        </w:rPr>
        <w:t>. Заключение договора на размещение НТО без проведения аукциона</w:t>
      </w:r>
    </w:p>
    <w:p w:rsidR="00CF2A70" w:rsidRPr="00CF2A70" w:rsidRDefault="00CF2A70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CF2A70" w:rsidRPr="00CF2A70" w:rsidRDefault="0077451C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bookmarkStart w:id="3" w:name="Par55"/>
      <w:bookmarkEnd w:id="3"/>
      <w:r>
        <w:rPr>
          <w:rFonts w:ascii="Times New Roman" w:eastAsia="Calibri" w:hAnsi="Times New Roman"/>
          <w:sz w:val="28"/>
          <w:szCs w:val="28"/>
        </w:rPr>
        <w:t>7</w:t>
      </w:r>
      <w:r w:rsidR="00906F2A" w:rsidRPr="0042750F">
        <w:rPr>
          <w:rFonts w:ascii="Times New Roman" w:eastAsia="Calibri" w:hAnsi="Times New Roman"/>
          <w:sz w:val="28"/>
          <w:szCs w:val="28"/>
        </w:rPr>
        <w:t>.</w:t>
      </w:r>
      <w:r w:rsidR="00CF2A70" w:rsidRPr="00CF2A70">
        <w:rPr>
          <w:rFonts w:ascii="Times New Roman" w:eastAsia="Calibri" w:hAnsi="Times New Roman"/>
          <w:sz w:val="28"/>
          <w:szCs w:val="28"/>
        </w:rPr>
        <w:t>1. Без проведения аукциона договор на размещение НТО в местах, определенных Схемой, заключается в следующих случаях:</w:t>
      </w:r>
    </w:p>
    <w:p w:rsidR="00CF2A70" w:rsidRPr="00CF2A70" w:rsidRDefault="00CF2A70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CF2A70">
        <w:rPr>
          <w:rFonts w:ascii="Times New Roman" w:eastAsia="Calibri" w:hAnsi="Times New Roman"/>
          <w:sz w:val="28"/>
          <w:szCs w:val="28"/>
        </w:rPr>
        <w:t xml:space="preserve">1) размещение на новый срок НТО, ранее размещенного в том же месте, предусмотренном Схемой, хозяйствующим субъектом, надлежащим </w:t>
      </w:r>
      <w:proofErr w:type="gramStart"/>
      <w:r w:rsidRPr="00CF2A70">
        <w:rPr>
          <w:rFonts w:ascii="Times New Roman" w:eastAsia="Calibri" w:hAnsi="Times New Roman"/>
          <w:sz w:val="28"/>
          <w:szCs w:val="28"/>
        </w:rPr>
        <w:t>образом</w:t>
      </w:r>
      <w:proofErr w:type="gramEnd"/>
      <w:r w:rsidRPr="00CF2A70">
        <w:rPr>
          <w:rFonts w:ascii="Times New Roman" w:eastAsia="Calibri" w:hAnsi="Times New Roman"/>
          <w:sz w:val="28"/>
          <w:szCs w:val="28"/>
        </w:rPr>
        <w:t xml:space="preserve"> исполнившим свои обязанности по договору на размещение указанного НТО</w:t>
      </w:r>
      <w:r w:rsidR="00847F87">
        <w:rPr>
          <w:rFonts w:ascii="Times New Roman" w:eastAsia="Calibri" w:hAnsi="Times New Roman"/>
          <w:sz w:val="28"/>
          <w:szCs w:val="28"/>
        </w:rPr>
        <w:t>, заключенного на срок более 30 календарных дней</w:t>
      </w:r>
      <w:r w:rsidRPr="00CF2A70">
        <w:rPr>
          <w:rFonts w:ascii="Times New Roman" w:eastAsia="Calibri" w:hAnsi="Times New Roman"/>
          <w:sz w:val="28"/>
          <w:szCs w:val="28"/>
        </w:rPr>
        <w:t>;</w:t>
      </w:r>
    </w:p>
    <w:p w:rsidR="00CF2A70" w:rsidRPr="00CF2A70" w:rsidRDefault="00CF2A70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CF2A70">
        <w:rPr>
          <w:rFonts w:ascii="Times New Roman" w:eastAsia="Calibri" w:hAnsi="Times New Roman"/>
          <w:sz w:val="28"/>
          <w:szCs w:val="28"/>
        </w:rPr>
        <w:t>2) размещение временных сооружений, предназначенных для размещения летних кафе, предприятием общественного питания на срок до 180 календарных дней в течение 12 последовательных календарных месяцев в случае их размещения на земельном участке, смежном с земельным участком:</w:t>
      </w:r>
    </w:p>
    <w:p w:rsidR="00CF2A70" w:rsidRPr="00CF2A70" w:rsidRDefault="00CF2A70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CF2A70">
        <w:rPr>
          <w:rFonts w:ascii="Times New Roman" w:eastAsia="Calibri" w:hAnsi="Times New Roman"/>
          <w:sz w:val="28"/>
          <w:szCs w:val="28"/>
        </w:rPr>
        <w:lastRenderedPageBreak/>
        <w:t>под зданием, строением или сооружением, в помещениях которого располагается указанное предприятие общественного питания;</w:t>
      </w:r>
    </w:p>
    <w:p w:rsidR="00CF2A70" w:rsidRPr="00CF2A70" w:rsidRDefault="00CF2A70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CF2A70">
        <w:rPr>
          <w:rFonts w:ascii="Times New Roman" w:eastAsia="Calibri" w:hAnsi="Times New Roman"/>
          <w:sz w:val="28"/>
          <w:szCs w:val="28"/>
        </w:rPr>
        <w:t>на котором указанным предприятием общественного питания в установленном законодательством порядке размещен павильон, палатка или киоск, относящиеся к НТО в сфере общественного питания;</w:t>
      </w:r>
    </w:p>
    <w:p w:rsidR="00CF2A70" w:rsidRPr="00CF2A70" w:rsidRDefault="00CF2A70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CF2A70">
        <w:rPr>
          <w:rFonts w:ascii="Times New Roman" w:eastAsia="Calibri" w:hAnsi="Times New Roman"/>
          <w:sz w:val="28"/>
          <w:szCs w:val="28"/>
        </w:rPr>
        <w:t>3) размещение НТО в целях оказания услуг по ремонту обуви;</w:t>
      </w:r>
    </w:p>
    <w:p w:rsidR="0077451C" w:rsidRDefault="00906F2A" w:rsidP="0077451C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42750F">
        <w:rPr>
          <w:rFonts w:ascii="Times New Roman" w:eastAsia="Calibri" w:hAnsi="Times New Roman"/>
          <w:sz w:val="28"/>
          <w:szCs w:val="28"/>
        </w:rPr>
        <w:t>4</w:t>
      </w:r>
      <w:r w:rsidR="00CF2A70" w:rsidRPr="00CF2A70">
        <w:rPr>
          <w:rFonts w:ascii="Times New Roman" w:eastAsia="Calibri" w:hAnsi="Times New Roman"/>
          <w:sz w:val="28"/>
          <w:szCs w:val="28"/>
        </w:rPr>
        <w:t>) размещение НТО, предназначенного для реализации периодичес</w:t>
      </w:r>
      <w:r w:rsidR="009A7447">
        <w:rPr>
          <w:rFonts w:ascii="Times New Roman" w:eastAsia="Calibri" w:hAnsi="Times New Roman"/>
          <w:sz w:val="28"/>
          <w:szCs w:val="28"/>
        </w:rPr>
        <w:t>кой печатн</w:t>
      </w:r>
      <w:r w:rsidR="0077451C">
        <w:rPr>
          <w:rFonts w:ascii="Times New Roman" w:eastAsia="Calibri" w:hAnsi="Times New Roman"/>
          <w:sz w:val="28"/>
          <w:szCs w:val="28"/>
        </w:rPr>
        <w:t>ой продукции;</w:t>
      </w:r>
    </w:p>
    <w:p w:rsidR="00CF2A70" w:rsidRPr="00CF2A70" w:rsidRDefault="009A7447" w:rsidP="0077451C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</w:t>
      </w:r>
      <w:r w:rsidR="00FA0ADA">
        <w:rPr>
          <w:rFonts w:ascii="Times New Roman" w:eastAsia="Calibri" w:hAnsi="Times New Roman"/>
          <w:sz w:val="28"/>
          <w:szCs w:val="28"/>
        </w:rPr>
        <w:t xml:space="preserve"> размещение НТО</w:t>
      </w:r>
      <w:r w:rsidR="00FA0ADA" w:rsidRPr="00FA0ADA">
        <w:rPr>
          <w:rFonts w:ascii="Times New Roman" w:eastAsia="Calibri" w:hAnsi="Times New Roman"/>
          <w:sz w:val="28"/>
          <w:szCs w:val="28"/>
        </w:rPr>
        <w:t xml:space="preserve"> </w:t>
      </w:r>
      <w:r w:rsidR="00FA0ADA" w:rsidRPr="00CF2A70">
        <w:rPr>
          <w:rFonts w:ascii="Times New Roman" w:eastAsia="Calibri" w:hAnsi="Times New Roman"/>
          <w:sz w:val="28"/>
          <w:szCs w:val="28"/>
        </w:rPr>
        <w:t xml:space="preserve">на срок </w:t>
      </w:r>
      <w:r w:rsidR="00985E5F">
        <w:rPr>
          <w:rFonts w:ascii="Times New Roman" w:eastAsia="Calibri" w:hAnsi="Times New Roman"/>
          <w:sz w:val="28"/>
          <w:szCs w:val="28"/>
        </w:rPr>
        <w:t>не более чем тридцать</w:t>
      </w:r>
      <w:r w:rsidR="00FA0ADA" w:rsidRPr="00CF2A70">
        <w:rPr>
          <w:rFonts w:ascii="Times New Roman" w:eastAsia="Calibri" w:hAnsi="Times New Roman"/>
          <w:sz w:val="28"/>
          <w:szCs w:val="28"/>
        </w:rPr>
        <w:t xml:space="preserve"> календарных дней</w:t>
      </w:r>
      <w:r w:rsidR="00985E5F">
        <w:rPr>
          <w:rFonts w:ascii="Times New Roman" w:eastAsia="Calibri" w:hAnsi="Times New Roman"/>
          <w:sz w:val="28"/>
          <w:szCs w:val="28"/>
        </w:rPr>
        <w:t xml:space="preserve"> (без права пролонгации договора)</w:t>
      </w:r>
      <w:r w:rsidR="00FA0ADA">
        <w:rPr>
          <w:rFonts w:ascii="Times New Roman" w:eastAsia="Calibri" w:hAnsi="Times New Roman"/>
          <w:sz w:val="28"/>
          <w:szCs w:val="28"/>
        </w:rPr>
        <w:t>.</w:t>
      </w:r>
    </w:p>
    <w:p w:rsidR="00CF2A70" w:rsidRPr="00CF2A70" w:rsidRDefault="0077451C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906F2A" w:rsidRPr="0042750F">
        <w:rPr>
          <w:rFonts w:ascii="Times New Roman" w:eastAsia="Calibri" w:hAnsi="Times New Roman"/>
          <w:sz w:val="28"/>
          <w:szCs w:val="28"/>
        </w:rPr>
        <w:t>.</w:t>
      </w:r>
      <w:r w:rsidR="00CF2A70" w:rsidRPr="00CF2A70">
        <w:rPr>
          <w:rFonts w:ascii="Times New Roman" w:eastAsia="Calibri" w:hAnsi="Times New Roman"/>
          <w:sz w:val="28"/>
          <w:szCs w:val="28"/>
        </w:rPr>
        <w:t xml:space="preserve">2. В случае признания аукциона несостоявшимся в связи с участием в нем единственного участника, заявка которого соответствует требованиям, указанным в извещении о проведении аукциона, </w:t>
      </w:r>
      <w:r w:rsidR="00906F2A" w:rsidRPr="0042750F">
        <w:rPr>
          <w:rFonts w:ascii="Times New Roman" w:eastAsia="Calibri" w:hAnsi="Times New Roman"/>
          <w:sz w:val="28"/>
          <w:szCs w:val="28"/>
        </w:rPr>
        <w:t xml:space="preserve">муниципальное казенное учреждение «Центр оказания услуг» </w:t>
      </w:r>
      <w:r w:rsidR="00CF2A70" w:rsidRPr="00CF2A70">
        <w:rPr>
          <w:rFonts w:ascii="Times New Roman" w:eastAsia="Calibri" w:hAnsi="Times New Roman"/>
          <w:sz w:val="28"/>
          <w:szCs w:val="28"/>
        </w:rPr>
        <w:t xml:space="preserve"> заключает договор на размещение НТО с таким единственным участником.</w:t>
      </w:r>
    </w:p>
    <w:p w:rsidR="00CF2A70" w:rsidRPr="00CF2A70" w:rsidRDefault="0077451C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906F2A" w:rsidRPr="0042750F">
        <w:rPr>
          <w:rFonts w:ascii="Times New Roman" w:eastAsia="Calibri" w:hAnsi="Times New Roman"/>
          <w:sz w:val="28"/>
          <w:szCs w:val="28"/>
        </w:rPr>
        <w:t>.</w:t>
      </w:r>
      <w:r w:rsidR="00CF2A70" w:rsidRPr="00CF2A70">
        <w:rPr>
          <w:rFonts w:ascii="Times New Roman" w:eastAsia="Calibri" w:hAnsi="Times New Roman"/>
          <w:sz w:val="28"/>
          <w:szCs w:val="28"/>
        </w:rPr>
        <w:t xml:space="preserve">3. </w:t>
      </w:r>
      <w:r w:rsidR="00906F2A" w:rsidRPr="0042750F">
        <w:rPr>
          <w:rFonts w:ascii="Times New Roman" w:eastAsia="Calibri" w:hAnsi="Times New Roman"/>
          <w:sz w:val="28"/>
          <w:szCs w:val="28"/>
        </w:rPr>
        <w:t>Администрация</w:t>
      </w:r>
      <w:r w:rsidR="00CF2A70" w:rsidRPr="00CF2A70">
        <w:rPr>
          <w:rFonts w:ascii="Times New Roman" w:eastAsia="Calibri" w:hAnsi="Times New Roman"/>
          <w:sz w:val="28"/>
          <w:szCs w:val="28"/>
        </w:rPr>
        <w:t xml:space="preserve"> принимает решение об отказе в заключении договора на размещение НТО без проведения аукциона в местах, определенных Схемой, с хозяйствующим субъектом при наличии хотя бы одного из следующих оснований:</w:t>
      </w:r>
    </w:p>
    <w:p w:rsidR="00CF2A70" w:rsidRPr="00CF2A70" w:rsidRDefault="00CF2A70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CF2A70">
        <w:rPr>
          <w:rFonts w:ascii="Times New Roman" w:eastAsia="Calibri" w:hAnsi="Times New Roman"/>
          <w:sz w:val="28"/>
          <w:szCs w:val="28"/>
        </w:rPr>
        <w:t>1) место размещения НТО, указанное в заявке хозяйствующего субъекта о заключении договора на размещение НТО без проведения аукциона (далее - заявка), не соответствует положениям</w:t>
      </w:r>
      <w:r w:rsidR="00906F2A" w:rsidRPr="0042750F">
        <w:rPr>
          <w:rFonts w:ascii="Times New Roman" w:eastAsia="Calibri" w:hAnsi="Times New Roman"/>
          <w:sz w:val="28"/>
          <w:szCs w:val="28"/>
        </w:rPr>
        <w:t xml:space="preserve"> пункта 1 настоящего Положения</w:t>
      </w:r>
      <w:r w:rsidRPr="00CF2A70">
        <w:rPr>
          <w:rFonts w:ascii="Times New Roman" w:eastAsia="Calibri" w:hAnsi="Times New Roman"/>
          <w:sz w:val="28"/>
          <w:szCs w:val="28"/>
        </w:rPr>
        <w:t>;</w:t>
      </w:r>
    </w:p>
    <w:p w:rsidR="00CF2A70" w:rsidRPr="00CF2A70" w:rsidRDefault="00CF2A70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CF2A70">
        <w:rPr>
          <w:rFonts w:ascii="Times New Roman" w:eastAsia="Calibri" w:hAnsi="Times New Roman"/>
          <w:sz w:val="28"/>
          <w:szCs w:val="28"/>
        </w:rPr>
        <w:t>2) размещение НТО, предусмотренное в заявке, не соответствует случаям, указанным в</w:t>
      </w:r>
      <w:r w:rsidR="00906F2A" w:rsidRPr="0042750F">
        <w:rPr>
          <w:rFonts w:ascii="Times New Roman" w:eastAsia="Calibri" w:hAnsi="Times New Roman"/>
          <w:sz w:val="28"/>
          <w:szCs w:val="28"/>
        </w:rPr>
        <w:t xml:space="preserve"> подпункте </w:t>
      </w:r>
      <w:r w:rsidR="0077451C">
        <w:rPr>
          <w:rFonts w:ascii="Times New Roman" w:eastAsia="Calibri" w:hAnsi="Times New Roman"/>
          <w:sz w:val="28"/>
          <w:szCs w:val="28"/>
        </w:rPr>
        <w:t>7</w:t>
      </w:r>
      <w:r w:rsidR="00906F2A" w:rsidRPr="0042750F">
        <w:rPr>
          <w:rFonts w:ascii="Times New Roman" w:eastAsia="Calibri" w:hAnsi="Times New Roman"/>
          <w:sz w:val="28"/>
          <w:szCs w:val="28"/>
        </w:rPr>
        <w:t xml:space="preserve">.1 пункта </w:t>
      </w:r>
      <w:r w:rsidR="0077451C">
        <w:rPr>
          <w:rFonts w:ascii="Times New Roman" w:eastAsia="Calibri" w:hAnsi="Times New Roman"/>
          <w:sz w:val="28"/>
          <w:szCs w:val="28"/>
        </w:rPr>
        <w:t>7</w:t>
      </w:r>
      <w:r w:rsidR="00906F2A" w:rsidRPr="0042750F">
        <w:rPr>
          <w:rFonts w:ascii="Times New Roman" w:eastAsia="Calibri" w:hAnsi="Times New Roman"/>
          <w:sz w:val="28"/>
          <w:szCs w:val="28"/>
        </w:rPr>
        <w:t xml:space="preserve"> настоящего Положения</w:t>
      </w:r>
      <w:r w:rsidRPr="00CF2A70">
        <w:rPr>
          <w:rFonts w:ascii="Times New Roman" w:eastAsia="Calibri" w:hAnsi="Times New Roman"/>
          <w:sz w:val="28"/>
          <w:szCs w:val="28"/>
        </w:rPr>
        <w:t>;</w:t>
      </w:r>
    </w:p>
    <w:p w:rsidR="00CF2A70" w:rsidRPr="00CF2A70" w:rsidRDefault="00CF2A70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CF2A70">
        <w:rPr>
          <w:rFonts w:ascii="Times New Roman" w:eastAsia="Calibri" w:hAnsi="Times New Roman"/>
          <w:sz w:val="28"/>
          <w:szCs w:val="28"/>
        </w:rPr>
        <w:t>3) наличие договора на размещение НТО в указанном в заявке месте, определенном Схемой, заключенного с иным хозяйствующим субъектом.</w:t>
      </w:r>
    </w:p>
    <w:p w:rsidR="00CF2A70" w:rsidRPr="00CF2A70" w:rsidRDefault="0077451C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="00906F2A" w:rsidRPr="0042750F">
        <w:rPr>
          <w:rFonts w:ascii="Times New Roman" w:eastAsia="Calibri" w:hAnsi="Times New Roman"/>
          <w:sz w:val="28"/>
          <w:szCs w:val="28"/>
        </w:rPr>
        <w:t>.</w:t>
      </w:r>
      <w:r w:rsidR="00CF2A70" w:rsidRPr="00CF2A70">
        <w:rPr>
          <w:rFonts w:ascii="Times New Roman" w:eastAsia="Calibri" w:hAnsi="Times New Roman"/>
          <w:sz w:val="28"/>
          <w:szCs w:val="28"/>
        </w:rPr>
        <w:t xml:space="preserve">4. </w:t>
      </w:r>
      <w:r w:rsidR="00906F2A" w:rsidRPr="0042750F">
        <w:rPr>
          <w:rFonts w:ascii="Times New Roman" w:eastAsia="Calibri" w:hAnsi="Times New Roman"/>
          <w:sz w:val="28"/>
          <w:szCs w:val="28"/>
        </w:rPr>
        <w:t>Администрация</w:t>
      </w:r>
      <w:r w:rsidR="00CF2A70" w:rsidRPr="00CF2A70">
        <w:rPr>
          <w:rFonts w:ascii="Times New Roman" w:eastAsia="Calibri" w:hAnsi="Times New Roman"/>
          <w:sz w:val="28"/>
          <w:szCs w:val="28"/>
        </w:rPr>
        <w:t xml:space="preserve"> принимает решение о приостановлении срока рассмотрения заявки при наличии хотя бы одного из следующих оснований:</w:t>
      </w:r>
    </w:p>
    <w:p w:rsidR="00CF2A70" w:rsidRPr="00CF2A70" w:rsidRDefault="00CF2A70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CF2A70">
        <w:rPr>
          <w:rFonts w:ascii="Times New Roman" w:eastAsia="Calibri" w:hAnsi="Times New Roman"/>
          <w:sz w:val="28"/>
          <w:szCs w:val="28"/>
        </w:rPr>
        <w:t>1) наличие решения о проведении аукциона на право заключения договора на размещение НТО в указанном в заявке месте, определенном Схемой;</w:t>
      </w:r>
    </w:p>
    <w:p w:rsidR="00CF2A70" w:rsidRPr="00CF2A70" w:rsidRDefault="00CF2A70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CF2A70">
        <w:rPr>
          <w:rFonts w:ascii="Times New Roman" w:eastAsia="Calibri" w:hAnsi="Times New Roman"/>
          <w:sz w:val="28"/>
          <w:szCs w:val="28"/>
        </w:rPr>
        <w:t>2) наличие решения о заключении договора на размещение НТО в указанном в заявке месте, определенном Схемой, с иным хозяйствующим субъектом;</w:t>
      </w:r>
    </w:p>
    <w:p w:rsidR="00CF2A70" w:rsidRPr="00CF2A70" w:rsidRDefault="00CF2A70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CF2A70">
        <w:rPr>
          <w:rFonts w:ascii="Times New Roman" w:eastAsia="Calibri" w:hAnsi="Times New Roman"/>
          <w:sz w:val="28"/>
          <w:szCs w:val="28"/>
        </w:rPr>
        <w:t>3) совпадение места размещения НТО, указанного в заявке, с местом размещения НТО, указанным в ранее поданной иным хозяйствующим субъектом заявке о проведении аукциона или заявке о заключении договора на размещение НТО без проведения аукциона.</w:t>
      </w:r>
    </w:p>
    <w:p w:rsidR="00CF2A70" w:rsidRPr="00CF2A70" w:rsidRDefault="00CF2A70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  <w:r w:rsidRPr="00CF2A70">
        <w:rPr>
          <w:rFonts w:ascii="Times New Roman" w:eastAsia="Calibri" w:hAnsi="Times New Roman"/>
          <w:sz w:val="28"/>
          <w:szCs w:val="28"/>
        </w:rPr>
        <w:t xml:space="preserve">Срок рассмотрения заявки приостанавливается до заключения договора на размещение НТО по ранее поданной заявке (истечения срока действия решения о заключении договора на размещение НТО без проведения аукциона, принятого по ранее поданной заявке) или принятия </w:t>
      </w:r>
      <w:r w:rsidR="0042750F" w:rsidRPr="0042750F">
        <w:rPr>
          <w:rFonts w:ascii="Times New Roman" w:eastAsia="Calibri" w:hAnsi="Times New Roman"/>
          <w:sz w:val="28"/>
          <w:szCs w:val="28"/>
        </w:rPr>
        <w:t>администрацией</w:t>
      </w:r>
      <w:r w:rsidRPr="00CF2A70">
        <w:rPr>
          <w:rFonts w:ascii="Times New Roman" w:eastAsia="Calibri" w:hAnsi="Times New Roman"/>
          <w:sz w:val="28"/>
          <w:szCs w:val="28"/>
        </w:rPr>
        <w:t xml:space="preserve"> решения об отказе в заключении договора на размещение НТО без проведения аукциона или решения об отказе в проведении аукциона по ранее поданной заявке.</w:t>
      </w:r>
    </w:p>
    <w:p w:rsidR="00CF2A70" w:rsidRPr="00CF2A70" w:rsidRDefault="00CF2A70" w:rsidP="0042750F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</w:p>
    <w:p w:rsidR="00CF2A70" w:rsidRPr="00CF2A70" w:rsidRDefault="00CF2A70" w:rsidP="0042750F">
      <w:pPr>
        <w:widowControl/>
        <w:ind w:firstLine="540"/>
        <w:rPr>
          <w:rFonts w:ascii="Times New Roman" w:eastAsia="Calibri" w:hAnsi="Times New Roman"/>
          <w:sz w:val="28"/>
          <w:szCs w:val="28"/>
        </w:rPr>
      </w:pPr>
    </w:p>
    <w:p w:rsidR="006C35B6" w:rsidRDefault="006C35B6" w:rsidP="0042750F">
      <w:pPr>
        <w:widowControl/>
        <w:ind w:firstLine="540"/>
        <w:rPr>
          <w:rFonts w:ascii="Times New Roman" w:hAnsi="Times New Roman"/>
          <w:sz w:val="28"/>
          <w:szCs w:val="28"/>
        </w:rPr>
      </w:pPr>
    </w:p>
    <w:p w:rsidR="006F2C24" w:rsidRDefault="006F2C24" w:rsidP="0042750F">
      <w:pPr>
        <w:widowControl/>
        <w:ind w:firstLine="540"/>
        <w:rPr>
          <w:rFonts w:ascii="Times New Roman" w:hAnsi="Times New Roman"/>
          <w:sz w:val="28"/>
          <w:szCs w:val="28"/>
        </w:rPr>
      </w:pPr>
    </w:p>
    <w:p w:rsidR="006F2C24" w:rsidRDefault="006F2C24" w:rsidP="0042750F">
      <w:pPr>
        <w:widowControl/>
        <w:ind w:firstLine="540"/>
        <w:rPr>
          <w:rFonts w:ascii="Times New Roman" w:hAnsi="Times New Roman"/>
          <w:sz w:val="28"/>
          <w:szCs w:val="28"/>
        </w:rPr>
      </w:pPr>
    </w:p>
    <w:p w:rsidR="006F2C24" w:rsidRDefault="006F2C24" w:rsidP="0042750F">
      <w:pPr>
        <w:widowControl/>
        <w:ind w:firstLine="540"/>
        <w:rPr>
          <w:rFonts w:ascii="Times New Roman" w:hAnsi="Times New Roman"/>
          <w:sz w:val="28"/>
          <w:szCs w:val="28"/>
        </w:rPr>
      </w:pPr>
    </w:p>
    <w:p w:rsidR="00364A56" w:rsidRDefault="00364A56" w:rsidP="006F2C24">
      <w:pPr>
        <w:widowControl/>
        <w:ind w:firstLine="540"/>
        <w:jc w:val="right"/>
        <w:rPr>
          <w:rFonts w:ascii="Times New Roman" w:eastAsia="Calibri" w:hAnsi="Times New Roman"/>
        </w:rPr>
      </w:pPr>
    </w:p>
    <w:p w:rsidR="006F2C24" w:rsidRPr="009B3B77" w:rsidRDefault="006F2C24" w:rsidP="006F2C24">
      <w:pPr>
        <w:widowControl/>
        <w:ind w:firstLine="540"/>
        <w:jc w:val="right"/>
        <w:rPr>
          <w:rFonts w:ascii="Times New Roman" w:eastAsia="Calibri" w:hAnsi="Times New Roman"/>
        </w:rPr>
      </w:pPr>
      <w:r w:rsidRPr="009B3B77">
        <w:rPr>
          <w:rFonts w:ascii="Times New Roman" w:eastAsia="Calibri" w:hAnsi="Times New Roman"/>
        </w:rPr>
        <w:t xml:space="preserve">Приложение 1 </w:t>
      </w:r>
    </w:p>
    <w:p w:rsidR="006F2C24" w:rsidRPr="009B3B77" w:rsidRDefault="006F2C24" w:rsidP="006F2C24">
      <w:pPr>
        <w:ind w:firstLine="0"/>
        <w:jc w:val="right"/>
        <w:rPr>
          <w:rFonts w:ascii="Times New Roman" w:hAnsi="Times New Roman"/>
        </w:rPr>
      </w:pPr>
      <w:r w:rsidRPr="009B3B77">
        <w:rPr>
          <w:rFonts w:ascii="Times New Roman" w:hAnsi="Times New Roman"/>
        </w:rPr>
        <w:t xml:space="preserve">к Положению о размещении </w:t>
      </w:r>
      <w:proofErr w:type="gramStart"/>
      <w:r w:rsidRPr="009B3B77">
        <w:rPr>
          <w:rFonts w:ascii="Times New Roman" w:hAnsi="Times New Roman"/>
        </w:rPr>
        <w:t>нестационарных</w:t>
      </w:r>
      <w:proofErr w:type="gramEnd"/>
    </w:p>
    <w:p w:rsidR="006F2C24" w:rsidRPr="009B3B77" w:rsidRDefault="006F2C24" w:rsidP="006F2C24">
      <w:pPr>
        <w:ind w:firstLine="0"/>
        <w:jc w:val="right"/>
        <w:rPr>
          <w:rFonts w:ascii="Times New Roman" w:hAnsi="Times New Roman"/>
        </w:rPr>
      </w:pPr>
      <w:r w:rsidRPr="009B3B77">
        <w:rPr>
          <w:rFonts w:ascii="Times New Roman" w:hAnsi="Times New Roman"/>
        </w:rPr>
        <w:t xml:space="preserve"> торговых объектов на территории </w:t>
      </w:r>
    </w:p>
    <w:p w:rsidR="006F2C24" w:rsidRPr="009B3B77" w:rsidRDefault="009B3B77" w:rsidP="006F2C24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</w:t>
      </w:r>
      <w:r w:rsidR="006F2C24" w:rsidRPr="009B3B77">
        <w:rPr>
          <w:rFonts w:ascii="Times New Roman" w:hAnsi="Times New Roman"/>
        </w:rPr>
        <w:t xml:space="preserve">«Заневское городское поселение» </w:t>
      </w:r>
    </w:p>
    <w:p w:rsidR="006F2C24" w:rsidRPr="009B3B77" w:rsidRDefault="006F2C24" w:rsidP="009B3B77">
      <w:pPr>
        <w:ind w:firstLine="0"/>
        <w:jc w:val="right"/>
        <w:rPr>
          <w:rFonts w:ascii="Times New Roman" w:hAnsi="Times New Roman"/>
        </w:rPr>
      </w:pPr>
    </w:p>
    <w:p w:rsidR="006F2C24" w:rsidRDefault="006F2C24" w:rsidP="006F2C2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F2C24" w:rsidRPr="00832C04" w:rsidRDefault="006F2C24" w:rsidP="006F2C2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F2C24" w:rsidRDefault="006F2C24" w:rsidP="006F2C24">
      <w:pPr>
        <w:widowControl/>
        <w:ind w:firstLine="540"/>
        <w:jc w:val="center"/>
        <w:rPr>
          <w:rFonts w:ascii="Times New Roman" w:eastAsia="Calibri" w:hAnsi="Times New Roman"/>
          <w:sz w:val="28"/>
          <w:szCs w:val="28"/>
        </w:rPr>
      </w:pPr>
      <w:proofErr w:type="spellStart"/>
      <w:r w:rsidRPr="0042750F">
        <w:rPr>
          <w:rFonts w:ascii="Times New Roman" w:eastAsia="Calibri" w:hAnsi="Times New Roman"/>
          <w:sz w:val="28"/>
          <w:szCs w:val="28"/>
        </w:rPr>
        <w:t>Ксп</w:t>
      </w:r>
      <w:proofErr w:type="spellEnd"/>
      <w:r w:rsidRPr="0042750F">
        <w:rPr>
          <w:rFonts w:ascii="Times New Roman" w:eastAsia="Calibri" w:hAnsi="Times New Roman"/>
          <w:sz w:val="28"/>
          <w:szCs w:val="28"/>
        </w:rPr>
        <w:t xml:space="preserve"> – коэффициент специализации НТО (ассортимент товаров и услуг, реализуемых в НТО)</w:t>
      </w:r>
    </w:p>
    <w:p w:rsidR="006F2C24" w:rsidRDefault="006F2C24" w:rsidP="006F2C24">
      <w:pPr>
        <w:widowControl/>
        <w:ind w:firstLine="540"/>
        <w:jc w:val="center"/>
        <w:rPr>
          <w:rFonts w:ascii="Times New Roman" w:eastAsia="Calibri" w:hAnsi="Times New Roman"/>
          <w:sz w:val="28"/>
          <w:szCs w:val="28"/>
        </w:rPr>
      </w:pPr>
    </w:p>
    <w:p w:rsidR="006F2C24" w:rsidRPr="00CF2A70" w:rsidRDefault="006F2C24" w:rsidP="006F2C24">
      <w:pPr>
        <w:widowControl/>
        <w:ind w:firstLine="54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74"/>
        <w:gridCol w:w="4881"/>
      </w:tblGrid>
      <w:tr w:rsidR="006F2C24" w:rsidTr="006F2C24">
        <w:tc>
          <w:tcPr>
            <w:tcW w:w="5211" w:type="dxa"/>
          </w:tcPr>
          <w:p w:rsidR="006F2C24" w:rsidRDefault="00EC2A1B" w:rsidP="0042750F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ассортимента товаров и услуг</w:t>
            </w:r>
          </w:p>
        </w:tc>
        <w:tc>
          <w:tcPr>
            <w:tcW w:w="5211" w:type="dxa"/>
          </w:tcPr>
          <w:p w:rsidR="006F2C24" w:rsidRDefault="00EC2A1B" w:rsidP="0042750F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коэффициента</w:t>
            </w:r>
          </w:p>
        </w:tc>
      </w:tr>
      <w:tr w:rsidR="006F2C24" w:rsidTr="006F2C24">
        <w:tc>
          <w:tcPr>
            <w:tcW w:w="5211" w:type="dxa"/>
          </w:tcPr>
          <w:p w:rsidR="006F2C24" w:rsidRDefault="00EC2A1B" w:rsidP="0042750F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Продовольственные, непродовольственные товары</w:t>
            </w:r>
          </w:p>
        </w:tc>
        <w:tc>
          <w:tcPr>
            <w:tcW w:w="5211" w:type="dxa"/>
          </w:tcPr>
          <w:p w:rsidR="006F2C24" w:rsidRDefault="00EC2A1B" w:rsidP="0042750F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F2C24" w:rsidTr="006F2C24">
        <w:tc>
          <w:tcPr>
            <w:tcW w:w="5211" w:type="dxa"/>
          </w:tcPr>
          <w:p w:rsidR="006F2C24" w:rsidRDefault="00EC2A1B" w:rsidP="0042750F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Услуги в сфере детских развлечений</w:t>
            </w:r>
          </w:p>
        </w:tc>
        <w:tc>
          <w:tcPr>
            <w:tcW w:w="5211" w:type="dxa"/>
          </w:tcPr>
          <w:p w:rsidR="006F2C24" w:rsidRDefault="00EC2A1B" w:rsidP="0042750F">
            <w:pPr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</w:tbl>
    <w:p w:rsidR="001147C5" w:rsidRDefault="001147C5" w:rsidP="0042750F">
      <w:pPr>
        <w:widowControl/>
        <w:ind w:firstLine="540"/>
        <w:rPr>
          <w:rFonts w:ascii="Times New Roman" w:hAnsi="Times New Roman"/>
          <w:sz w:val="28"/>
          <w:szCs w:val="28"/>
        </w:rPr>
      </w:pPr>
    </w:p>
    <w:p w:rsidR="001147C5" w:rsidRPr="001147C5" w:rsidRDefault="001147C5" w:rsidP="001147C5">
      <w:pPr>
        <w:rPr>
          <w:rFonts w:ascii="Times New Roman" w:hAnsi="Times New Roman"/>
          <w:sz w:val="28"/>
          <w:szCs w:val="28"/>
        </w:rPr>
      </w:pPr>
    </w:p>
    <w:p w:rsidR="001147C5" w:rsidRDefault="001147C5" w:rsidP="001147C5">
      <w:pPr>
        <w:rPr>
          <w:rFonts w:ascii="Times New Roman" w:hAnsi="Times New Roman"/>
          <w:sz w:val="28"/>
          <w:szCs w:val="28"/>
        </w:rPr>
      </w:pPr>
    </w:p>
    <w:sectPr w:rsidR="001147C5" w:rsidSect="006472FE">
      <w:headerReference w:type="default" r:id="rId11"/>
      <w:pgSz w:w="11907" w:h="16840" w:code="9"/>
      <w:pgMar w:top="426" w:right="850" w:bottom="28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156" w:rsidRDefault="00A85156" w:rsidP="006657B8">
      <w:r>
        <w:separator/>
      </w:r>
    </w:p>
  </w:endnote>
  <w:endnote w:type="continuationSeparator" w:id="0">
    <w:p w:rsidR="00A85156" w:rsidRDefault="00A85156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156" w:rsidRDefault="00A85156" w:rsidP="006657B8">
      <w:r>
        <w:separator/>
      </w:r>
    </w:p>
  </w:footnote>
  <w:footnote w:type="continuationSeparator" w:id="0">
    <w:p w:rsidR="00A85156" w:rsidRDefault="00A85156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65" w:rsidRDefault="0079762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75B4">
      <w:rPr>
        <w:noProof/>
      </w:rPr>
      <w:t>6</w:t>
    </w:r>
    <w:r>
      <w:rPr>
        <w:noProof/>
      </w:rPr>
      <w:fldChar w:fldCharType="end"/>
    </w:r>
  </w:p>
  <w:p w:rsidR="006C6C65" w:rsidRDefault="006C6C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7"/>
  </w:num>
  <w:num w:numId="10">
    <w:abstractNumId w:val="29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1"/>
  </w:num>
  <w:num w:numId="20">
    <w:abstractNumId w:val="30"/>
  </w:num>
  <w:num w:numId="21">
    <w:abstractNumId w:val="17"/>
  </w:num>
  <w:num w:numId="22">
    <w:abstractNumId w:val="34"/>
  </w:num>
  <w:num w:numId="23">
    <w:abstractNumId w:val="10"/>
  </w:num>
  <w:num w:numId="24">
    <w:abstractNumId w:val="33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8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4F9"/>
    <w:rsid w:val="00051CA4"/>
    <w:rsid w:val="00060EE9"/>
    <w:rsid w:val="0008036A"/>
    <w:rsid w:val="000857CF"/>
    <w:rsid w:val="000C2952"/>
    <w:rsid w:val="000D637D"/>
    <w:rsid w:val="000F12EB"/>
    <w:rsid w:val="000F1755"/>
    <w:rsid w:val="000F75B4"/>
    <w:rsid w:val="000F7AAA"/>
    <w:rsid w:val="00103553"/>
    <w:rsid w:val="00110517"/>
    <w:rsid w:val="00113A6E"/>
    <w:rsid w:val="001147C5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4ED5"/>
    <w:rsid w:val="00364A56"/>
    <w:rsid w:val="003718BD"/>
    <w:rsid w:val="0038133B"/>
    <w:rsid w:val="0038721D"/>
    <w:rsid w:val="003924B0"/>
    <w:rsid w:val="003B3072"/>
    <w:rsid w:val="003B48FF"/>
    <w:rsid w:val="003C6A07"/>
    <w:rsid w:val="003D0D36"/>
    <w:rsid w:val="003E17A9"/>
    <w:rsid w:val="003E18CB"/>
    <w:rsid w:val="003E45EC"/>
    <w:rsid w:val="003F5F5F"/>
    <w:rsid w:val="00404D22"/>
    <w:rsid w:val="004059B7"/>
    <w:rsid w:val="00406062"/>
    <w:rsid w:val="004140D7"/>
    <w:rsid w:val="004204D9"/>
    <w:rsid w:val="00421F4A"/>
    <w:rsid w:val="00424C0C"/>
    <w:rsid w:val="0042750F"/>
    <w:rsid w:val="00436B11"/>
    <w:rsid w:val="0044177E"/>
    <w:rsid w:val="00441E35"/>
    <w:rsid w:val="00446307"/>
    <w:rsid w:val="00446837"/>
    <w:rsid w:val="00447870"/>
    <w:rsid w:val="004606F8"/>
    <w:rsid w:val="00466512"/>
    <w:rsid w:val="004722DE"/>
    <w:rsid w:val="00474608"/>
    <w:rsid w:val="00493EB4"/>
    <w:rsid w:val="004B097D"/>
    <w:rsid w:val="004D563B"/>
    <w:rsid w:val="004E0298"/>
    <w:rsid w:val="004E1680"/>
    <w:rsid w:val="004E5E62"/>
    <w:rsid w:val="004F3C6E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A57D2"/>
    <w:rsid w:val="005C697B"/>
    <w:rsid w:val="005F511D"/>
    <w:rsid w:val="0060374B"/>
    <w:rsid w:val="00617360"/>
    <w:rsid w:val="006176DE"/>
    <w:rsid w:val="00627D34"/>
    <w:rsid w:val="00635262"/>
    <w:rsid w:val="00636334"/>
    <w:rsid w:val="00637891"/>
    <w:rsid w:val="0064417A"/>
    <w:rsid w:val="006472FE"/>
    <w:rsid w:val="00653400"/>
    <w:rsid w:val="006605D1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A6833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6F2C24"/>
    <w:rsid w:val="00710F12"/>
    <w:rsid w:val="0071458B"/>
    <w:rsid w:val="0071692A"/>
    <w:rsid w:val="0072548F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7451C"/>
    <w:rsid w:val="007748A0"/>
    <w:rsid w:val="007905F1"/>
    <w:rsid w:val="0079762B"/>
    <w:rsid w:val="007A23AF"/>
    <w:rsid w:val="007A6AE0"/>
    <w:rsid w:val="007A7D93"/>
    <w:rsid w:val="007B0179"/>
    <w:rsid w:val="007B138B"/>
    <w:rsid w:val="007B63F2"/>
    <w:rsid w:val="007C5B6C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2C04"/>
    <w:rsid w:val="00835069"/>
    <w:rsid w:val="00837052"/>
    <w:rsid w:val="00837B57"/>
    <w:rsid w:val="00846259"/>
    <w:rsid w:val="00847F87"/>
    <w:rsid w:val="0085687F"/>
    <w:rsid w:val="00860AF0"/>
    <w:rsid w:val="00870E98"/>
    <w:rsid w:val="00871D09"/>
    <w:rsid w:val="00875AF1"/>
    <w:rsid w:val="00880263"/>
    <w:rsid w:val="00882D05"/>
    <w:rsid w:val="00882F58"/>
    <w:rsid w:val="008A1FA0"/>
    <w:rsid w:val="008A352B"/>
    <w:rsid w:val="008A6831"/>
    <w:rsid w:val="008B1A1A"/>
    <w:rsid w:val="008B5A7D"/>
    <w:rsid w:val="008B7EA0"/>
    <w:rsid w:val="008C7977"/>
    <w:rsid w:val="008D1535"/>
    <w:rsid w:val="008D2D6B"/>
    <w:rsid w:val="008E3000"/>
    <w:rsid w:val="008E742A"/>
    <w:rsid w:val="008F6F53"/>
    <w:rsid w:val="00900DE8"/>
    <w:rsid w:val="009016B0"/>
    <w:rsid w:val="00906F2A"/>
    <w:rsid w:val="00910508"/>
    <w:rsid w:val="0091279B"/>
    <w:rsid w:val="009228FD"/>
    <w:rsid w:val="00937637"/>
    <w:rsid w:val="00942857"/>
    <w:rsid w:val="00974C15"/>
    <w:rsid w:val="009778BF"/>
    <w:rsid w:val="00977AE2"/>
    <w:rsid w:val="00983F1F"/>
    <w:rsid w:val="00985E5F"/>
    <w:rsid w:val="00990BB1"/>
    <w:rsid w:val="009A7447"/>
    <w:rsid w:val="009B3B77"/>
    <w:rsid w:val="009C5843"/>
    <w:rsid w:val="009D4F42"/>
    <w:rsid w:val="009D7391"/>
    <w:rsid w:val="009E44B3"/>
    <w:rsid w:val="009E6E5F"/>
    <w:rsid w:val="009E70AD"/>
    <w:rsid w:val="009F7865"/>
    <w:rsid w:val="00A0358E"/>
    <w:rsid w:val="00A03D5F"/>
    <w:rsid w:val="00A05856"/>
    <w:rsid w:val="00A14D25"/>
    <w:rsid w:val="00A16299"/>
    <w:rsid w:val="00A16C24"/>
    <w:rsid w:val="00A16D17"/>
    <w:rsid w:val="00A211C6"/>
    <w:rsid w:val="00A26084"/>
    <w:rsid w:val="00A60E13"/>
    <w:rsid w:val="00A6381D"/>
    <w:rsid w:val="00A64927"/>
    <w:rsid w:val="00A6579B"/>
    <w:rsid w:val="00A70D9C"/>
    <w:rsid w:val="00A7357A"/>
    <w:rsid w:val="00A85156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74B51"/>
    <w:rsid w:val="00B963DA"/>
    <w:rsid w:val="00BA3696"/>
    <w:rsid w:val="00BB14E5"/>
    <w:rsid w:val="00BC23A0"/>
    <w:rsid w:val="00BC3D3C"/>
    <w:rsid w:val="00BC3E85"/>
    <w:rsid w:val="00BC6649"/>
    <w:rsid w:val="00BD0442"/>
    <w:rsid w:val="00BD1035"/>
    <w:rsid w:val="00BD2F7C"/>
    <w:rsid w:val="00BD48BD"/>
    <w:rsid w:val="00C1081A"/>
    <w:rsid w:val="00C12E6A"/>
    <w:rsid w:val="00C35FA7"/>
    <w:rsid w:val="00C45465"/>
    <w:rsid w:val="00C466F7"/>
    <w:rsid w:val="00C8293A"/>
    <w:rsid w:val="00C93E47"/>
    <w:rsid w:val="00C941B6"/>
    <w:rsid w:val="00C96936"/>
    <w:rsid w:val="00CA0C48"/>
    <w:rsid w:val="00CA4B65"/>
    <w:rsid w:val="00CA60F9"/>
    <w:rsid w:val="00CA6921"/>
    <w:rsid w:val="00CB3A61"/>
    <w:rsid w:val="00CE0C0A"/>
    <w:rsid w:val="00CE1A85"/>
    <w:rsid w:val="00CE5791"/>
    <w:rsid w:val="00CF2A70"/>
    <w:rsid w:val="00D05C55"/>
    <w:rsid w:val="00D07B74"/>
    <w:rsid w:val="00D10053"/>
    <w:rsid w:val="00D11420"/>
    <w:rsid w:val="00D231EB"/>
    <w:rsid w:val="00D23A31"/>
    <w:rsid w:val="00D302AF"/>
    <w:rsid w:val="00D31523"/>
    <w:rsid w:val="00D33639"/>
    <w:rsid w:val="00D44D7A"/>
    <w:rsid w:val="00D455E0"/>
    <w:rsid w:val="00D64899"/>
    <w:rsid w:val="00D651CD"/>
    <w:rsid w:val="00D805C7"/>
    <w:rsid w:val="00DD55DB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723A4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07C9"/>
    <w:rsid w:val="00EC2A1B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F5129"/>
    <w:rsid w:val="00F02DDF"/>
    <w:rsid w:val="00F10E2B"/>
    <w:rsid w:val="00F33E48"/>
    <w:rsid w:val="00F352E4"/>
    <w:rsid w:val="00F43505"/>
    <w:rsid w:val="00F566D1"/>
    <w:rsid w:val="00F57CFD"/>
    <w:rsid w:val="00F62E8D"/>
    <w:rsid w:val="00F63BC8"/>
    <w:rsid w:val="00F64D52"/>
    <w:rsid w:val="00F65DB8"/>
    <w:rsid w:val="00F66FD2"/>
    <w:rsid w:val="00F76EE8"/>
    <w:rsid w:val="00F82628"/>
    <w:rsid w:val="00F9057B"/>
    <w:rsid w:val="00FA0ADA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table" w:customStyle="1" w:styleId="14">
    <w:name w:val="Сетка таблицы1"/>
    <w:basedOn w:val="a1"/>
    <w:next w:val="a8"/>
    <w:rsid w:val="001147C5"/>
    <w:rPr>
      <w:rFonts w:ascii="Times New Roman" w:eastAsia="Times New Roman" w:hAnsi="Times New Roman"/>
      <w:color w:val="00000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table" w:customStyle="1" w:styleId="14">
    <w:name w:val="Сетка таблицы1"/>
    <w:basedOn w:val="a1"/>
    <w:next w:val="a8"/>
    <w:rsid w:val="001147C5"/>
    <w:rPr>
      <w:rFonts w:ascii="Times New Roman" w:eastAsia="Times New Roman" w:hAnsi="Times New Roman"/>
      <w:color w:val="00000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893C43B04169F1B870C7A8BCDACE8550B22ADDBF65D0291044DF0C73BF60156AF2B7FE23F53D0DFQ1x6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op9dd/4d4hu7gshSFQF+nPMnGPLFf9jcUhDEW2D6wO0=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hFEJfsc7TBh+HrtIoVnfsJAv67VrqBXpJ8U1GDhYTrk=</DigestValue>
    </Reference>
  </SignedInfo>
  <SignatureValue>o7tHX5sw1xodNnfhu6jozGPAZmU7W4N0qRBLyqKegnnoSy2mLlKzlm4Q/2R5fe8k
0EQPuixFdxY6o7IJX4Lhsg==</SignatureValue>
  <KeyInfo>
    <X509Data>
      <X509Certificate>MIIJpTCCCVSgAwIBAgIDIeI+MAgGBiqFAwICAzCCAV0xGDAWBgkqhkiG9w0BCQIT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DTE3MDQyMTA3MDIwMFoXDTE4MDYyODEzMDkzM1owggJcMRowGAYIKoUDA4EDAQES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6S1asf9RuphfBBxoFFS3bSt9eAw=</DigestValue>
      </Reference>
      <Reference URI="/word/document.xml?ContentType=application/vnd.openxmlformats-officedocument.wordprocessingml.document.main+xml">
        <DigestMethod Algorithm="http://www.w3.org/2000/09/xmldsig#sha1"/>
        <DigestValue>//zaWJvRABX8DdQpJpy10jl/7Y4=</DigestValue>
      </Reference>
      <Reference URI="/word/endnotes.xml?ContentType=application/vnd.openxmlformats-officedocument.wordprocessingml.endnotes+xml">
        <DigestMethod Algorithm="http://www.w3.org/2000/09/xmldsig#sha1"/>
        <DigestValue>mM4uZ6GKkmeJ67uJ0jTXx6khLIg=</DigestValue>
      </Reference>
      <Reference URI="/word/fontTable.xml?ContentType=application/vnd.openxmlformats-officedocument.wordprocessingml.fontTable+xml">
        <DigestMethod Algorithm="http://www.w3.org/2000/09/xmldsig#sha1"/>
        <DigestValue>ZLV2HfV8h33+Huc9k3I75RXZNlY=</DigestValue>
      </Reference>
      <Reference URI="/word/footnotes.xml?ContentType=application/vnd.openxmlformats-officedocument.wordprocessingml.footnotes+xml">
        <DigestMethod Algorithm="http://www.w3.org/2000/09/xmldsig#sha1"/>
        <DigestValue>iLP0dmItQd855MPX6FKqjxB3998=</DigestValue>
      </Reference>
      <Reference URI="/word/header1.xml?ContentType=application/vnd.openxmlformats-officedocument.wordprocessingml.header+xml">
        <DigestMethod Algorithm="http://www.w3.org/2000/09/xmldsig#sha1"/>
        <DigestValue>jOIm0fwANOWi6U7dbNfLg3Kvi/8=</DigestValue>
      </Reference>
      <Reference URI="/word/media/image1.jpeg?ContentType=image/jpeg">
        <DigestMethod Algorithm="http://www.w3.org/2000/09/xmldsig#sha1"/>
        <DigestValue>LZVjFp6M6mpXDVZkJPnKaDoiyTQ=</DigestValue>
      </Reference>
      <Reference URI="/word/numbering.xml?ContentType=application/vnd.openxmlformats-officedocument.wordprocessingml.numbering+xml">
        <DigestMethod Algorithm="http://www.w3.org/2000/09/xmldsig#sha1"/>
        <DigestValue>DKhcSahQnO0uj1SceTsCeLutAUA=</DigestValue>
      </Reference>
      <Reference URI="/word/settings.xml?ContentType=application/vnd.openxmlformats-officedocument.wordprocessingml.settings+xml">
        <DigestMethod Algorithm="http://www.w3.org/2000/09/xmldsig#sha1"/>
        <DigestValue>v2KCbfseN431O7n2cIEDU+b5QmM=</DigestValue>
      </Reference>
      <Reference URI="/word/styles.xml?ContentType=application/vnd.openxmlformats-officedocument.wordprocessingml.styles+xml">
        <DigestMethod Algorithm="http://www.w3.org/2000/09/xmldsig#sha1"/>
        <DigestValue>GxZRXZN7BxWgWmmEmvpePCEbolg=</DigestValue>
      </Reference>
      <Reference URI="/word/stylesWithEffects.xml?ContentType=application/vnd.ms-word.stylesWithEffects+xml">
        <DigestMethod Algorithm="http://www.w3.org/2000/09/xmldsig#sha1"/>
        <DigestValue>f8A+80SozrO3Bsedp9llF/4cjQI=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OAamCvkQvBsmA1HLRC+FMLYNlwM=</DigestValue>
      </Reference>
    </Manifest>
    <SignatureProperties>
      <SignatureProperty Id="idSignatureTime" Target="#idPackageSignature">
        <mdssi:SignatureTime>
          <mdssi:Format>YYYY-MM-DDThh:mm:ssTZD</mdssi:Format>
          <mdssi:Value>2018-06-22T07:18:47Z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2018-06-22T07:18:47Z</xd:SigningTime>
          <xd:SigningCertificate>
            <xd:Cert>
              <xd:CertDigest>
                <DigestMethod Algorithm="http://www.w3.org/2000/09/xmldsig#sha1"/>
                <DigestValue>9muYlB7ZvB0rE6f2aAsn9O3PsaM=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2220606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C2858-3B26-49AE-90C9-F3412014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13</cp:revision>
  <cp:lastPrinted>2018-06-08T13:30:00Z</cp:lastPrinted>
  <dcterms:created xsi:type="dcterms:W3CDTF">2018-06-13T13:43:00Z</dcterms:created>
  <dcterms:modified xsi:type="dcterms:W3CDTF">2018-06-22T05:51:00Z</dcterms:modified>
</cp:coreProperties>
</file>