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E40AA9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17.04.2018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E40AA9">
        <w:rPr>
          <w:rFonts w:ascii="Times New Roman" w:hAnsi="Times New Roman"/>
          <w:sz w:val="28"/>
          <w:szCs w:val="28"/>
        </w:rPr>
        <w:t>№</w:t>
      </w:r>
      <w:r w:rsidR="00493EB4" w:rsidRPr="00E40AA9">
        <w:rPr>
          <w:rFonts w:ascii="Times New Roman" w:hAnsi="Times New Roman"/>
          <w:sz w:val="28"/>
          <w:szCs w:val="28"/>
        </w:rPr>
        <w:t xml:space="preserve"> </w:t>
      </w:r>
      <w:r w:rsidRPr="00E40AA9">
        <w:rPr>
          <w:rFonts w:ascii="Times New Roman" w:hAnsi="Times New Roman"/>
          <w:sz w:val="28"/>
          <w:szCs w:val="28"/>
        </w:rPr>
        <w:t>19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C777C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EC777C">
        <w:rPr>
          <w:rFonts w:ascii="Times New Roman" w:hAnsi="Times New Roman"/>
          <w:sz w:val="28"/>
          <w:szCs w:val="28"/>
        </w:rPr>
        <w:t xml:space="preserve"> порядке </w:t>
      </w:r>
    </w:p>
    <w:p w:rsidR="00EC777C" w:rsidRPr="00EC777C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>организации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публичных слушаний</w:t>
      </w:r>
    </w:p>
    <w:p w:rsidR="005326B0" w:rsidRPr="007D5A1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02DDF" w:rsidRPr="00EC777C" w:rsidRDefault="00E266BC" w:rsidP="00910508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ab/>
      </w:r>
      <w:r w:rsidR="003C6A07" w:rsidRPr="00EC777C">
        <w:rPr>
          <w:rFonts w:ascii="Times New Roman" w:hAnsi="Times New Roman"/>
          <w:sz w:val="28"/>
          <w:szCs w:val="28"/>
        </w:rPr>
        <w:t xml:space="preserve"> </w:t>
      </w:r>
      <w:r w:rsidR="00575E93" w:rsidRPr="00EC777C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EC777C" w:rsidRPr="00EC777C">
        <w:rPr>
          <w:rFonts w:ascii="Times New Roman" w:eastAsia="Calibri" w:hAnsi="Times New Roman"/>
          <w:bCs/>
          <w:sz w:val="28"/>
          <w:szCs w:val="28"/>
        </w:rPr>
        <w:t>Федеральным законом</w:t>
      </w:r>
      <w:r w:rsidR="00EC777C" w:rsidRPr="00EC777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0613FD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EC777C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EC777C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7D5A15" w:rsidRDefault="00BD78CC" w:rsidP="00BD78C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77C">
        <w:rPr>
          <w:sz w:val="28"/>
          <w:szCs w:val="28"/>
        </w:rPr>
        <w:t>Утвердить Положение о порядке организации и проведения публичных слушаний на территории 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EC777C" w:rsidRDefault="00BD78CC" w:rsidP="00BD78C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24B0">
        <w:rPr>
          <w:sz w:val="28"/>
          <w:szCs w:val="28"/>
        </w:rPr>
        <w:t>Признать утратившим силу решение совета депутатов МО «За</w:t>
      </w:r>
      <w:r w:rsidR="00575E93">
        <w:rPr>
          <w:sz w:val="28"/>
          <w:szCs w:val="28"/>
        </w:rPr>
        <w:t xml:space="preserve">невское сельское поселение» от </w:t>
      </w:r>
      <w:r w:rsidR="00EC777C">
        <w:rPr>
          <w:sz w:val="28"/>
          <w:szCs w:val="28"/>
        </w:rPr>
        <w:t>13.05.2015 № 19 «Об утверждении Положения о порядке организации и проведения публичных слушаний в МО «Заневское сельское поселение» (новая редакция)».</w:t>
      </w:r>
    </w:p>
    <w:p w:rsidR="00AB0E8F" w:rsidRDefault="003924B0" w:rsidP="00AB0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24B0">
        <w:rPr>
          <w:sz w:val="28"/>
          <w:szCs w:val="28"/>
        </w:rPr>
        <w:t xml:space="preserve">3. </w:t>
      </w:r>
      <w:r w:rsidR="00AB0E8F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AB0E8F" w:rsidRPr="0044177E" w:rsidRDefault="00AB0E8F" w:rsidP="00AB0E8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AB0E8F">
        <w:rPr>
          <w:rFonts w:ascii="Times New Roman" w:hAnsi="Times New Roman"/>
          <w:sz w:val="28"/>
          <w:szCs w:val="28"/>
        </w:rPr>
        <w:t>4. Настоящее</w:t>
      </w:r>
      <w:r w:rsidRPr="00441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после дня его официального опубликования.</w:t>
      </w:r>
    </w:p>
    <w:p w:rsidR="003924B0" w:rsidRPr="0044177E" w:rsidRDefault="003924B0" w:rsidP="00AB0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E">
        <w:rPr>
          <w:sz w:val="28"/>
          <w:szCs w:val="28"/>
        </w:rPr>
        <w:tab/>
      </w:r>
      <w:r w:rsidR="00AB0E8F">
        <w:rPr>
          <w:sz w:val="28"/>
          <w:szCs w:val="28"/>
        </w:rPr>
        <w:t>5</w:t>
      </w:r>
      <w:r w:rsidRPr="004417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4177E">
        <w:rPr>
          <w:sz w:val="28"/>
          <w:szCs w:val="28"/>
        </w:rPr>
        <w:t>Контроль за</w:t>
      </w:r>
      <w:proofErr w:type="gramEnd"/>
      <w:r w:rsidRPr="0044177E">
        <w:rPr>
          <w:sz w:val="28"/>
          <w:szCs w:val="28"/>
        </w:rPr>
        <w:t xml:space="preserve"> исполнением настоящего решения возложить на постоянно действующую комиссию по </w:t>
      </w:r>
      <w:r>
        <w:rPr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4177E">
        <w:rPr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54586" w:rsidRDefault="00A54586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Default="00996327" w:rsidP="00F02DD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A33C0" w:rsidRPr="0044177E">
        <w:rPr>
          <w:rFonts w:ascii="Times New Roman" w:hAnsi="Times New Roman"/>
          <w:sz w:val="28"/>
          <w:szCs w:val="28"/>
        </w:rPr>
        <w:t xml:space="preserve">                      </w:t>
      </w:r>
      <w:r w:rsidR="00F02DDF" w:rsidRPr="0044177E">
        <w:rPr>
          <w:rFonts w:ascii="Times New Roman" w:hAnsi="Times New Roman"/>
          <w:sz w:val="28"/>
          <w:szCs w:val="28"/>
        </w:rPr>
        <w:t xml:space="preserve">             </w:t>
      </w:r>
      <w:r w:rsidR="005A33C0" w:rsidRPr="0044177E">
        <w:rPr>
          <w:rFonts w:ascii="Times New Roman" w:hAnsi="Times New Roman"/>
          <w:sz w:val="28"/>
          <w:szCs w:val="28"/>
        </w:rPr>
        <w:t xml:space="preserve">      </w:t>
      </w:r>
      <w:r w:rsidR="0044177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</w:p>
    <w:p w:rsid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</w:p>
    <w:p w:rsid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</w:p>
    <w:p w:rsid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</w:p>
    <w:p w:rsidR="003924B0" w:rsidRPr="00996327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996327">
        <w:rPr>
          <w:rFonts w:ascii="Times New Roman" w:hAnsi="Times New Roman"/>
        </w:rPr>
        <w:lastRenderedPageBreak/>
        <w:t>Приложение</w:t>
      </w:r>
      <w:r w:rsidR="00996327" w:rsidRPr="00996327">
        <w:rPr>
          <w:rFonts w:ascii="Times New Roman" w:hAnsi="Times New Roman"/>
        </w:rPr>
        <w:t xml:space="preserve"> </w:t>
      </w:r>
      <w:r w:rsidRPr="00996327">
        <w:rPr>
          <w:rFonts w:ascii="Times New Roman" w:hAnsi="Times New Roman"/>
        </w:rPr>
        <w:t xml:space="preserve">к </w:t>
      </w:r>
      <w:r w:rsidR="003924B0" w:rsidRPr="00996327">
        <w:rPr>
          <w:rFonts w:ascii="Times New Roman" w:hAnsi="Times New Roman"/>
        </w:rPr>
        <w:t>решени</w:t>
      </w:r>
      <w:r w:rsidRPr="00996327">
        <w:rPr>
          <w:rFonts w:ascii="Times New Roman" w:hAnsi="Times New Roman"/>
        </w:rPr>
        <w:t>ю</w:t>
      </w:r>
      <w:r w:rsidR="00996327" w:rsidRPr="00996327">
        <w:rPr>
          <w:rFonts w:ascii="Times New Roman" w:hAnsi="Times New Roman"/>
        </w:rPr>
        <w:t xml:space="preserve"> </w:t>
      </w:r>
    </w:p>
    <w:p w:rsidR="003924B0" w:rsidRP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924B0" w:rsidRPr="00996327">
        <w:rPr>
          <w:rFonts w:ascii="Times New Roman" w:hAnsi="Times New Roman"/>
        </w:rPr>
        <w:t xml:space="preserve">от </w:t>
      </w:r>
      <w:r w:rsidR="00E40AA9">
        <w:rPr>
          <w:rFonts w:ascii="Times New Roman" w:hAnsi="Times New Roman"/>
        </w:rPr>
        <w:t xml:space="preserve">17.04.2018 года </w:t>
      </w:r>
      <w:bookmarkStart w:id="0" w:name="_GoBack"/>
      <w:bookmarkEnd w:id="0"/>
      <w:r w:rsidR="00E40AA9">
        <w:rPr>
          <w:rFonts w:ascii="Times New Roman" w:hAnsi="Times New Roman"/>
        </w:rPr>
        <w:t xml:space="preserve"> № 19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96327" w:rsidRDefault="00996327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96327" w:rsidRDefault="00996327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96327" w:rsidRDefault="00996327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081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2E081C" w:rsidRPr="00EC777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777C">
        <w:rPr>
          <w:rFonts w:ascii="Times New Roman" w:hAnsi="Times New Roman"/>
          <w:sz w:val="28"/>
          <w:szCs w:val="28"/>
        </w:rPr>
        <w:t xml:space="preserve">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организации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r w:rsidRPr="00EC777C">
        <w:rPr>
          <w:rFonts w:ascii="Times New Roman" w:hAnsi="Times New Roman"/>
          <w:sz w:val="28"/>
          <w:szCs w:val="28"/>
        </w:rPr>
        <w:t>Всеволожск</w:t>
      </w:r>
      <w:r>
        <w:rPr>
          <w:rFonts w:ascii="Times New Roman" w:hAnsi="Times New Roman"/>
          <w:sz w:val="28"/>
          <w:szCs w:val="28"/>
        </w:rPr>
        <w:t>ого</w:t>
      </w:r>
      <w:r w:rsidRPr="00EC777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C777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C777C">
        <w:rPr>
          <w:rFonts w:ascii="Times New Roman" w:hAnsi="Times New Roman"/>
          <w:sz w:val="28"/>
          <w:szCs w:val="28"/>
        </w:rPr>
        <w:t>Ленинградской области</w:t>
      </w:r>
    </w:p>
    <w:p w:rsidR="00ED114C" w:rsidRDefault="00ED114C" w:rsidP="001F65A1">
      <w:pPr>
        <w:ind w:firstLine="0"/>
        <w:rPr>
          <w:sz w:val="28"/>
          <w:szCs w:val="28"/>
        </w:rPr>
      </w:pPr>
    </w:p>
    <w:p w:rsidR="001F65A1" w:rsidRPr="002E081C" w:rsidRDefault="002E081C" w:rsidP="002E081C">
      <w:pPr>
        <w:ind w:left="17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1.</w:t>
      </w:r>
      <w:r w:rsidR="001F65A1" w:rsidRPr="002E081C">
        <w:rPr>
          <w:rFonts w:ascii="Times New Roman" w:hAnsi="Times New Roman"/>
          <w:sz w:val="28"/>
          <w:szCs w:val="28"/>
        </w:rPr>
        <w:t>Общие положения</w:t>
      </w:r>
    </w:p>
    <w:p w:rsidR="00EC777C" w:rsidRPr="00545AD1" w:rsidRDefault="00EC777C" w:rsidP="00A54586">
      <w:pPr>
        <w:tabs>
          <w:tab w:val="left" w:pos="702"/>
        </w:tabs>
        <w:ind w:firstLine="0"/>
        <w:jc w:val="center"/>
        <w:rPr>
          <w:rFonts w:cs="Arial"/>
        </w:rPr>
      </w:pPr>
      <w:bookmarkStart w:id="1" w:name="_Toc199732556"/>
    </w:p>
    <w:p w:rsidR="002E081C" w:rsidRPr="00996327" w:rsidRDefault="002E081C" w:rsidP="00A54586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Toc199732558"/>
      <w:bookmarkStart w:id="3" w:name="_Toc200879463"/>
      <w:bookmarkEnd w:id="1"/>
      <w:r w:rsidRPr="00996327">
        <w:rPr>
          <w:rFonts w:ascii="Times New Roman" w:hAnsi="Times New Roman" w:cs="Times New Roman"/>
          <w:bCs/>
          <w:sz w:val="28"/>
          <w:szCs w:val="28"/>
        </w:rPr>
        <w:t>Статья 1. Основные понятия</w:t>
      </w:r>
    </w:p>
    <w:p w:rsidR="002E081C" w:rsidRPr="00313E7F" w:rsidRDefault="002E081C" w:rsidP="00A65458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2E081C" w:rsidRPr="00313E7F" w:rsidRDefault="002E081C" w:rsidP="002E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3E7F">
        <w:rPr>
          <w:rFonts w:ascii="Times New Roman" w:hAnsi="Times New Roman" w:cs="Times New Roman"/>
          <w:sz w:val="28"/>
          <w:szCs w:val="28"/>
        </w:rPr>
        <w:t>Настоящее Положение устанавливает в соответствии со статьей 28 Федерального закона от 06.10.2003 № 131-ФЗ «Об общих принципах организации местного самоуправления в Российской Федерации</w:t>
      </w:r>
      <w:r w:rsidR="00B275A8">
        <w:rPr>
          <w:rFonts w:ascii="Times New Roman" w:hAnsi="Times New Roman" w:cs="Times New Roman"/>
          <w:sz w:val="28"/>
          <w:szCs w:val="28"/>
        </w:rPr>
        <w:t>», статьями 5.1,</w:t>
      </w:r>
      <w:r w:rsidR="004A7FF0">
        <w:rPr>
          <w:rFonts w:ascii="Times New Roman" w:hAnsi="Times New Roman" w:cs="Times New Roman"/>
          <w:sz w:val="28"/>
          <w:szCs w:val="28"/>
        </w:rPr>
        <w:t xml:space="preserve"> 28, 31, 39, 40, 46 </w:t>
      </w:r>
      <w:r w:rsidR="00B27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313E7F">
        <w:rPr>
          <w:rFonts w:ascii="Times New Roman" w:hAnsi="Times New Roman" w:cs="Times New Roman"/>
          <w:sz w:val="28"/>
          <w:szCs w:val="28"/>
        </w:rPr>
        <w:t xml:space="preserve">  порядок организации и проведения публичных слушаний в муниципальном образовании «Заневское </w:t>
      </w:r>
      <w:r w:rsidR="00AB0E8F">
        <w:rPr>
          <w:rFonts w:ascii="Times New Roman" w:hAnsi="Times New Roman" w:cs="Times New Roman"/>
          <w:sz w:val="28"/>
          <w:szCs w:val="28"/>
        </w:rPr>
        <w:t>городское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313E7F">
        <w:rPr>
          <w:rFonts w:ascii="Times New Roman" w:hAnsi="Times New Roman" w:cs="Times New Roman"/>
          <w:sz w:val="28"/>
          <w:szCs w:val="28"/>
        </w:rPr>
        <w:t>) как одной из форм реализации прав жителей</w:t>
      </w:r>
      <w:proofErr w:type="gramEnd"/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процессе принятия решений органами местного самоуправления по вопросам местного значения.</w:t>
      </w:r>
    </w:p>
    <w:p w:rsidR="002E081C" w:rsidRDefault="002E081C" w:rsidP="00937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 2. Публичные слушания проводятся в соответствии с Конституцией Российской Федерации, </w:t>
      </w:r>
      <w:r w:rsidR="004A7FF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Градостроительным кодексом Российской Федерации, иными федеральными законами, у</w:t>
      </w:r>
      <w:r w:rsidRPr="00313E7F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«Заневское </w:t>
      </w:r>
      <w:r w:rsidR="00B275A8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Pr="00313E7F">
        <w:rPr>
          <w:rFonts w:ascii="Times New Roman" w:hAnsi="Times New Roman" w:cs="Times New Roman"/>
          <w:sz w:val="28"/>
          <w:szCs w:val="28"/>
        </w:rPr>
        <w:t>поселение»</w:t>
      </w:r>
      <w:r w:rsidR="00B275A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Pr="00313E7F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937637" w:rsidRPr="00313E7F" w:rsidRDefault="00937637" w:rsidP="00A545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081C" w:rsidRPr="00996327" w:rsidRDefault="002E081C" w:rsidP="00A54586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2. Цели проведения публичных слушаний</w:t>
      </w:r>
    </w:p>
    <w:p w:rsidR="00A65458" w:rsidRPr="00313E7F" w:rsidRDefault="00A65458" w:rsidP="00A6545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081C" w:rsidRPr="00313E7F" w:rsidRDefault="002E081C" w:rsidP="002E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3E7F">
        <w:rPr>
          <w:rFonts w:ascii="Times New Roman" w:hAnsi="Times New Roman" w:cs="Times New Roman"/>
          <w:sz w:val="28"/>
          <w:szCs w:val="28"/>
        </w:rPr>
        <w:t>Публичные слушания проводятся в целях:</w:t>
      </w:r>
    </w:p>
    <w:p w:rsidR="002E081C" w:rsidRPr="00313E7F" w:rsidRDefault="002E081C" w:rsidP="002E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информирования жителей и органов местного самоуправления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фактах и существующих мнениях по вопросам публичных слушаний;</w:t>
      </w:r>
    </w:p>
    <w:p w:rsidR="002E081C" w:rsidRPr="00313E7F" w:rsidRDefault="002E081C" w:rsidP="002E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>выявления общественного мнения по вопросам, выносимым на публичные слушания;</w:t>
      </w:r>
    </w:p>
    <w:p w:rsidR="002E081C" w:rsidRPr="00313E7F" w:rsidRDefault="002E081C" w:rsidP="002E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осуществления связи (диалога) органов местного самоуправления с общественностью и населением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>;</w:t>
      </w:r>
    </w:p>
    <w:p w:rsidR="002E081C" w:rsidRPr="00313E7F" w:rsidRDefault="002E081C" w:rsidP="002E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>подготовки предложений и рекомендаций по вопросам публичных слушаний;</w:t>
      </w:r>
    </w:p>
    <w:p w:rsidR="001324E0" w:rsidRDefault="002E081C" w:rsidP="00A65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313E7F">
        <w:rPr>
          <w:rFonts w:ascii="Times New Roman" w:hAnsi="Times New Roman" w:cs="Times New Roman"/>
          <w:sz w:val="28"/>
          <w:szCs w:val="28"/>
        </w:rPr>
        <w:t>оказания влияния общественности на принятие решений органами местного самоуправления.</w:t>
      </w:r>
    </w:p>
    <w:p w:rsidR="00CA616B" w:rsidRDefault="00CA616B" w:rsidP="00A545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24E0" w:rsidRPr="00996327" w:rsidRDefault="001324E0" w:rsidP="00A54586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3. Принципы проведения публичных слушаний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1. Публичные слушания проводятся на основе равного, свободного и добровольного волеизъявления. Правом на участие в публичных слушаниях с правом решающего голоса обладает каждый дееспособный гражданин, достигший к моменту проведения публичных слушаний 18 лет,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  проживающий в границах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(право решающего голоса), а также любой гражданин Российской Федерации с правом совещательного голоса.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Проведение публичных слушаний осуществляется гласно. Каждый член местного сообщества вправе знать о дате, времени, месте проведения публичных слушаний, о вопросах, выносимых на публичные слушания.</w:t>
      </w:r>
    </w:p>
    <w:p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996327" w:rsidRDefault="001324E0" w:rsidP="00A54586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4. Вопросы, выносимые на публичные слушания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9" w:rsidRDefault="001324E0" w:rsidP="00BC6649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На публичные слушания в обязательном порядке выносятся:</w:t>
      </w:r>
      <w:bookmarkStart w:id="4" w:name="Par0"/>
      <w:bookmarkEnd w:id="4"/>
    </w:p>
    <w:p w:rsidR="001324E0" w:rsidRPr="00BC6649" w:rsidRDefault="001324E0" w:rsidP="00BC6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49">
        <w:rPr>
          <w:rFonts w:ascii="Times New Roman" w:eastAsia="Calibri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BC6649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Pr="00BC664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федеральных законов, </w:t>
      </w:r>
      <w:r w:rsidR="00BC6649">
        <w:rPr>
          <w:rFonts w:ascii="Times New Roman" w:eastAsia="Calibri" w:hAnsi="Times New Roman" w:cs="Times New Roman"/>
          <w:sz w:val="28"/>
          <w:szCs w:val="28"/>
        </w:rPr>
        <w:t>Устава</w:t>
      </w:r>
      <w:r w:rsidRPr="00BC6649">
        <w:rPr>
          <w:rFonts w:ascii="Times New Roman" w:eastAsia="Calibri" w:hAnsi="Times New Roman" w:cs="Times New Roman"/>
          <w:sz w:val="28"/>
          <w:szCs w:val="28"/>
        </w:rPr>
        <w:t xml:space="preserve"> или законов </w:t>
      </w:r>
      <w:r w:rsidR="00BC6649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Pr="00BC6649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  <w:proofErr w:type="gramEnd"/>
    </w:p>
    <w:p w:rsidR="001324E0" w:rsidRPr="00BC6649" w:rsidRDefault="001324E0" w:rsidP="00BC6649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C6649">
        <w:rPr>
          <w:rFonts w:ascii="Times New Roman" w:eastAsia="Calibri" w:hAnsi="Times New Roman"/>
          <w:sz w:val="28"/>
          <w:szCs w:val="28"/>
        </w:rPr>
        <w:t>2) проект местного бюджета и отчет о его исполнении;</w:t>
      </w:r>
    </w:p>
    <w:p w:rsidR="001324E0" w:rsidRPr="00BC6649" w:rsidRDefault="00BC6649" w:rsidP="00BC6649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C6649">
        <w:rPr>
          <w:rFonts w:ascii="Times New Roman" w:eastAsia="Calibri" w:hAnsi="Times New Roman"/>
          <w:sz w:val="28"/>
          <w:szCs w:val="28"/>
        </w:rPr>
        <w:t>3</w:t>
      </w:r>
      <w:r w:rsidR="001324E0" w:rsidRPr="00BC6649">
        <w:rPr>
          <w:rFonts w:ascii="Times New Roman" w:eastAsia="Calibri" w:hAnsi="Times New Roman"/>
          <w:sz w:val="28"/>
          <w:szCs w:val="28"/>
        </w:rPr>
        <w:t>) прое</w:t>
      </w:r>
      <w:proofErr w:type="gramStart"/>
      <w:r w:rsidR="001324E0" w:rsidRPr="00BC6649">
        <w:rPr>
          <w:rFonts w:ascii="Times New Roman" w:eastAsia="Calibri" w:hAnsi="Times New Roman"/>
          <w:sz w:val="28"/>
          <w:szCs w:val="28"/>
        </w:rPr>
        <w:t>кт стр</w:t>
      </w:r>
      <w:proofErr w:type="gramEnd"/>
      <w:r w:rsidR="001324E0" w:rsidRPr="00BC6649">
        <w:rPr>
          <w:rFonts w:ascii="Times New Roman" w:eastAsia="Calibri" w:hAnsi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BC6649" w:rsidRDefault="001324E0" w:rsidP="00BC6649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C6649">
        <w:rPr>
          <w:rFonts w:ascii="Times New Roman" w:eastAsia="Calibri" w:hAnsi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11" w:history="1">
        <w:r w:rsidRPr="00BC6649">
          <w:rPr>
            <w:rFonts w:ascii="Times New Roman" w:eastAsia="Calibri" w:hAnsi="Times New Roman"/>
            <w:sz w:val="28"/>
            <w:szCs w:val="28"/>
          </w:rPr>
          <w:t>статьей 13</w:t>
        </w:r>
      </w:hyperlink>
      <w:r w:rsidRPr="00BC6649">
        <w:rPr>
          <w:rFonts w:ascii="Times New Roman" w:eastAsia="Calibri" w:hAnsi="Times New Roman"/>
          <w:sz w:val="28"/>
          <w:szCs w:val="28"/>
        </w:rPr>
        <w:t xml:space="preserve"> Федерального закона </w:t>
      </w:r>
    </w:p>
    <w:p w:rsidR="001324E0" w:rsidRPr="00BC6649" w:rsidRDefault="00BC6649" w:rsidP="00E537D1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="001324E0" w:rsidRPr="00BC6649">
        <w:rPr>
          <w:rFonts w:ascii="Times New Roman" w:eastAsia="Calibri" w:hAnsi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1692A" w:rsidRPr="0071692A" w:rsidRDefault="0071692A" w:rsidP="0071692A">
      <w:pPr>
        <w:pStyle w:val="a5"/>
        <w:widowControl/>
        <w:numPr>
          <w:ilvl w:val="0"/>
          <w:numId w:val="34"/>
        </w:numPr>
        <w:ind w:left="0" w:firstLine="540"/>
        <w:rPr>
          <w:rFonts w:ascii="Times New Roman" w:eastAsia="Calibri" w:hAnsi="Times New Roman"/>
          <w:sz w:val="28"/>
          <w:szCs w:val="28"/>
        </w:rPr>
      </w:pPr>
      <w:proofErr w:type="gramStart"/>
      <w:r w:rsidRPr="0071692A">
        <w:rPr>
          <w:rFonts w:ascii="Times New Roman" w:eastAsia="Calibri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1692A">
        <w:rPr>
          <w:rFonts w:ascii="Times New Roman" w:eastAsia="Calibri" w:hAnsi="Times New Roman"/>
          <w:sz w:val="28"/>
          <w:szCs w:val="28"/>
        </w:rPr>
        <w:t xml:space="preserve"> строительства, вопросам изменения </w:t>
      </w:r>
      <w:r w:rsidRPr="0071692A">
        <w:rPr>
          <w:rFonts w:ascii="Times New Roman" w:eastAsia="Calibri" w:hAnsi="Times New Roman"/>
          <w:sz w:val="28"/>
          <w:szCs w:val="28"/>
        </w:rPr>
        <w:lastRenderedPageBreak/>
        <w:t xml:space="preserve">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="0091279B">
        <w:rPr>
          <w:rFonts w:ascii="Times New Roman" w:eastAsia="Calibri" w:hAnsi="Times New Roman"/>
          <w:sz w:val="28"/>
          <w:szCs w:val="28"/>
        </w:rPr>
        <w:t xml:space="preserve">настоящим Положением </w:t>
      </w:r>
      <w:r w:rsidRPr="0071692A">
        <w:rPr>
          <w:rFonts w:ascii="Times New Roman" w:eastAsia="Calibri" w:hAnsi="Times New Roman"/>
          <w:sz w:val="28"/>
          <w:szCs w:val="28"/>
        </w:rPr>
        <w:t>с учетом положений законодательства о градостроительной деятельности.</w:t>
      </w:r>
    </w:p>
    <w:p w:rsidR="001324E0" w:rsidRPr="00900DE8" w:rsidRDefault="001324E0" w:rsidP="00900DE8">
      <w:pPr>
        <w:pStyle w:val="a5"/>
        <w:widowControl/>
        <w:numPr>
          <w:ilvl w:val="0"/>
          <w:numId w:val="34"/>
        </w:numPr>
        <w:ind w:left="0" w:firstLine="567"/>
        <w:rPr>
          <w:rFonts w:ascii="Times New Roman" w:eastAsia="Calibri" w:hAnsi="Times New Roman"/>
          <w:sz w:val="28"/>
          <w:szCs w:val="28"/>
        </w:rPr>
      </w:pPr>
      <w:r w:rsidRPr="00900DE8">
        <w:rPr>
          <w:rFonts w:ascii="Times New Roman" w:hAnsi="Times New Roman"/>
          <w:sz w:val="28"/>
          <w:szCs w:val="28"/>
        </w:rPr>
        <w:t>На публичные слушания могут выноситься иные вопросы местного значения и проекты нормативных правовых актов в соответствии с действующим законодательством.</w:t>
      </w:r>
    </w:p>
    <w:p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996327" w:rsidRDefault="001324E0" w:rsidP="001324E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Глава II. Назначение публичных слушаний</w:t>
      </w:r>
    </w:p>
    <w:p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5. Инициатива проведения публичных слушаний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1. Публичные слушания могут проводиться по инициативе насе</w:t>
      </w:r>
      <w:r w:rsidR="00C1081A">
        <w:rPr>
          <w:rFonts w:ascii="Times New Roman" w:hAnsi="Times New Roman" w:cs="Times New Roman"/>
          <w:sz w:val="28"/>
          <w:szCs w:val="28"/>
        </w:rPr>
        <w:t>ления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, совета депутатов </w:t>
      </w:r>
      <w:r w:rsidR="00C108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депутатов)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3E7F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1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324E0" w:rsidRDefault="00EA12CA" w:rsidP="00C10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1324E0">
        <w:rPr>
          <w:rFonts w:ascii="Times New Roman" w:hAnsi="Times New Roman" w:cs="Times New Roman"/>
          <w:sz w:val="28"/>
          <w:szCs w:val="28"/>
        </w:rPr>
        <w:t>с</w:t>
      </w:r>
      <w:r w:rsidR="001324E0" w:rsidRPr="00313E7F">
        <w:rPr>
          <w:rFonts w:ascii="Times New Roman" w:hAnsi="Times New Roman" w:cs="Times New Roman"/>
          <w:sz w:val="28"/>
          <w:szCs w:val="28"/>
        </w:rPr>
        <w:t>овета депутатов проводятся публичные слушания: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по проекту Устава  и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313E7F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>
        <w:rPr>
          <w:rFonts w:ascii="Times New Roman" w:hAnsi="Times New Roman" w:cs="Times New Roman"/>
          <w:sz w:val="28"/>
          <w:szCs w:val="28"/>
        </w:rPr>
        <w:t>дополнений в Устав</w:t>
      </w:r>
      <w:r w:rsidRPr="00313E7F">
        <w:rPr>
          <w:rFonts w:ascii="Times New Roman" w:hAnsi="Times New Roman" w:cs="Times New Roman"/>
          <w:sz w:val="28"/>
          <w:szCs w:val="28"/>
        </w:rPr>
        <w:t>;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>вопросы</w:t>
      </w:r>
      <w:r w:rsidR="00C1081A">
        <w:rPr>
          <w:rFonts w:ascii="Times New Roman" w:hAnsi="Times New Roman" w:cs="Times New Roman"/>
          <w:sz w:val="28"/>
          <w:szCs w:val="28"/>
        </w:rPr>
        <w:t xml:space="preserve"> о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преобразо</w:t>
      </w:r>
      <w:r>
        <w:rPr>
          <w:rFonts w:ascii="Times New Roman" w:hAnsi="Times New Roman" w:cs="Times New Roman"/>
          <w:sz w:val="28"/>
          <w:szCs w:val="28"/>
        </w:rPr>
        <w:t>вани</w:t>
      </w:r>
      <w:r w:rsidR="00C1081A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Назначение публичных слушаний по инициативе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оформляется решением  совета депутатов. </w:t>
      </w:r>
    </w:p>
    <w:p w:rsidR="001324E0" w:rsidRPr="005C6D52" w:rsidRDefault="00EA12CA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C1081A">
        <w:rPr>
          <w:rFonts w:ascii="Times New Roman" w:hAnsi="Times New Roman" w:cs="Times New Roman"/>
          <w:sz w:val="28"/>
          <w:szCs w:val="28"/>
        </w:rPr>
        <w:t>г</w:t>
      </w:r>
      <w:r w:rsidR="001324E0">
        <w:rPr>
          <w:rFonts w:ascii="Times New Roman" w:hAnsi="Times New Roman" w:cs="Times New Roman"/>
          <w:sz w:val="28"/>
          <w:szCs w:val="28"/>
        </w:rPr>
        <w:t xml:space="preserve">лавы </w:t>
      </w:r>
      <w:r w:rsidR="00C108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на публичные </w:t>
      </w:r>
      <w:r w:rsidR="001324E0" w:rsidRPr="005C6D52">
        <w:rPr>
          <w:rFonts w:ascii="Times New Roman" w:hAnsi="Times New Roman" w:cs="Times New Roman"/>
          <w:sz w:val="28"/>
          <w:szCs w:val="28"/>
        </w:rPr>
        <w:t>слушания выносятся:</w:t>
      </w:r>
    </w:p>
    <w:p w:rsidR="001324E0" w:rsidRPr="005C6D52" w:rsidRDefault="00EA12CA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24E0">
        <w:rPr>
          <w:rFonts w:ascii="Times New Roman" w:hAnsi="Times New Roman" w:cs="Times New Roman"/>
          <w:sz w:val="28"/>
          <w:szCs w:val="28"/>
        </w:rPr>
        <w:t xml:space="preserve">) </w:t>
      </w:r>
      <w:r w:rsidR="00C1081A">
        <w:rPr>
          <w:rFonts w:ascii="Times New Roman" w:hAnsi="Times New Roman" w:cs="Times New Roman"/>
          <w:sz w:val="28"/>
          <w:szCs w:val="28"/>
        </w:rPr>
        <w:t>проект местного</w:t>
      </w:r>
      <w:r w:rsidR="001324E0" w:rsidRPr="005C6D52">
        <w:rPr>
          <w:rFonts w:ascii="Times New Roman" w:hAnsi="Times New Roman" w:cs="Times New Roman"/>
          <w:sz w:val="28"/>
          <w:szCs w:val="28"/>
        </w:rPr>
        <w:t xml:space="preserve"> бюджета  и отчет о его исполнении, </w:t>
      </w:r>
    </w:p>
    <w:p w:rsidR="00EA12CA" w:rsidRDefault="00EA12CA" w:rsidP="00EA12C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24E0">
        <w:rPr>
          <w:rFonts w:ascii="Times New Roman" w:hAnsi="Times New Roman"/>
          <w:sz w:val="28"/>
          <w:szCs w:val="28"/>
        </w:rPr>
        <w:t xml:space="preserve">) </w:t>
      </w:r>
      <w:r w:rsidRPr="00BC6649">
        <w:rPr>
          <w:rFonts w:ascii="Times New Roman" w:eastAsia="Calibri" w:hAnsi="Times New Roman"/>
          <w:sz w:val="28"/>
          <w:szCs w:val="28"/>
        </w:rPr>
        <w:t>прое</w:t>
      </w:r>
      <w:proofErr w:type="gramStart"/>
      <w:r w:rsidRPr="00BC6649">
        <w:rPr>
          <w:rFonts w:ascii="Times New Roman" w:eastAsia="Calibri" w:hAnsi="Times New Roman"/>
          <w:sz w:val="28"/>
          <w:szCs w:val="28"/>
        </w:rPr>
        <w:t>кт стр</w:t>
      </w:r>
      <w:proofErr w:type="gramEnd"/>
      <w:r w:rsidRPr="00BC6649">
        <w:rPr>
          <w:rFonts w:ascii="Times New Roman" w:eastAsia="Calibri" w:hAnsi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EA12CA" w:rsidRPr="00BC6649" w:rsidRDefault="00EA12CA" w:rsidP="00EA12C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71692A">
        <w:rPr>
          <w:rFonts w:ascii="Times New Roman" w:eastAsia="Calibri" w:hAnsi="Times New Roman"/>
          <w:sz w:val="28"/>
          <w:szCs w:val="28"/>
        </w:rPr>
        <w:t>проект</w:t>
      </w:r>
      <w:r>
        <w:rPr>
          <w:rFonts w:ascii="Times New Roman" w:eastAsia="Calibri" w:hAnsi="Times New Roman"/>
          <w:sz w:val="28"/>
          <w:szCs w:val="28"/>
        </w:rPr>
        <w:t>ы генеральных планов, проекты</w:t>
      </w:r>
      <w:r w:rsidRPr="0071692A">
        <w:rPr>
          <w:rFonts w:ascii="Times New Roman" w:eastAsia="Calibri" w:hAnsi="Times New Roman"/>
          <w:sz w:val="28"/>
          <w:szCs w:val="28"/>
        </w:rPr>
        <w:t xml:space="preserve"> правил земле</w:t>
      </w:r>
      <w:r>
        <w:rPr>
          <w:rFonts w:ascii="Times New Roman" w:eastAsia="Calibri" w:hAnsi="Times New Roman"/>
          <w:sz w:val="28"/>
          <w:szCs w:val="28"/>
        </w:rPr>
        <w:t>пользования и застройки, проекты планировки территории, проекты межевания территории, проекты</w:t>
      </w:r>
      <w:r w:rsidRPr="0071692A">
        <w:rPr>
          <w:rFonts w:ascii="Times New Roman" w:eastAsia="Calibri" w:hAnsi="Times New Roman"/>
          <w:sz w:val="28"/>
          <w:szCs w:val="28"/>
        </w:rPr>
        <w:t xml:space="preserve"> правил бла</w:t>
      </w:r>
      <w:r>
        <w:rPr>
          <w:rFonts w:ascii="Times New Roman" w:eastAsia="Calibri" w:hAnsi="Times New Roman"/>
          <w:sz w:val="28"/>
          <w:szCs w:val="28"/>
        </w:rPr>
        <w:t>гоустройства территорий, проекты</w:t>
      </w:r>
      <w:r w:rsidRPr="0071692A">
        <w:rPr>
          <w:rFonts w:ascii="Times New Roman" w:eastAsia="Calibri" w:hAnsi="Times New Roman"/>
          <w:sz w:val="28"/>
          <w:szCs w:val="28"/>
        </w:rPr>
        <w:t>, предусматривающи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71692A">
        <w:rPr>
          <w:rFonts w:ascii="Times New Roman" w:eastAsia="Calibri" w:hAnsi="Times New Roman"/>
          <w:sz w:val="28"/>
          <w:szCs w:val="28"/>
        </w:rPr>
        <w:t xml:space="preserve"> внесение изменений в один из указанных утвержде</w:t>
      </w:r>
      <w:r>
        <w:rPr>
          <w:rFonts w:ascii="Times New Roman" w:eastAsia="Calibri" w:hAnsi="Times New Roman"/>
          <w:sz w:val="28"/>
          <w:szCs w:val="28"/>
        </w:rPr>
        <w:t>нных документов, проекты</w:t>
      </w:r>
      <w:r w:rsidRPr="0071692A">
        <w:rPr>
          <w:rFonts w:ascii="Times New Roman" w:eastAsia="Calibri" w:hAnsi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или объекта кап</w:t>
      </w:r>
      <w:r>
        <w:rPr>
          <w:rFonts w:ascii="Times New Roman" w:eastAsia="Calibri" w:hAnsi="Times New Roman"/>
          <w:sz w:val="28"/>
          <w:szCs w:val="28"/>
        </w:rPr>
        <w:t>итального строительства, проекты</w:t>
      </w:r>
      <w:r w:rsidRPr="0071692A">
        <w:rPr>
          <w:rFonts w:ascii="Times New Roman" w:eastAsia="Calibri" w:hAnsi="Times New Roman"/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</w:t>
      </w:r>
      <w:r>
        <w:rPr>
          <w:rFonts w:ascii="Times New Roman" w:eastAsia="Calibri" w:hAnsi="Times New Roman"/>
          <w:sz w:val="28"/>
          <w:szCs w:val="28"/>
        </w:rPr>
        <w:t>итального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строительства, вопросы</w:t>
      </w:r>
      <w:r w:rsidRPr="0071692A">
        <w:rPr>
          <w:rFonts w:ascii="Times New Roman" w:eastAsia="Calibri" w:hAnsi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AD3B7E">
        <w:rPr>
          <w:rFonts w:ascii="Times New Roman" w:eastAsia="Calibri" w:hAnsi="Times New Roman"/>
          <w:sz w:val="28"/>
          <w:szCs w:val="28"/>
        </w:rPr>
        <w:t>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По данным вопросам назначение публичных слушаний оформляется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A12C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324E0" w:rsidRPr="00313E7F" w:rsidRDefault="001324E0" w:rsidP="00EA12CA">
      <w:pPr>
        <w:pStyle w:val="ConsPlusNormal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Совет депутатов назначает проведение публичных слушаний по собственной инициативе или по инициативе населения.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A12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, назначаются им самостоятельно. </w:t>
      </w:r>
    </w:p>
    <w:p w:rsidR="001324E0" w:rsidRPr="00313E7F" w:rsidRDefault="00EA12CA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24E0" w:rsidRPr="00313E7F">
        <w:rPr>
          <w:rFonts w:ascii="Times New Roman" w:hAnsi="Times New Roman" w:cs="Times New Roman"/>
          <w:sz w:val="28"/>
          <w:szCs w:val="28"/>
        </w:rPr>
        <w:t>. С инициативой о проведении публичных слушаний от имени населения может выступить инициативная группа граждан, достигш</w:t>
      </w:r>
      <w:r w:rsidR="001324E0">
        <w:rPr>
          <w:rFonts w:ascii="Times New Roman" w:hAnsi="Times New Roman" w:cs="Times New Roman"/>
          <w:sz w:val="28"/>
          <w:szCs w:val="28"/>
        </w:rPr>
        <w:t>их возраста 18 лет и постоянно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, в составе не менее 10 человек, обладающих избирательным правом. В поддержку инициативы проведения публичных слушаний инициативная группа представляет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овет депутатов подписи не менее 3 процентов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24E0" w:rsidRPr="00313E7F">
        <w:rPr>
          <w:rFonts w:ascii="Times New Roman" w:hAnsi="Times New Roman" w:cs="Times New Roman"/>
          <w:sz w:val="28"/>
          <w:szCs w:val="28"/>
        </w:rPr>
        <w:t>, обладающих избирательным правом. Сбор подписей производится на подписных листах, которые изготавливаются инициаторами самостоятельно по форме согласно приложению 1 к настоящему Положению.</w:t>
      </w:r>
    </w:p>
    <w:p w:rsidR="001324E0" w:rsidRDefault="001324E0" w:rsidP="00AF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D52">
        <w:rPr>
          <w:rFonts w:ascii="Times New Roman" w:hAnsi="Times New Roman" w:cs="Times New Roman"/>
          <w:sz w:val="28"/>
          <w:szCs w:val="28"/>
        </w:rPr>
        <w:t>В ходатайстве инициативной группы о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должны быть указаны фамилия, имя, отчество, год рождения (в возрасте 18 лет - дополнительно день и месяц рождения), адрес места жительства каждого члена инициативной группы, вопрос, выносимый на публичные слушания, обоснование необходимости проведения публичных слушаний, предлагаемый состав выступающих на публичных слушаниях. К ходатайству прилагается проект </w:t>
      </w:r>
      <w:r w:rsidRPr="005C6D52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313E7F">
        <w:rPr>
          <w:rFonts w:ascii="Times New Roman" w:hAnsi="Times New Roman" w:cs="Times New Roman"/>
          <w:sz w:val="28"/>
          <w:szCs w:val="28"/>
        </w:rPr>
        <w:t>, выносимого на публичные слушания, информационные и аналитические материалы, относящиеся к теме публичных слушаний.</w:t>
      </w:r>
    </w:p>
    <w:p w:rsidR="001324E0" w:rsidRPr="00313E7F" w:rsidRDefault="00AF3BBC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. Вопрос о назначении публичных слушаний должен быть рассмотрен советом депутатов не позднее чем через 30 календарных дней со дня поступления </w:t>
      </w:r>
      <w:r w:rsidR="001324E0" w:rsidRPr="005C6D52">
        <w:rPr>
          <w:rFonts w:ascii="Times New Roman" w:hAnsi="Times New Roman" w:cs="Times New Roman"/>
          <w:sz w:val="28"/>
          <w:szCs w:val="28"/>
        </w:rPr>
        <w:t>ходатайства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инициативной группы. Инициативная группа граждан, ее представители должны быть извещены о дате и времени проведения заседания совета депутатов по рассмотрению вопроса о назначении публичных слушаний.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На заседание совета депутатов кроме инициативной группы в обязательном порядке приглашаются должностные лица, в компетенции которых находятся вопросы, предлагаемые к рассмотрению, специалисты.</w:t>
      </w:r>
    </w:p>
    <w:p w:rsidR="001324E0" w:rsidRPr="00313E7F" w:rsidRDefault="00AF3BBC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24E0" w:rsidRPr="00313E7F">
        <w:rPr>
          <w:rFonts w:ascii="Times New Roman" w:hAnsi="Times New Roman" w:cs="Times New Roman"/>
          <w:sz w:val="28"/>
          <w:szCs w:val="28"/>
        </w:rPr>
        <w:t>. Совет депутатов имеет право отказать в рассмотрении предложения о назначении публичных слушаний в следующих случаях: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>вопрос, изложенный в проекте муниципального правового акта, не находится в компетенции органов местного самоуправления;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инициативная группа не собрала необходимого количества подписей жителей </w:t>
      </w:r>
      <w:r w:rsidR="00AF3B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в поддержку инициативы проведения публичных слушаний;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C6D52">
        <w:rPr>
          <w:rFonts w:ascii="Times New Roman" w:hAnsi="Times New Roman" w:cs="Times New Roman"/>
          <w:sz w:val="28"/>
          <w:szCs w:val="28"/>
        </w:rPr>
        <w:t>муниципального правового акта не</w:t>
      </w:r>
      <w:r w:rsidRPr="00313E7F">
        <w:rPr>
          <w:rFonts w:ascii="Times New Roman" w:hAnsi="Times New Roman" w:cs="Times New Roman"/>
          <w:sz w:val="28"/>
          <w:szCs w:val="28"/>
        </w:rPr>
        <w:t xml:space="preserve"> соответствует Конституции Российской Федерации, федеральным и областным законам, иным нормативным правовым актам Российской Федерации,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Уставу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1324E0" w:rsidRPr="00313E7F" w:rsidRDefault="00AF3BBC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E0" w:rsidRPr="00313E7F">
        <w:rPr>
          <w:rFonts w:ascii="Times New Roman" w:hAnsi="Times New Roman" w:cs="Times New Roman"/>
          <w:sz w:val="28"/>
          <w:szCs w:val="28"/>
        </w:rPr>
        <w:t>. В случае принятия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публичных слушаний.</w:t>
      </w:r>
    </w:p>
    <w:p w:rsidR="001324E0" w:rsidRPr="00D228D3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Совет депутатов вправе вернуть инициативной группе пакет документов, если представленные на рассмотрение документы не соответствуют </w:t>
      </w:r>
      <w:r w:rsidR="008C535B">
        <w:rPr>
          <w:rFonts w:ascii="Times New Roman" w:hAnsi="Times New Roman" w:cs="Times New Roman"/>
          <w:sz w:val="28"/>
          <w:szCs w:val="28"/>
        </w:rPr>
        <w:t>части</w:t>
      </w:r>
      <w:r w:rsidRPr="00D228D3">
        <w:rPr>
          <w:rFonts w:ascii="Times New Roman" w:hAnsi="Times New Roman" w:cs="Times New Roman"/>
          <w:sz w:val="28"/>
          <w:szCs w:val="28"/>
        </w:rPr>
        <w:t xml:space="preserve"> </w:t>
      </w:r>
      <w:r w:rsidR="00AF3BBC">
        <w:rPr>
          <w:rFonts w:ascii="Times New Roman" w:hAnsi="Times New Roman" w:cs="Times New Roman"/>
          <w:sz w:val="28"/>
          <w:szCs w:val="28"/>
        </w:rPr>
        <w:t>5</w:t>
      </w:r>
      <w:r w:rsidRPr="00D228D3">
        <w:rPr>
          <w:rFonts w:ascii="Times New Roman" w:hAnsi="Times New Roman" w:cs="Times New Roman"/>
          <w:sz w:val="28"/>
          <w:szCs w:val="28"/>
        </w:rPr>
        <w:t xml:space="preserve"> </w:t>
      </w:r>
      <w:r w:rsidR="00AF3BBC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D228D3">
        <w:rPr>
          <w:rFonts w:ascii="Times New Roman" w:hAnsi="Times New Roman" w:cs="Times New Roman"/>
          <w:sz w:val="28"/>
          <w:szCs w:val="28"/>
        </w:rPr>
        <w:t>статьи</w:t>
      </w:r>
      <w:r w:rsidR="00AF3BBC">
        <w:rPr>
          <w:rFonts w:ascii="Times New Roman" w:hAnsi="Times New Roman" w:cs="Times New Roman"/>
          <w:sz w:val="28"/>
          <w:szCs w:val="28"/>
        </w:rPr>
        <w:t>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lastRenderedPageBreak/>
        <w:t>Инициаторы могут повторно внести предложение о назначении публичных слушаний по данному проекту после устранения недостатков.</w:t>
      </w:r>
    </w:p>
    <w:p w:rsidR="001324E0" w:rsidRPr="00313E7F" w:rsidRDefault="00AF3BBC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. В решении совета депутатов, постановлении </w:t>
      </w:r>
      <w:r w:rsidR="001324E0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24E0" w:rsidRPr="00313E7F">
        <w:rPr>
          <w:rFonts w:ascii="Times New Roman" w:hAnsi="Times New Roman" w:cs="Times New Roman"/>
          <w:sz w:val="28"/>
          <w:szCs w:val="28"/>
        </w:rPr>
        <w:t>о назначении публичных слушаний должны быть указаны: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>цели назначения публичных слушаний;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>вопросы, выносимые на общественные слушания;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>форма оповещения населения о проводимых общественных слушаниях.</w:t>
      </w:r>
    </w:p>
    <w:p w:rsidR="001324E0" w:rsidRPr="00313E7F" w:rsidRDefault="00AF3BBC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24E0" w:rsidRPr="00313E7F">
        <w:rPr>
          <w:rFonts w:ascii="Times New Roman" w:hAnsi="Times New Roman" w:cs="Times New Roman"/>
          <w:sz w:val="28"/>
          <w:szCs w:val="28"/>
        </w:rPr>
        <w:t>. Публичные слушания должны быть проведены не позднее 30 календарных дней со дня принятия решения о назначении публичных слушаний.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996327" w:rsidRDefault="001324E0" w:rsidP="001324E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Глава III. Проведение публичных слушаний</w:t>
      </w:r>
    </w:p>
    <w:p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996327" w:rsidRDefault="00A65458" w:rsidP="001324E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6. Подготовка и проведение</w:t>
      </w:r>
      <w:r w:rsidR="001324E0" w:rsidRPr="00996327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BC" w:rsidRDefault="001324E0" w:rsidP="00AF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1.Организация проведения публичных слушаний по инициативе совета депутатов и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F3B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возлагается на администрацию </w:t>
      </w:r>
      <w:r w:rsidR="00AF3B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AF3BBC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1324E0" w:rsidRPr="00313E7F" w:rsidRDefault="001324E0" w:rsidP="00AF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Организация проведения публичных слушаний по инициативе граждан осуществляется ими самостоятельно.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Публичные слушания могут проводиться в рабочее время и в выходные дни. Проведение публичных слушаний в нерабочие праздничные дни не допускается.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Председательствующим на публичных слушаниях может быть: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Pr="00313E7F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D228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глава </w:t>
      </w:r>
      <w:r w:rsidR="00AF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дминистрации;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 xml:space="preserve">ль главы </w:t>
      </w:r>
      <w:r w:rsidR="00AF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ециалист </w:t>
      </w:r>
      <w:r w:rsidR="00AF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313E7F">
        <w:rPr>
          <w:rFonts w:ascii="Times New Roman" w:hAnsi="Times New Roman" w:cs="Times New Roman"/>
          <w:sz w:val="28"/>
          <w:szCs w:val="28"/>
        </w:rPr>
        <w:t>, в компетенции которого находится рассматриваемый вопрос.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Pr="00313E7F">
        <w:rPr>
          <w:rFonts w:ascii="Times New Roman" w:hAnsi="Times New Roman" w:cs="Times New Roman"/>
          <w:sz w:val="28"/>
          <w:szCs w:val="28"/>
        </w:rPr>
        <w:t>организует подготовку необходимых информационных материалов к публичным слушаниям.</w:t>
      </w:r>
    </w:p>
    <w:p w:rsidR="001324E0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публичных слушаний перед началом публичных слушаний регистрируются в листе регистрации (приложение 4 </w:t>
      </w:r>
      <w:r w:rsidR="00A16299">
        <w:rPr>
          <w:rFonts w:ascii="Times New Roman" w:hAnsi="Times New Roman" w:cs="Times New Roman"/>
          <w:sz w:val="28"/>
          <w:szCs w:val="28"/>
        </w:rPr>
        <w:t>к настоящему Положению)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E2B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3E7F">
        <w:rPr>
          <w:rFonts w:ascii="Times New Roman" w:hAnsi="Times New Roman" w:cs="Times New Roman"/>
          <w:sz w:val="28"/>
          <w:szCs w:val="28"/>
        </w:rPr>
        <w:t xml:space="preserve">. </w:t>
      </w:r>
      <w:r w:rsidR="00F10E2B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назначает секретаря публичных слушаний.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3E7F">
        <w:rPr>
          <w:rFonts w:ascii="Times New Roman" w:hAnsi="Times New Roman" w:cs="Times New Roman"/>
          <w:sz w:val="28"/>
          <w:szCs w:val="28"/>
        </w:rPr>
        <w:t>. Участники публичных слушаний вправе направлять на имя инициаторов публичных слушаний предложения и замечания, касающиеся вопросов, вынесенных на публичные слушания, в письменной форме. Все присутствующие на публичных слушаниях граждане, представители организаций, общественных объединений имеют право высказывать свои предложения и замечания по рассматриваемым вопросам. Все поступившие замечания и предложения выносятся на обсуждение всех участников публичного слушания.</w:t>
      </w:r>
    </w:p>
    <w:p w:rsidR="001324E0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313E7F">
        <w:rPr>
          <w:rFonts w:ascii="Times New Roman" w:hAnsi="Times New Roman" w:cs="Times New Roman"/>
          <w:sz w:val="28"/>
          <w:szCs w:val="28"/>
        </w:rPr>
        <w:t>. Во время проведения публичных слушаний секретарем ведется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13E7F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 к </w:t>
      </w:r>
      <w:r w:rsidR="00F10E2B">
        <w:rPr>
          <w:rFonts w:ascii="Times New Roman" w:hAnsi="Times New Roman" w:cs="Times New Roman"/>
          <w:sz w:val="28"/>
          <w:szCs w:val="28"/>
        </w:rPr>
        <w:t>настоящему Положению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3E7F">
        <w:rPr>
          <w:rFonts w:ascii="Times New Roman" w:hAnsi="Times New Roman" w:cs="Times New Roman"/>
          <w:sz w:val="28"/>
          <w:szCs w:val="28"/>
        </w:rPr>
        <w:t>, который подписывается председательствующим и секретарем.</w:t>
      </w:r>
    </w:p>
    <w:p w:rsidR="001324E0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В протоколе в обязательном порядке указываются: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слушаний;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 xml:space="preserve">число граждан, участвующих в публичных слушаниях;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проект правового акта, вынесенного на публичные слушания;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председательствующий, секретарь публичных слушаний;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кратко излагаются выступления председательствующего, граждан,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13E7F">
        <w:rPr>
          <w:rFonts w:ascii="Times New Roman" w:hAnsi="Times New Roman" w:cs="Times New Roman"/>
          <w:sz w:val="28"/>
          <w:szCs w:val="28"/>
        </w:rPr>
        <w:t xml:space="preserve">частвующих в публичных слушаниях, поступившие замечания, предложения;                                                                   </w:t>
      </w:r>
    </w:p>
    <w:p w:rsidR="001324E0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итоги голосования по проекту правового акта, вынесенному на публичные слушания;                         </w:t>
      </w:r>
    </w:p>
    <w:p w:rsidR="001324E0" w:rsidRPr="00313E7F" w:rsidRDefault="001324E0" w:rsidP="001324E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Pr="00313E7F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публичных слушаний. </w:t>
      </w:r>
    </w:p>
    <w:p w:rsidR="001324E0" w:rsidRDefault="001324E0" w:rsidP="00F10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К протоколу прилагаются замечания, предложения, поступившие от граждан в письменном виде. На публичных слушаниях по инициативе организаторов их проведения могут присутствовать представители средств массовой информации.</w:t>
      </w:r>
    </w:p>
    <w:p w:rsidR="001324E0" w:rsidRPr="00313E7F" w:rsidRDefault="00F10E2B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E0" w:rsidRPr="00313E7F">
        <w:rPr>
          <w:rFonts w:ascii="Times New Roman" w:hAnsi="Times New Roman" w:cs="Times New Roman"/>
          <w:sz w:val="28"/>
          <w:szCs w:val="28"/>
        </w:rPr>
        <w:t>. Протокол публичных слушаний должен быть оформлен не позднее 5 календарных дней со дня их проведения и должен содержать позиции, мнения, замечания и предложения участников слушаний по всем вопросам, выносимым на публичные слушания.</w:t>
      </w:r>
    </w:p>
    <w:p w:rsidR="001324E0" w:rsidRDefault="00F10E2B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. По итогам публичных слушаний, на основании протокола о проведении </w:t>
      </w: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публичных слушаний в течение 3-х рабочих дней со дня проведения публичных слушаний организатор проведения публичных слушаний готовит заключение о результатах публичных слушаний (</w:t>
      </w:r>
      <w:r w:rsidRPr="005C6D52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F10E2B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5C6D52">
        <w:rPr>
          <w:rFonts w:ascii="Times New Roman" w:hAnsi="Times New Roman" w:cs="Times New Roman"/>
          <w:sz w:val="28"/>
          <w:szCs w:val="28"/>
        </w:rPr>
        <w:t xml:space="preserve">), </w:t>
      </w:r>
      <w:r w:rsidRPr="00313E7F">
        <w:rPr>
          <w:rFonts w:ascii="Times New Roman" w:hAnsi="Times New Roman" w:cs="Times New Roman"/>
          <w:sz w:val="28"/>
          <w:szCs w:val="28"/>
        </w:rPr>
        <w:t xml:space="preserve">которое должно </w:t>
      </w:r>
      <w:r w:rsidR="00937637">
        <w:rPr>
          <w:rFonts w:ascii="Times New Roman" w:hAnsi="Times New Roman" w:cs="Times New Roman"/>
          <w:sz w:val="28"/>
          <w:szCs w:val="28"/>
        </w:rPr>
        <w:t>содержать мотивированные выводы</w:t>
      </w:r>
      <w:r w:rsidRPr="00313E7F">
        <w:rPr>
          <w:rFonts w:ascii="Times New Roman" w:hAnsi="Times New Roman" w:cs="Times New Roman"/>
          <w:sz w:val="28"/>
          <w:szCs w:val="28"/>
        </w:rPr>
        <w:t xml:space="preserve"> со ссылкой</w:t>
      </w:r>
      <w:r w:rsidR="00F10E2B">
        <w:rPr>
          <w:rFonts w:ascii="Times New Roman" w:hAnsi="Times New Roman" w:cs="Times New Roman"/>
          <w:sz w:val="28"/>
          <w:szCs w:val="28"/>
        </w:rPr>
        <w:t>,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937637">
        <w:rPr>
          <w:rFonts w:ascii="Times New Roman" w:hAnsi="Times New Roman" w:cs="Times New Roman"/>
          <w:sz w:val="28"/>
          <w:szCs w:val="28"/>
        </w:rPr>
        <w:t>,</w:t>
      </w:r>
      <w:r w:rsidRPr="00313E7F">
        <w:rPr>
          <w:rFonts w:ascii="Times New Roman" w:hAnsi="Times New Roman" w:cs="Times New Roman"/>
          <w:sz w:val="28"/>
          <w:szCs w:val="28"/>
        </w:rPr>
        <w:t xml:space="preserve"> на нормативные правовые акты, по внесенным предложениям и замечаниям.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</w:t>
      </w:r>
      <w:r w:rsidR="00937637">
        <w:rPr>
          <w:rFonts w:ascii="Times New Roman" w:hAnsi="Times New Roman" w:cs="Times New Roman"/>
          <w:sz w:val="28"/>
          <w:szCs w:val="28"/>
        </w:rPr>
        <w:t>1</w:t>
      </w:r>
      <w:r w:rsidRPr="00313E7F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 подлежит официальному опубликованию не позднее чем через 15 календарных дней со дня окончания публичных слушаний.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</w:t>
      </w:r>
      <w:r w:rsidR="00937637">
        <w:rPr>
          <w:rFonts w:ascii="Times New Roman" w:hAnsi="Times New Roman" w:cs="Times New Roman"/>
          <w:sz w:val="28"/>
          <w:szCs w:val="28"/>
        </w:rPr>
        <w:t>2</w:t>
      </w:r>
      <w:r w:rsidRPr="00313E7F">
        <w:rPr>
          <w:rFonts w:ascii="Times New Roman" w:hAnsi="Times New Roman" w:cs="Times New Roman"/>
          <w:sz w:val="28"/>
          <w:szCs w:val="28"/>
        </w:rPr>
        <w:t>. Заключение о результатах  публичных слушаний  носит рекомендательный характер.</w:t>
      </w:r>
    </w:p>
    <w:p w:rsidR="001324E0" w:rsidRDefault="001324E0" w:rsidP="0093763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324E0" w:rsidRPr="00996327" w:rsidRDefault="001324E0" w:rsidP="008C535B">
      <w:pPr>
        <w:pStyle w:val="ConsPlusNormal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9632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96327">
        <w:rPr>
          <w:rFonts w:ascii="Times New Roman" w:hAnsi="Times New Roman" w:cs="Times New Roman"/>
          <w:bCs/>
          <w:sz w:val="28"/>
          <w:szCs w:val="28"/>
        </w:rPr>
        <w:t xml:space="preserve">. Особенности организации и проведения слушаний по проекту Устава, проекту бюджета  и отчета о  его исполнении, </w:t>
      </w:r>
      <w:r w:rsidR="008C535B" w:rsidRPr="00996327">
        <w:rPr>
          <w:rFonts w:ascii="Times New Roman" w:eastAsia="Calibri" w:hAnsi="Times New Roman"/>
          <w:sz w:val="28"/>
          <w:szCs w:val="28"/>
        </w:rPr>
        <w:t xml:space="preserve">проекта стратегии социально-экономического развития, </w:t>
      </w:r>
      <w:r w:rsidRPr="00996327">
        <w:rPr>
          <w:rFonts w:ascii="Times New Roman" w:hAnsi="Times New Roman" w:cs="Times New Roman"/>
          <w:bCs/>
          <w:sz w:val="28"/>
          <w:szCs w:val="28"/>
        </w:rPr>
        <w:t>вопросу о преобразовани</w:t>
      </w:r>
      <w:r w:rsidR="00937637" w:rsidRPr="00996327">
        <w:rPr>
          <w:rFonts w:ascii="Times New Roman" w:hAnsi="Times New Roman" w:cs="Times New Roman"/>
          <w:bCs/>
          <w:sz w:val="28"/>
          <w:szCs w:val="28"/>
        </w:rPr>
        <w:t>и муниципального образования</w:t>
      </w:r>
    </w:p>
    <w:p w:rsidR="001324E0" w:rsidRPr="00996327" w:rsidRDefault="001324E0" w:rsidP="001324E0">
      <w:pPr>
        <w:pStyle w:val="ConsPlusNormal"/>
        <w:ind w:firstLine="539"/>
        <w:rPr>
          <w:rFonts w:ascii="Times New Roman" w:hAnsi="Times New Roman" w:cs="Times New Roman"/>
          <w:bCs/>
          <w:sz w:val="28"/>
          <w:szCs w:val="28"/>
        </w:rPr>
      </w:pPr>
    </w:p>
    <w:p w:rsidR="001324E0" w:rsidRPr="00996327" w:rsidRDefault="001324E0" w:rsidP="001324E0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 xml:space="preserve">Статья 7. Особенности рассмотрения на публичных слушаниях Устава  и проекта  решения совета депутатов о внесении изменений в Устав </w:t>
      </w:r>
    </w:p>
    <w:p w:rsidR="001324E0" w:rsidRPr="00313E7F" w:rsidRDefault="001324E0" w:rsidP="001324E0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Устава  и проект  решения совета депутатов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в Устав </w:t>
      </w:r>
      <w:r w:rsidRPr="00313E7F">
        <w:rPr>
          <w:rFonts w:ascii="Times New Roman" w:hAnsi="Times New Roman" w:cs="Times New Roman"/>
          <w:sz w:val="28"/>
          <w:szCs w:val="28"/>
        </w:rPr>
        <w:t xml:space="preserve">рассматриваются на публичных слушаниях с учетом особенностей, предусмотренных  Федеральным законом  от 06.10.2003 </w:t>
      </w:r>
      <w:r w:rsidRPr="00313E7F">
        <w:rPr>
          <w:rFonts w:ascii="Times New Roman" w:hAnsi="Times New Roman" w:cs="Times New Roman"/>
          <w:sz w:val="28"/>
          <w:szCs w:val="28"/>
        </w:rPr>
        <w:lastRenderedPageBreak/>
        <w:t>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 и Уставом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Решение о назначении публичных слушаний по данному вопросу принимается советом депутатов.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Организация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 xml:space="preserve">ний по проекту Устава </w:t>
      </w:r>
      <w:r w:rsidRPr="00313E7F">
        <w:rPr>
          <w:rFonts w:ascii="Times New Roman" w:hAnsi="Times New Roman" w:cs="Times New Roman"/>
          <w:sz w:val="28"/>
          <w:szCs w:val="28"/>
        </w:rPr>
        <w:t>и проек</w:t>
      </w:r>
      <w:r>
        <w:rPr>
          <w:rFonts w:ascii="Times New Roman" w:hAnsi="Times New Roman" w:cs="Times New Roman"/>
          <w:sz w:val="28"/>
          <w:szCs w:val="28"/>
        </w:rPr>
        <w:t>ту решения совета депутатов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в Устав </w:t>
      </w:r>
      <w:r w:rsidRPr="00313E7F">
        <w:rPr>
          <w:rFonts w:ascii="Times New Roman" w:hAnsi="Times New Roman" w:cs="Times New Roman"/>
          <w:sz w:val="28"/>
          <w:szCs w:val="28"/>
        </w:rPr>
        <w:t>возлаг</w:t>
      </w:r>
      <w:r>
        <w:rPr>
          <w:rFonts w:ascii="Times New Roman" w:hAnsi="Times New Roman" w:cs="Times New Roman"/>
          <w:sz w:val="28"/>
          <w:szCs w:val="28"/>
        </w:rPr>
        <w:t xml:space="preserve">ается на </w:t>
      </w:r>
      <w:r w:rsidR="00937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Устава</w:t>
      </w:r>
      <w:r w:rsidRPr="00313E7F">
        <w:rPr>
          <w:rFonts w:ascii="Times New Roman" w:hAnsi="Times New Roman" w:cs="Times New Roman"/>
          <w:sz w:val="28"/>
          <w:szCs w:val="28"/>
        </w:rPr>
        <w:t xml:space="preserve"> и проек</w:t>
      </w:r>
      <w:r>
        <w:rPr>
          <w:rFonts w:ascii="Times New Roman" w:hAnsi="Times New Roman" w:cs="Times New Roman"/>
          <w:sz w:val="28"/>
          <w:szCs w:val="28"/>
        </w:rPr>
        <w:t xml:space="preserve">т решения совета депутатов </w:t>
      </w:r>
      <w:r w:rsidRPr="00313E7F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и дополнений в Устав 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не позднее, чем за 30 дней до дня рассмотрения советом депутатов вопроса о его принятии. Одновременно публикуются порядок учета предложений по указанному проекту, порядок участия граждан в его обсуждении, а также решение совета депутатов о назначении публичных слушаний по проекту.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5. Публичные слуш</w:t>
      </w:r>
      <w:r>
        <w:rPr>
          <w:rFonts w:ascii="Times New Roman" w:hAnsi="Times New Roman" w:cs="Times New Roman"/>
          <w:sz w:val="28"/>
          <w:szCs w:val="28"/>
        </w:rPr>
        <w:t xml:space="preserve">ания по проекту Устава </w:t>
      </w:r>
      <w:r w:rsidRPr="00313E7F">
        <w:rPr>
          <w:rFonts w:ascii="Times New Roman" w:hAnsi="Times New Roman" w:cs="Times New Roman"/>
          <w:sz w:val="28"/>
          <w:szCs w:val="28"/>
        </w:rPr>
        <w:t xml:space="preserve"> или проек</w:t>
      </w:r>
      <w:r>
        <w:rPr>
          <w:rFonts w:ascii="Times New Roman" w:hAnsi="Times New Roman" w:cs="Times New Roman"/>
          <w:sz w:val="28"/>
          <w:szCs w:val="28"/>
        </w:rPr>
        <w:t>ту решения совета депутатов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и дополнений в Устав 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проводятся не ранее чем через 15 дней после дня опубликования проекта, но не позднее, чем за пять дней  до дня рассмотрения советом депутатов вопроса о его принятии.</w:t>
      </w:r>
    </w:p>
    <w:p w:rsidR="001324E0" w:rsidRDefault="001324E0" w:rsidP="0093763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4E0" w:rsidRPr="00996327" w:rsidRDefault="001324E0" w:rsidP="00996327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8.</w:t>
      </w:r>
      <w:r w:rsidRPr="00996327">
        <w:rPr>
          <w:rFonts w:ascii="Times New Roman" w:hAnsi="Times New Roman" w:cs="Times New Roman"/>
          <w:sz w:val="28"/>
          <w:szCs w:val="28"/>
        </w:rPr>
        <w:t xml:space="preserve"> </w:t>
      </w:r>
      <w:r w:rsidRPr="00996327">
        <w:rPr>
          <w:rFonts w:ascii="Times New Roman" w:hAnsi="Times New Roman" w:cs="Times New Roman"/>
          <w:bCs/>
          <w:sz w:val="28"/>
          <w:szCs w:val="28"/>
        </w:rPr>
        <w:t>Особенности рассмотрения на публичных слушаниях проекта бюджета и отчета о его исполнении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бюджета </w:t>
      </w:r>
      <w:r w:rsidR="009376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 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Ленинградской </w:t>
      </w:r>
      <w:r>
        <w:rPr>
          <w:rFonts w:ascii="Times New Roman" w:hAnsi="Times New Roman" w:cs="Times New Roman"/>
          <w:sz w:val="28"/>
          <w:szCs w:val="28"/>
        </w:rPr>
        <w:t>области, Уставом</w:t>
      </w:r>
      <w:r w:rsidRPr="00313E7F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937637">
        <w:rPr>
          <w:rFonts w:ascii="Times New Roman" w:hAnsi="Times New Roman" w:cs="Times New Roman"/>
          <w:sz w:val="28"/>
          <w:szCs w:val="28"/>
        </w:rPr>
        <w:t>о бюджетном процессе муниципального образования.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2. Решение 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данному вопросу принимается г</w:t>
      </w:r>
      <w:r w:rsidRPr="00313E7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37637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Организация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 по проекту бюджета</w:t>
      </w:r>
      <w:r w:rsidRPr="00313E7F">
        <w:rPr>
          <w:rFonts w:ascii="Times New Roman" w:hAnsi="Times New Roman" w:cs="Times New Roman"/>
          <w:sz w:val="28"/>
          <w:szCs w:val="28"/>
        </w:rPr>
        <w:t xml:space="preserve"> и отчету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13E7F">
        <w:rPr>
          <w:rFonts w:ascii="Times New Roman" w:hAnsi="Times New Roman" w:cs="Times New Roman"/>
          <w:sz w:val="28"/>
          <w:szCs w:val="28"/>
        </w:rPr>
        <w:t>возлаг</w:t>
      </w:r>
      <w:r>
        <w:rPr>
          <w:rFonts w:ascii="Times New Roman" w:hAnsi="Times New Roman" w:cs="Times New Roman"/>
          <w:sz w:val="28"/>
          <w:szCs w:val="28"/>
        </w:rPr>
        <w:t xml:space="preserve">ается на </w:t>
      </w:r>
      <w:r w:rsidR="00937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1324E0" w:rsidRPr="00313E7F" w:rsidRDefault="001324E0" w:rsidP="00937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4. Решение о назначении публичных слуша</w:t>
      </w:r>
      <w:r>
        <w:rPr>
          <w:rFonts w:ascii="Times New Roman" w:hAnsi="Times New Roman" w:cs="Times New Roman"/>
          <w:sz w:val="28"/>
          <w:szCs w:val="28"/>
        </w:rPr>
        <w:t xml:space="preserve">ний по проекту бюджета </w:t>
      </w:r>
      <w:r w:rsidRPr="00313E7F">
        <w:rPr>
          <w:rFonts w:ascii="Times New Roman" w:hAnsi="Times New Roman" w:cs="Times New Roman"/>
          <w:sz w:val="28"/>
          <w:szCs w:val="28"/>
        </w:rPr>
        <w:t>и отчету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принимается в течение 5 дней после внесения указанного проекта (отчета)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E7F">
        <w:rPr>
          <w:rFonts w:ascii="Times New Roman" w:hAnsi="Times New Roman" w:cs="Times New Roman"/>
          <w:sz w:val="28"/>
          <w:szCs w:val="28"/>
        </w:rPr>
        <w:t>овет депутатов и публикуется вместе с проектом (отчетом).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Указанный проект (отчет) публикуется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порядке, представляемых для рассмотрения решения о бюджете.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5. Публичные слушания по указанному проекту (отчету) проводятся не ранее чем через  10 дней после дня опубликования (обнародования) проекта. </w:t>
      </w:r>
    </w:p>
    <w:p w:rsidR="001324E0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6. Заключение о результатах публичных слушаний подлежат обязательному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(обнародованию)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313E7F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A03D5F" w:rsidRPr="00313E7F" w:rsidRDefault="00A03D5F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D5F" w:rsidRPr="00996327" w:rsidRDefault="00A03D5F" w:rsidP="00996327">
      <w:pPr>
        <w:pStyle w:val="ConsPlusNormal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 xml:space="preserve">Статья 9. Особенности рассмотрения на публичных слушаниях </w:t>
      </w:r>
      <w:r w:rsidRPr="00996327">
        <w:rPr>
          <w:rFonts w:ascii="Times New Roman" w:eastAsia="Calibri" w:hAnsi="Times New Roman"/>
          <w:sz w:val="28"/>
          <w:szCs w:val="28"/>
        </w:rPr>
        <w:t>проекта стратегии социально-экономического развития муниципального образования</w:t>
      </w:r>
    </w:p>
    <w:p w:rsidR="00A03D5F" w:rsidRDefault="00A03D5F" w:rsidP="00A03D5F">
      <w:pPr>
        <w:pStyle w:val="ConsPlusNormal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03D5F" w:rsidRPr="00A03D5F" w:rsidRDefault="00A03D5F" w:rsidP="00A03D5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313E7F">
        <w:rPr>
          <w:rFonts w:ascii="Times New Roman" w:hAnsi="Times New Roman"/>
          <w:sz w:val="28"/>
          <w:szCs w:val="28"/>
        </w:rPr>
        <w:t xml:space="preserve">1. Публичные слушания </w:t>
      </w:r>
      <w:r w:rsidRPr="00A03D5F">
        <w:rPr>
          <w:rFonts w:ascii="Times New Roman" w:hAnsi="Times New Roman"/>
          <w:sz w:val="28"/>
          <w:szCs w:val="28"/>
        </w:rPr>
        <w:t xml:space="preserve">по </w:t>
      </w:r>
      <w:r w:rsidRPr="00A03D5F">
        <w:rPr>
          <w:rFonts w:ascii="Times New Roman" w:eastAsia="Calibri" w:hAnsi="Times New Roman"/>
          <w:sz w:val="28"/>
          <w:szCs w:val="28"/>
        </w:rPr>
        <w:t>проекту стратегии социально-экономического развития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13E7F">
        <w:rPr>
          <w:rFonts w:ascii="Times New Roman" w:hAnsi="Times New Roman"/>
          <w:sz w:val="28"/>
          <w:szCs w:val="28"/>
        </w:rPr>
        <w:t xml:space="preserve">проводятся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28.06.2014 № 172-ФЗ «О</w:t>
      </w:r>
      <w:r w:rsidRPr="00A03D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стратегическом планировании в Российской Федерации» и Уставом.</w:t>
      </w:r>
    </w:p>
    <w:p w:rsidR="00A03D5F" w:rsidRPr="00313E7F" w:rsidRDefault="00A03D5F" w:rsidP="00A03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2. Решение о назначении публичных слушаний по данному вопросу принимается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A03D5F" w:rsidRPr="002B2EB0" w:rsidRDefault="00A03D5F" w:rsidP="002B2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Организатором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 w:rsidRPr="00A03D5F">
        <w:rPr>
          <w:rFonts w:ascii="Times New Roman" w:hAnsi="Times New Roman" w:cs="Times New Roman"/>
          <w:sz w:val="28"/>
          <w:szCs w:val="28"/>
        </w:rPr>
        <w:t xml:space="preserve">по </w:t>
      </w:r>
      <w:r w:rsidRPr="00A03D5F">
        <w:rPr>
          <w:rFonts w:ascii="Times New Roman" w:eastAsia="Calibri" w:hAnsi="Times New Roman"/>
          <w:sz w:val="28"/>
          <w:szCs w:val="28"/>
        </w:rPr>
        <w:t>проекту стратегии социально-экономического развития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A03D5F" w:rsidRPr="00A03D5F" w:rsidRDefault="00A03D5F" w:rsidP="001324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4E0" w:rsidRPr="00996327" w:rsidRDefault="002B2EB0" w:rsidP="00996327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10</w:t>
      </w:r>
      <w:r w:rsidR="001324E0" w:rsidRPr="00996327">
        <w:rPr>
          <w:rFonts w:ascii="Times New Roman" w:hAnsi="Times New Roman" w:cs="Times New Roman"/>
          <w:bCs/>
          <w:sz w:val="28"/>
          <w:szCs w:val="28"/>
        </w:rPr>
        <w:t xml:space="preserve">. Особенности рассмотрения на публичных слушаниях вопроса о преобразовании </w:t>
      </w:r>
      <w:r w:rsidR="00937637" w:rsidRPr="0099632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1. Публичные слушания по вопросу  о преобразовании </w:t>
      </w:r>
      <w:r w:rsidR="00A03D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особенностями, предусмотренными  Федеральным законом  от 06.10.2003 </w:t>
      </w:r>
      <w:r w:rsidR="002B2EB0">
        <w:rPr>
          <w:rFonts w:ascii="Times New Roman" w:hAnsi="Times New Roman" w:cs="Times New Roman"/>
          <w:sz w:val="28"/>
          <w:szCs w:val="28"/>
        </w:rPr>
        <w:t>№</w:t>
      </w:r>
      <w:r w:rsidRPr="00313E7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 и  Уставом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Решение о назначении публичных слушаний по данному вопросу принимается советом депутатов.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3. Организатором по проведению публичных слушаний по вопросу о преобразовании </w:t>
      </w:r>
      <w:r w:rsidR="002B2E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0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:rsidR="001324E0" w:rsidRDefault="001324E0" w:rsidP="002B2E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ab/>
      </w:r>
    </w:p>
    <w:p w:rsidR="001324E0" w:rsidRPr="00996327" w:rsidRDefault="001324E0" w:rsidP="001324E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Глава V. Особенности проведения публичных слушаний по вопросам градостроительной деятельности</w:t>
      </w:r>
    </w:p>
    <w:p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EB0" w:rsidRPr="00996327" w:rsidRDefault="001324E0" w:rsidP="002B2EB0">
      <w:pPr>
        <w:pStyle w:val="ConsPlusNormal"/>
        <w:ind w:firstLine="53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2B2EB0" w:rsidRPr="00996327">
        <w:rPr>
          <w:rFonts w:ascii="Times New Roman" w:hAnsi="Times New Roman" w:cs="Times New Roman"/>
          <w:bCs/>
          <w:sz w:val="28"/>
          <w:szCs w:val="28"/>
        </w:rPr>
        <w:t>1</w:t>
      </w:r>
      <w:r w:rsidRPr="0099632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B7DF0" w:rsidRPr="00996327"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</w:t>
      </w:r>
      <w:r w:rsidRPr="00996327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 </w:t>
      </w:r>
      <w:r w:rsidR="002B2EB0" w:rsidRPr="00996327">
        <w:rPr>
          <w:rFonts w:ascii="Times New Roman" w:eastAsia="Calibri" w:hAnsi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2B2EB0" w:rsidRDefault="002B2EB0" w:rsidP="001324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1DF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hAnsi="Times New Roman"/>
          <w:bCs/>
          <w:sz w:val="28"/>
          <w:szCs w:val="28"/>
        </w:rPr>
        <w:tab/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1. </w:t>
      </w:r>
      <w:proofErr w:type="gramStart"/>
      <w:r w:rsidRPr="002B2EB0">
        <w:rPr>
          <w:rFonts w:ascii="Times New Roman" w:eastAsia="Calibri" w:hAnsi="Times New Roman"/>
          <w:bCs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2B2EB0">
        <w:rPr>
          <w:rFonts w:ascii="Times New Roman" w:eastAsia="Calibri" w:hAnsi="Times New Roman"/>
          <w:bCs/>
          <w:sz w:val="28"/>
          <w:szCs w:val="28"/>
        </w:rPr>
        <w:t xml:space="preserve">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</w:t>
      </w:r>
      <w:r w:rsidRPr="002B2EB0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капитального строительства (далее также в настоящей статье - проекты) в соответствии с </w:t>
      </w:r>
      <w:r>
        <w:rPr>
          <w:rFonts w:ascii="Times New Roman" w:eastAsia="Calibri" w:hAnsi="Times New Roman"/>
          <w:bCs/>
          <w:sz w:val="28"/>
          <w:szCs w:val="28"/>
        </w:rPr>
        <w:t>У</w:t>
      </w:r>
      <w:r w:rsidRPr="002B2EB0">
        <w:rPr>
          <w:rFonts w:ascii="Times New Roman" w:eastAsia="Calibri" w:hAnsi="Times New Roman"/>
          <w:bCs/>
          <w:sz w:val="28"/>
          <w:szCs w:val="28"/>
        </w:rPr>
        <w:t>ставом</w:t>
      </w:r>
      <w:r>
        <w:rPr>
          <w:rFonts w:ascii="Times New Roman" w:eastAsia="Calibri" w:hAnsi="Times New Roman"/>
          <w:bCs/>
          <w:sz w:val="28"/>
          <w:szCs w:val="28"/>
        </w:rPr>
        <w:t>, настоящим Положением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и с учетом положений </w:t>
      </w:r>
      <w:r>
        <w:rPr>
          <w:rFonts w:ascii="Times New Roman" w:eastAsia="Calibri" w:hAnsi="Times New Roman"/>
          <w:bCs/>
          <w:sz w:val="28"/>
          <w:szCs w:val="28"/>
        </w:rPr>
        <w:t>Градостроительного к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одекса </w:t>
      </w:r>
      <w:r>
        <w:rPr>
          <w:rFonts w:ascii="Times New Roman" w:eastAsia="Calibri" w:hAnsi="Times New Roman"/>
          <w:bCs/>
          <w:sz w:val="28"/>
          <w:szCs w:val="28"/>
        </w:rPr>
        <w:t xml:space="preserve">Российской Федерации </w:t>
      </w:r>
      <w:r w:rsidRPr="002B2EB0">
        <w:rPr>
          <w:rFonts w:ascii="Times New Roman" w:eastAsia="Calibri" w:hAnsi="Times New Roman"/>
          <w:bCs/>
          <w:sz w:val="28"/>
          <w:szCs w:val="28"/>
        </w:rPr>
        <w:t>проводятся публичные слушания</w:t>
      </w:r>
      <w:r w:rsidR="00AB41DF">
        <w:rPr>
          <w:rFonts w:ascii="Times New Roman" w:eastAsia="Calibri" w:hAnsi="Times New Roman"/>
          <w:bCs/>
          <w:sz w:val="28"/>
          <w:szCs w:val="28"/>
        </w:rPr>
        <w:t>.</w:t>
      </w:r>
    </w:p>
    <w:p w:rsidR="00AD3B7E" w:rsidRDefault="00AD3B7E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13E7F">
        <w:rPr>
          <w:rFonts w:ascii="Times New Roman" w:hAnsi="Times New Roman"/>
          <w:sz w:val="28"/>
          <w:szCs w:val="28"/>
        </w:rPr>
        <w:t>Организатором по</w:t>
      </w:r>
      <w:r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Pr="00313E7F">
        <w:rPr>
          <w:rFonts w:ascii="Times New Roman" w:hAnsi="Times New Roman"/>
          <w:sz w:val="28"/>
          <w:szCs w:val="28"/>
        </w:rPr>
        <w:t xml:space="preserve"> </w:t>
      </w:r>
      <w:r w:rsidRPr="00A03D5F">
        <w:rPr>
          <w:rFonts w:ascii="Times New Roman" w:hAnsi="Times New Roman"/>
          <w:sz w:val="28"/>
          <w:szCs w:val="28"/>
        </w:rPr>
        <w:t xml:space="preserve">по </w:t>
      </w:r>
      <w:r w:rsidRPr="00A03D5F">
        <w:rPr>
          <w:rFonts w:ascii="Times New Roman" w:eastAsia="Calibri" w:hAnsi="Times New Roman"/>
          <w:sz w:val="28"/>
          <w:szCs w:val="28"/>
        </w:rPr>
        <w:t>проект</w:t>
      </w:r>
      <w:r>
        <w:rPr>
          <w:rFonts w:ascii="Times New Roman" w:eastAsia="Calibri" w:hAnsi="Times New Roman"/>
          <w:sz w:val="28"/>
          <w:szCs w:val="28"/>
        </w:rPr>
        <w:t xml:space="preserve">ам и вопросам, указанным в </w:t>
      </w:r>
      <w:r w:rsidR="00C466F7">
        <w:rPr>
          <w:rFonts w:ascii="Times New Roman" w:eastAsia="Calibri" w:hAnsi="Times New Roman"/>
          <w:sz w:val="28"/>
          <w:szCs w:val="28"/>
        </w:rPr>
        <w:t>части</w:t>
      </w:r>
      <w:r>
        <w:rPr>
          <w:rFonts w:ascii="Times New Roman" w:eastAsia="Calibri" w:hAnsi="Times New Roman"/>
          <w:sz w:val="28"/>
          <w:szCs w:val="28"/>
        </w:rPr>
        <w:t xml:space="preserve"> 1</w:t>
      </w:r>
      <w:r w:rsidR="00C466F7">
        <w:rPr>
          <w:rFonts w:ascii="Times New Roman" w:eastAsia="Calibri" w:hAnsi="Times New Roman"/>
          <w:sz w:val="28"/>
          <w:szCs w:val="28"/>
        </w:rPr>
        <w:t xml:space="preserve"> настоящей статьи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313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313E7F">
        <w:rPr>
          <w:rFonts w:ascii="Times New Roman" w:hAnsi="Times New Roman"/>
          <w:sz w:val="28"/>
          <w:szCs w:val="28"/>
        </w:rPr>
        <w:t>.</w:t>
      </w:r>
    </w:p>
    <w:p w:rsidR="002B2EB0" w:rsidRPr="002B2EB0" w:rsidRDefault="00AD3B7E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="002B2EB0" w:rsidRPr="002B2EB0">
        <w:rPr>
          <w:rFonts w:ascii="Times New Roman" w:eastAsia="Calibri" w:hAnsi="Times New Roman"/>
          <w:bCs/>
          <w:sz w:val="28"/>
          <w:szCs w:val="28"/>
        </w:rPr>
        <w:t xml:space="preserve">. </w:t>
      </w:r>
      <w:proofErr w:type="gramStart"/>
      <w:r w:rsidR="002B2EB0" w:rsidRPr="002B2EB0">
        <w:rPr>
          <w:rFonts w:ascii="Times New Roman" w:eastAsia="Calibri" w:hAnsi="Times New Roman"/>
          <w:bCs/>
          <w:sz w:val="28"/>
          <w:szCs w:val="28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="002B2EB0" w:rsidRPr="002B2EB0">
        <w:rPr>
          <w:rFonts w:ascii="Times New Roman" w:eastAsia="Calibri" w:hAnsi="Times New Roman"/>
          <w:bCs/>
          <w:sz w:val="28"/>
          <w:szCs w:val="28"/>
        </w:rPr>
        <w:t>, а также правообладатели помещений, являющихся частью указанных объектов капитального строительства.</w:t>
      </w:r>
    </w:p>
    <w:p w:rsidR="002B2EB0" w:rsidRPr="002B2EB0" w:rsidRDefault="00AD3B7E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bookmarkStart w:id="5" w:name="Par2"/>
      <w:bookmarkEnd w:id="5"/>
      <w:r>
        <w:rPr>
          <w:rFonts w:ascii="Times New Roman" w:eastAsia="Calibri" w:hAnsi="Times New Roman"/>
          <w:bCs/>
          <w:sz w:val="28"/>
          <w:szCs w:val="28"/>
        </w:rPr>
        <w:t>4</w:t>
      </w:r>
      <w:r w:rsidR="002B2EB0" w:rsidRPr="002B2EB0">
        <w:rPr>
          <w:rFonts w:ascii="Times New Roman" w:eastAsia="Calibri" w:hAnsi="Times New Roman"/>
          <w:bCs/>
          <w:sz w:val="28"/>
          <w:szCs w:val="28"/>
        </w:rPr>
        <w:t xml:space="preserve">. </w:t>
      </w:r>
      <w:proofErr w:type="gramStart"/>
      <w:r w:rsidR="002B2EB0" w:rsidRPr="002B2EB0">
        <w:rPr>
          <w:rFonts w:ascii="Times New Roman" w:eastAsia="Calibri" w:hAnsi="Times New Roman"/>
          <w:bCs/>
          <w:sz w:val="28"/>
          <w:szCs w:val="28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="002B2EB0" w:rsidRPr="002B2EB0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gramStart"/>
      <w:r w:rsidR="002B2EB0" w:rsidRPr="002B2EB0">
        <w:rPr>
          <w:rFonts w:ascii="Times New Roman" w:eastAsia="Calibri" w:hAnsi="Times New Roman"/>
          <w:bCs/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2B2EB0" w:rsidRPr="002B2EB0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2B2EB0" w:rsidRPr="002B2EB0">
        <w:rPr>
          <w:rFonts w:ascii="Times New Roman" w:eastAsia="Calibri" w:hAnsi="Times New Roman"/>
          <w:bCs/>
          <w:sz w:val="28"/>
          <w:szCs w:val="28"/>
        </w:rPr>
        <w:t xml:space="preserve">случае, </w:t>
      </w:r>
      <w:r w:rsidR="002B2EB0" w:rsidRPr="00AB41DF">
        <w:rPr>
          <w:rFonts w:ascii="Times New Roman" w:eastAsia="Calibri" w:hAnsi="Times New Roman"/>
          <w:bCs/>
          <w:sz w:val="28"/>
          <w:szCs w:val="28"/>
        </w:rPr>
        <w:t xml:space="preserve">предусмотренном </w:t>
      </w:r>
      <w:hyperlink r:id="rId12" w:history="1">
        <w:r w:rsidR="002B2EB0" w:rsidRPr="00AB41DF">
          <w:rPr>
            <w:rFonts w:ascii="Times New Roman" w:eastAsia="Calibri" w:hAnsi="Times New Roman"/>
            <w:bCs/>
            <w:sz w:val="28"/>
            <w:szCs w:val="28"/>
          </w:rPr>
          <w:t>частью 3 статьи 39</w:t>
        </w:r>
      </w:hyperlink>
      <w:r w:rsidR="002B2EB0" w:rsidRPr="00AB41D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B41DF" w:rsidRPr="00AB41DF">
        <w:rPr>
          <w:rFonts w:ascii="Times New Roman" w:eastAsia="Calibri" w:hAnsi="Times New Roman"/>
          <w:bCs/>
          <w:sz w:val="28"/>
          <w:szCs w:val="28"/>
        </w:rPr>
        <w:t>Градостроительного</w:t>
      </w:r>
      <w:r w:rsidR="00AB41DF">
        <w:rPr>
          <w:rFonts w:ascii="Times New Roman" w:eastAsia="Calibri" w:hAnsi="Times New Roman"/>
          <w:bCs/>
          <w:sz w:val="28"/>
          <w:szCs w:val="28"/>
        </w:rPr>
        <w:t xml:space="preserve"> к</w:t>
      </w:r>
      <w:r w:rsidR="002B2EB0" w:rsidRPr="002B2EB0">
        <w:rPr>
          <w:rFonts w:ascii="Times New Roman" w:eastAsia="Calibri" w:hAnsi="Times New Roman"/>
          <w:bCs/>
          <w:sz w:val="28"/>
          <w:szCs w:val="28"/>
        </w:rPr>
        <w:t>одекса</w:t>
      </w:r>
      <w:r w:rsidR="00AB41DF">
        <w:rPr>
          <w:rFonts w:ascii="Times New Roman" w:eastAsia="Calibri" w:hAnsi="Times New Roman"/>
          <w:bCs/>
          <w:sz w:val="28"/>
          <w:szCs w:val="28"/>
        </w:rPr>
        <w:t xml:space="preserve"> Российской Федерации</w:t>
      </w:r>
      <w:r w:rsidR="002B2EB0" w:rsidRPr="002B2EB0">
        <w:rPr>
          <w:rFonts w:ascii="Times New Roman" w:eastAsia="Calibri" w:hAnsi="Times New Roman"/>
          <w:bCs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5. Процедура проведения публичных слушаний состоит из следующих этапов: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1) оповещение о начале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bookmarkStart w:id="6" w:name="Par11"/>
      <w:bookmarkEnd w:id="6"/>
      <w:r w:rsidRPr="002B2EB0">
        <w:rPr>
          <w:rFonts w:ascii="Times New Roman" w:eastAsia="Calibri" w:hAnsi="Times New Roman"/>
          <w:bCs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4) проведение собрания или собраний участников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5) подготовка и оформление протокола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lastRenderedPageBreak/>
        <w:t>6) подготовка и опубликование заключения о результатах публичных слушаний.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6. Оповещение о начале публичных слушаний должно содержать: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7. Оповещение о начале публичных слушаний также должно содержать информацию об официальном сайте</w:t>
      </w:r>
      <w:r w:rsidR="004A7FF0">
        <w:rPr>
          <w:rFonts w:ascii="Times New Roman" w:eastAsia="Calibri" w:hAnsi="Times New Roman"/>
          <w:bCs/>
          <w:sz w:val="28"/>
          <w:szCs w:val="28"/>
        </w:rPr>
        <w:t xml:space="preserve"> муниципального образования</w:t>
      </w:r>
      <w:r w:rsidR="004A7FF0" w:rsidRPr="004A7FF0">
        <w:t xml:space="preserve"> </w:t>
      </w:r>
      <w:hyperlink r:id="rId13" w:history="1">
        <w:r w:rsidR="004A7FF0" w:rsidRPr="00996327">
          <w:rPr>
            <w:rStyle w:val="af0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www.zanevka.org</w:t>
        </w:r>
      </w:hyperlink>
      <w:r w:rsidR="00ED020B">
        <w:rPr>
          <w:rFonts w:ascii="Times New Roman" w:eastAsia="Calibri" w:hAnsi="Times New Roman"/>
          <w:bCs/>
          <w:sz w:val="28"/>
          <w:szCs w:val="28"/>
        </w:rPr>
        <w:t xml:space="preserve"> (далее – официальный сайт)</w:t>
      </w:r>
      <w:r w:rsidR="004A7FF0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2B2EB0">
        <w:rPr>
          <w:rFonts w:ascii="Times New Roman" w:eastAsia="Calibri" w:hAnsi="Times New Roman"/>
          <w:bCs/>
          <w:sz w:val="28"/>
          <w:szCs w:val="28"/>
        </w:rPr>
        <w:t>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8. Оповещение о начале публичных слушаний: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 xml:space="preserve">1) не </w:t>
      </w:r>
      <w:proofErr w:type="gramStart"/>
      <w:r w:rsidRPr="002B2EB0">
        <w:rPr>
          <w:rFonts w:ascii="Times New Roman" w:eastAsia="Calibri" w:hAnsi="Times New Roman"/>
          <w:bCs/>
          <w:sz w:val="28"/>
          <w:szCs w:val="28"/>
        </w:rPr>
        <w:t>позднее</w:t>
      </w:r>
      <w:proofErr w:type="gramEnd"/>
      <w:r w:rsidRPr="002B2EB0">
        <w:rPr>
          <w:rFonts w:ascii="Times New Roman" w:eastAsia="Calibri" w:hAnsi="Times New Roman"/>
          <w:bCs/>
          <w:sz w:val="28"/>
          <w:szCs w:val="28"/>
        </w:rPr>
        <w:t xml:space="preserve"> чем за семь дней до дня размещения на официальном сайте,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2B2EB0">
        <w:rPr>
          <w:rFonts w:ascii="Times New Roman" w:eastAsia="Calibri" w:hAnsi="Times New Roman"/>
          <w:bCs/>
          <w:sz w:val="28"/>
          <w:szCs w:val="28"/>
        </w:rPr>
        <w:t xml:space="preserve">2) распространяется на информационных стендах, оборудованных около здания </w:t>
      </w:r>
      <w:r w:rsidR="009016B0">
        <w:rPr>
          <w:rFonts w:ascii="Times New Roman" w:eastAsia="Calibri" w:hAnsi="Times New Roman"/>
          <w:bCs/>
          <w:sz w:val="28"/>
          <w:szCs w:val="28"/>
        </w:rPr>
        <w:t>администрации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указанных в </w:t>
      </w:r>
      <w:hyperlink w:anchor="Par2" w:history="1">
        <w:r w:rsidRPr="002A2656">
          <w:rPr>
            <w:rFonts w:ascii="Times New Roman" w:eastAsia="Calibri" w:hAnsi="Times New Roman"/>
            <w:bCs/>
            <w:sz w:val="28"/>
            <w:szCs w:val="28"/>
          </w:rPr>
          <w:t>части 3</w:t>
        </w:r>
      </w:hyperlink>
      <w:r w:rsidR="005428A9" w:rsidRPr="002A2656">
        <w:rPr>
          <w:rFonts w:ascii="Times New Roman" w:eastAsia="Calibri" w:hAnsi="Times New Roman"/>
          <w:bCs/>
          <w:sz w:val="28"/>
          <w:szCs w:val="28"/>
        </w:rPr>
        <w:t xml:space="preserve"> настоящей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 статьи (далее - территория, в пределах которой проводятся публичные слушания</w:t>
      </w:r>
      <w:r w:rsidRPr="002B2EB0">
        <w:rPr>
          <w:rFonts w:ascii="Times New Roman" w:eastAsia="Calibri" w:hAnsi="Times New Roman"/>
          <w:bCs/>
          <w:sz w:val="28"/>
          <w:szCs w:val="28"/>
        </w:rPr>
        <w:t>), иными способами, обеспечивающими доступ участников публичных слушаний к указанной</w:t>
      </w:r>
      <w:proofErr w:type="gramEnd"/>
      <w:r w:rsidRPr="002B2EB0">
        <w:rPr>
          <w:rFonts w:ascii="Times New Roman" w:eastAsia="Calibri" w:hAnsi="Times New Roman"/>
          <w:bCs/>
          <w:sz w:val="28"/>
          <w:szCs w:val="28"/>
        </w:rPr>
        <w:t xml:space="preserve"> информации.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 xml:space="preserve">9. В течение всего периода размещения в 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соответствии с  </w:t>
      </w:r>
      <w:hyperlink w:anchor="Par11" w:history="1">
        <w:r w:rsidRPr="002A2656">
          <w:rPr>
            <w:rFonts w:ascii="Times New Roman" w:eastAsia="Calibri" w:hAnsi="Times New Roman"/>
            <w:bCs/>
            <w:sz w:val="28"/>
            <w:szCs w:val="28"/>
          </w:rPr>
          <w:t>пунктом 2 части 5</w:t>
        </w:r>
      </w:hyperlink>
      <w:r w:rsidRPr="002A26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428A9" w:rsidRPr="002A2656">
        <w:rPr>
          <w:rFonts w:ascii="Times New Roman" w:eastAsia="Calibri" w:hAnsi="Times New Roman"/>
          <w:bCs/>
          <w:sz w:val="28"/>
          <w:szCs w:val="28"/>
        </w:rPr>
        <w:t xml:space="preserve">настоящей </w:t>
      </w:r>
      <w:r w:rsidRPr="002A2656">
        <w:rPr>
          <w:rFonts w:ascii="Times New Roman" w:eastAsia="Calibri" w:hAnsi="Times New Roman"/>
          <w:bCs/>
          <w:sz w:val="28"/>
          <w:szCs w:val="28"/>
        </w:rPr>
        <w:t>статьи</w:t>
      </w:r>
      <w:r w:rsidR="00ED020B" w:rsidRPr="002A26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A2656">
        <w:rPr>
          <w:rFonts w:ascii="Times New Roman" w:eastAsia="Calibri" w:hAnsi="Times New Roman"/>
          <w:bCs/>
          <w:sz w:val="28"/>
          <w:szCs w:val="28"/>
        </w:rPr>
        <w:t>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</w:t>
      </w:r>
      <w:r w:rsidR="005428A9">
        <w:rPr>
          <w:rFonts w:ascii="Times New Roman" w:eastAsia="Calibri" w:hAnsi="Times New Roman"/>
          <w:bCs/>
          <w:sz w:val="28"/>
          <w:szCs w:val="28"/>
        </w:rPr>
        <w:t>администрации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или созданн</w:t>
      </w:r>
      <w:r w:rsidR="00ED020B">
        <w:rPr>
          <w:rFonts w:ascii="Times New Roman" w:eastAsia="Calibri" w:hAnsi="Times New Roman"/>
          <w:bCs/>
          <w:sz w:val="28"/>
          <w:szCs w:val="28"/>
        </w:rPr>
        <w:t>ым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428A9">
        <w:rPr>
          <w:rFonts w:ascii="Times New Roman" w:eastAsia="Calibri" w:hAnsi="Times New Roman"/>
          <w:bCs/>
          <w:sz w:val="28"/>
          <w:szCs w:val="28"/>
        </w:rPr>
        <w:t>администрацией</w:t>
      </w:r>
      <w:r w:rsidR="00ED020B">
        <w:rPr>
          <w:rFonts w:ascii="Times New Roman" w:eastAsia="Calibri" w:hAnsi="Times New Roman"/>
          <w:bCs/>
          <w:sz w:val="28"/>
          <w:szCs w:val="28"/>
        </w:rPr>
        <w:t xml:space="preserve"> коллегиальным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совещатель</w:t>
      </w:r>
      <w:r w:rsidR="00ED020B">
        <w:rPr>
          <w:rFonts w:ascii="Times New Roman" w:eastAsia="Calibri" w:hAnsi="Times New Roman"/>
          <w:bCs/>
          <w:sz w:val="28"/>
          <w:szCs w:val="28"/>
        </w:rPr>
        <w:t>ным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орган</w:t>
      </w:r>
      <w:r w:rsidR="00ED020B">
        <w:rPr>
          <w:rFonts w:ascii="Times New Roman" w:eastAsia="Calibri" w:hAnsi="Times New Roman"/>
          <w:bCs/>
          <w:sz w:val="28"/>
          <w:szCs w:val="28"/>
        </w:rPr>
        <w:t>ом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(далее - организатор публичны</w:t>
      </w:r>
      <w:r w:rsidR="00ED020B">
        <w:rPr>
          <w:rFonts w:ascii="Times New Roman" w:eastAsia="Calibri" w:hAnsi="Times New Roman"/>
          <w:bCs/>
          <w:sz w:val="28"/>
          <w:szCs w:val="28"/>
        </w:rPr>
        <w:t>х слушаний) и (или) разработчиком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проекта, подлежащего рассмотрению на публичных слушаниях.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bookmarkStart w:id="7" w:name="Par26"/>
      <w:bookmarkEnd w:id="7"/>
      <w:r w:rsidRPr="002B2EB0">
        <w:rPr>
          <w:rFonts w:ascii="Times New Roman" w:eastAsia="Calibri" w:hAnsi="Times New Roman"/>
          <w:bCs/>
          <w:sz w:val="28"/>
          <w:szCs w:val="28"/>
        </w:rPr>
        <w:lastRenderedPageBreak/>
        <w:t xml:space="preserve">10. </w:t>
      </w:r>
      <w:proofErr w:type="gramStart"/>
      <w:r w:rsidRPr="002B2EB0">
        <w:rPr>
          <w:rFonts w:ascii="Times New Roman" w:eastAsia="Calibri" w:hAnsi="Times New Roman"/>
          <w:bCs/>
          <w:sz w:val="28"/>
          <w:szCs w:val="28"/>
        </w:rPr>
        <w:t xml:space="preserve">В период размещения в 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соответствии с </w:t>
      </w:r>
      <w:hyperlink w:anchor="Par11" w:history="1">
        <w:r w:rsidRPr="002A2656">
          <w:rPr>
            <w:rFonts w:ascii="Times New Roman" w:eastAsia="Calibri" w:hAnsi="Times New Roman"/>
            <w:bCs/>
            <w:sz w:val="28"/>
            <w:szCs w:val="28"/>
          </w:rPr>
          <w:t>пунктом 2 части 5</w:t>
        </w:r>
      </w:hyperlink>
      <w:r w:rsidRPr="002B2EB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5687F">
        <w:rPr>
          <w:rFonts w:ascii="Times New Roman" w:eastAsia="Calibri" w:hAnsi="Times New Roman"/>
          <w:bCs/>
          <w:sz w:val="28"/>
          <w:szCs w:val="28"/>
        </w:rPr>
        <w:t xml:space="preserve">настоящей </w:t>
      </w:r>
      <w:r w:rsidR="005428A9" w:rsidRPr="002B2EB0">
        <w:rPr>
          <w:rFonts w:ascii="Times New Roman" w:eastAsia="Calibri" w:hAnsi="Times New Roman"/>
          <w:bCs/>
          <w:sz w:val="28"/>
          <w:szCs w:val="28"/>
        </w:rPr>
        <w:t xml:space="preserve">статьи 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Par32" w:history="1">
        <w:r w:rsidRPr="002A2656">
          <w:rPr>
            <w:rFonts w:ascii="Times New Roman" w:eastAsia="Calibri" w:hAnsi="Times New Roman"/>
            <w:bCs/>
            <w:sz w:val="28"/>
            <w:szCs w:val="28"/>
          </w:rPr>
          <w:t>частью 12</w:t>
        </w:r>
      </w:hyperlink>
      <w:r w:rsidR="0085687F" w:rsidRPr="002A2656">
        <w:rPr>
          <w:rFonts w:ascii="Times New Roman" w:eastAsia="Calibri" w:hAnsi="Times New Roman"/>
          <w:bCs/>
          <w:sz w:val="28"/>
          <w:szCs w:val="28"/>
        </w:rPr>
        <w:t xml:space="preserve"> настоящей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B2EB0">
        <w:rPr>
          <w:rFonts w:ascii="Times New Roman" w:eastAsia="Calibri" w:hAnsi="Times New Roman"/>
          <w:bCs/>
          <w:sz w:val="28"/>
          <w:szCs w:val="28"/>
        </w:rPr>
        <w:t>статьи идентификацию, имеют право вносить предложения и замечания, касающиеся такого проекта:</w:t>
      </w:r>
      <w:proofErr w:type="gramEnd"/>
    </w:p>
    <w:p w:rsidR="002B2EB0" w:rsidRPr="002B2EB0" w:rsidRDefault="005428A9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</w:t>
      </w:r>
      <w:r w:rsidR="002B2EB0" w:rsidRPr="002B2EB0">
        <w:rPr>
          <w:rFonts w:ascii="Times New Roman" w:eastAsia="Calibri" w:hAnsi="Times New Roman"/>
          <w:bCs/>
          <w:sz w:val="28"/>
          <w:szCs w:val="28"/>
        </w:rPr>
        <w:t>) в письменной или устной форме в ходе проведения собрания или собраний участников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3) в письменной форме в адрес организатора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B2EB0" w:rsidRPr="002A2656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 xml:space="preserve">11. Предложения и замечания, внесенные в 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соответствии с </w:t>
      </w:r>
      <w:hyperlink w:anchor="Par26" w:history="1">
        <w:r w:rsidRPr="002A2656">
          <w:rPr>
            <w:rFonts w:ascii="Times New Roman" w:eastAsia="Calibri" w:hAnsi="Times New Roman"/>
            <w:bCs/>
            <w:sz w:val="28"/>
            <w:szCs w:val="28"/>
          </w:rPr>
          <w:t>частью 10</w:t>
        </w:r>
      </w:hyperlink>
      <w:r w:rsidRPr="002A2656">
        <w:rPr>
          <w:rFonts w:ascii="Times New Roman" w:eastAsia="Calibri" w:hAnsi="Times New Roman"/>
          <w:bCs/>
          <w:sz w:val="28"/>
          <w:szCs w:val="28"/>
        </w:rPr>
        <w:t xml:space="preserve"> настоящей статьи, подлежат регистрации, а также обязательному рассмотрению организатором публичных слушаний, за исключением случая, предусмотренного </w:t>
      </w:r>
      <w:hyperlink w:anchor="Par35" w:history="1">
        <w:r w:rsidR="0085687F" w:rsidRPr="002A2656">
          <w:rPr>
            <w:rFonts w:ascii="Times New Roman" w:eastAsia="Calibri" w:hAnsi="Times New Roman"/>
            <w:bCs/>
            <w:sz w:val="28"/>
            <w:szCs w:val="28"/>
          </w:rPr>
          <w:t xml:space="preserve">частью </w:t>
        </w:r>
      </w:hyperlink>
      <w:r w:rsidR="0085687F" w:rsidRPr="002A2656">
        <w:rPr>
          <w:rFonts w:ascii="Times New Roman" w:eastAsia="Calibri" w:hAnsi="Times New Roman"/>
          <w:bCs/>
          <w:sz w:val="28"/>
          <w:szCs w:val="28"/>
        </w:rPr>
        <w:t>14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 настоящей статьи.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bookmarkStart w:id="8" w:name="Par32"/>
      <w:bookmarkEnd w:id="8"/>
      <w:r w:rsidRPr="002A2656">
        <w:rPr>
          <w:rFonts w:ascii="Times New Roman" w:eastAsia="Calibri" w:hAnsi="Times New Roman"/>
          <w:bCs/>
          <w:sz w:val="28"/>
          <w:szCs w:val="28"/>
        </w:rPr>
        <w:t xml:space="preserve">12. </w:t>
      </w:r>
      <w:proofErr w:type="gramStart"/>
      <w:r w:rsidRPr="002A2656">
        <w:rPr>
          <w:rFonts w:ascii="Times New Roman" w:eastAsia="Calibri" w:hAnsi="Times New Roman"/>
          <w:bCs/>
          <w:sz w:val="28"/>
          <w:szCs w:val="28"/>
        </w:rPr>
        <w:t>Участники публичных слушаний в целях идентификации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2B2EB0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2B2EB0">
        <w:rPr>
          <w:rFonts w:ascii="Times New Roman" w:eastAsia="Calibri" w:hAnsi="Times New Roman"/>
          <w:bCs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B2EB0">
        <w:rPr>
          <w:rFonts w:ascii="Times New Roman" w:eastAsia="Calibri" w:hAnsi="Times New Roman"/>
          <w:bCs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B2EB0" w:rsidRPr="002A2656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13.</w:t>
      </w:r>
      <w:r w:rsidR="0085687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установленных Федеральным </w:t>
      </w:r>
      <w:hyperlink r:id="rId14" w:history="1">
        <w:r w:rsidRPr="002A2656">
          <w:rPr>
            <w:rFonts w:ascii="Times New Roman" w:eastAsia="Calibri" w:hAnsi="Times New Roman"/>
            <w:bCs/>
            <w:sz w:val="28"/>
            <w:szCs w:val="28"/>
          </w:rPr>
          <w:t>законом</w:t>
        </w:r>
      </w:hyperlink>
      <w:r w:rsidR="0085687F" w:rsidRPr="002A2656">
        <w:rPr>
          <w:rFonts w:ascii="Times New Roman" w:eastAsia="Calibri" w:hAnsi="Times New Roman"/>
          <w:bCs/>
          <w:sz w:val="28"/>
          <w:szCs w:val="28"/>
        </w:rPr>
        <w:t xml:space="preserve"> от 27.07.2006 № 152-ФЗ «</w:t>
      </w:r>
      <w:r w:rsidRPr="002A2656">
        <w:rPr>
          <w:rFonts w:ascii="Times New Roman" w:eastAsia="Calibri" w:hAnsi="Times New Roman"/>
          <w:bCs/>
          <w:sz w:val="28"/>
          <w:szCs w:val="28"/>
        </w:rPr>
        <w:t>О персональных данных</w:t>
      </w:r>
      <w:r w:rsidR="0085687F" w:rsidRPr="002A2656">
        <w:rPr>
          <w:rFonts w:ascii="Times New Roman" w:eastAsia="Calibri" w:hAnsi="Times New Roman"/>
          <w:bCs/>
          <w:sz w:val="28"/>
          <w:szCs w:val="28"/>
        </w:rPr>
        <w:t>»</w:t>
      </w:r>
      <w:r w:rsidRPr="002A2656">
        <w:rPr>
          <w:rFonts w:ascii="Times New Roman" w:eastAsia="Calibri" w:hAnsi="Times New Roman"/>
          <w:bCs/>
          <w:sz w:val="28"/>
          <w:szCs w:val="28"/>
        </w:rPr>
        <w:t>.</w:t>
      </w:r>
    </w:p>
    <w:p w:rsidR="002B2EB0" w:rsidRPr="002A2656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bookmarkStart w:id="9" w:name="Par35"/>
      <w:bookmarkEnd w:id="9"/>
      <w:r w:rsidRPr="002A2656">
        <w:rPr>
          <w:rFonts w:ascii="Times New Roman" w:eastAsia="Calibri" w:hAnsi="Times New Roman"/>
          <w:bCs/>
          <w:sz w:val="28"/>
          <w:szCs w:val="28"/>
        </w:rPr>
        <w:t>1</w:t>
      </w:r>
      <w:r w:rsidR="0085687F" w:rsidRPr="002A2656">
        <w:rPr>
          <w:rFonts w:ascii="Times New Roman" w:eastAsia="Calibri" w:hAnsi="Times New Roman"/>
          <w:bCs/>
          <w:sz w:val="28"/>
          <w:szCs w:val="28"/>
        </w:rPr>
        <w:t>4</w:t>
      </w:r>
      <w:r w:rsidRPr="002A2656">
        <w:rPr>
          <w:rFonts w:ascii="Times New Roman" w:eastAsia="Calibri" w:hAnsi="Times New Roman"/>
          <w:bCs/>
          <w:sz w:val="28"/>
          <w:szCs w:val="28"/>
        </w:rPr>
        <w:t xml:space="preserve">. Предложения и замечания, внесенные в соответствии с </w:t>
      </w:r>
      <w:hyperlink w:anchor="Par26" w:history="1">
        <w:r w:rsidRPr="002A2656">
          <w:rPr>
            <w:rFonts w:ascii="Times New Roman" w:eastAsia="Calibri" w:hAnsi="Times New Roman"/>
            <w:bCs/>
            <w:sz w:val="28"/>
            <w:szCs w:val="28"/>
          </w:rPr>
          <w:t>частью 10</w:t>
        </w:r>
      </w:hyperlink>
      <w:r w:rsidRPr="002A2656">
        <w:rPr>
          <w:rFonts w:ascii="Times New Roman" w:eastAsia="Calibri" w:hAnsi="Times New Roman"/>
          <w:bCs/>
          <w:sz w:val="28"/>
          <w:szCs w:val="28"/>
        </w:rPr>
        <w:t xml:space="preserve">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A2656">
        <w:rPr>
          <w:rFonts w:ascii="Times New Roman" w:eastAsia="Calibri" w:hAnsi="Times New Roman"/>
          <w:bCs/>
          <w:sz w:val="28"/>
          <w:szCs w:val="28"/>
        </w:rPr>
        <w:t>1</w:t>
      </w:r>
      <w:r w:rsidR="0085687F" w:rsidRPr="002A2656">
        <w:rPr>
          <w:rFonts w:ascii="Times New Roman" w:eastAsia="Calibri" w:hAnsi="Times New Roman"/>
          <w:bCs/>
          <w:sz w:val="28"/>
          <w:szCs w:val="28"/>
        </w:rPr>
        <w:t>5</w:t>
      </w:r>
      <w:r w:rsidRPr="002A2656">
        <w:rPr>
          <w:rFonts w:ascii="Times New Roman" w:eastAsia="Calibri" w:hAnsi="Times New Roman"/>
          <w:bCs/>
          <w:sz w:val="28"/>
          <w:szCs w:val="28"/>
        </w:rPr>
        <w:t>. Организатором публичных слушаний обеспечивается равный</w:t>
      </w:r>
      <w:r w:rsidRPr="002B2EB0">
        <w:rPr>
          <w:rFonts w:ascii="Times New Roman" w:eastAsia="Calibri" w:hAnsi="Times New Roman"/>
          <w:bCs/>
          <w:sz w:val="28"/>
          <w:szCs w:val="28"/>
        </w:rPr>
        <w:t xml:space="preserve"> доступ к проекту, подлежащему рассмотрению на публичных слушаниях, всех участников публичных слушаний.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1</w:t>
      </w:r>
      <w:r w:rsidR="00501D1F">
        <w:rPr>
          <w:rFonts w:ascii="Times New Roman" w:eastAsia="Calibri" w:hAnsi="Times New Roman"/>
          <w:bCs/>
          <w:sz w:val="28"/>
          <w:szCs w:val="28"/>
        </w:rPr>
        <w:t>6</w:t>
      </w:r>
      <w:r w:rsidRPr="002B2EB0">
        <w:rPr>
          <w:rFonts w:ascii="Times New Roman" w:eastAsia="Calibri" w:hAnsi="Times New Roman"/>
          <w:bCs/>
          <w:sz w:val="28"/>
          <w:szCs w:val="28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1) дата оформления протокола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2) информация об организаторе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lastRenderedPageBreak/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1</w:t>
      </w:r>
      <w:r w:rsidR="00501D1F">
        <w:rPr>
          <w:rFonts w:ascii="Times New Roman" w:eastAsia="Calibri" w:hAnsi="Times New Roman"/>
          <w:bCs/>
          <w:sz w:val="28"/>
          <w:szCs w:val="28"/>
        </w:rPr>
        <w:t>7</w:t>
      </w:r>
      <w:r w:rsidRPr="002B2EB0">
        <w:rPr>
          <w:rFonts w:ascii="Times New Roman" w:eastAsia="Calibri" w:hAnsi="Times New Roman"/>
          <w:bCs/>
          <w:sz w:val="28"/>
          <w:szCs w:val="28"/>
        </w:rPr>
        <w:t>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B2EB0" w:rsidRPr="002B2EB0" w:rsidRDefault="00501D1F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18</w:t>
      </w:r>
      <w:r w:rsidR="002B2EB0" w:rsidRPr="002B2EB0">
        <w:rPr>
          <w:rFonts w:ascii="Times New Roman" w:eastAsia="Calibri" w:hAnsi="Times New Roman"/>
          <w:bCs/>
          <w:sz w:val="28"/>
          <w:szCs w:val="28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2B2EB0" w:rsidRPr="002B2EB0" w:rsidRDefault="00501D1F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19</w:t>
      </w:r>
      <w:r w:rsidR="002B2EB0" w:rsidRPr="002B2EB0">
        <w:rPr>
          <w:rFonts w:ascii="Times New Roman" w:eastAsia="Calibri" w:hAnsi="Times New Roman"/>
          <w:bCs/>
          <w:sz w:val="28"/>
          <w:szCs w:val="28"/>
        </w:rPr>
        <w:t>. 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2</w:t>
      </w:r>
      <w:r w:rsidR="00501D1F">
        <w:rPr>
          <w:rFonts w:ascii="Times New Roman" w:eastAsia="Calibri" w:hAnsi="Times New Roman"/>
          <w:bCs/>
          <w:sz w:val="28"/>
          <w:szCs w:val="28"/>
        </w:rPr>
        <w:t>0</w:t>
      </w:r>
      <w:r w:rsidRPr="002B2EB0">
        <w:rPr>
          <w:rFonts w:ascii="Times New Roman" w:eastAsia="Calibri" w:hAnsi="Times New Roman"/>
          <w:bCs/>
          <w:sz w:val="28"/>
          <w:szCs w:val="28"/>
        </w:rPr>
        <w:t>. В заключении о результатах публичных слушаний должны быть указаны: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1) дата оформления заключения о результатах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3) р</w:t>
      </w:r>
      <w:r w:rsidR="00501D1F">
        <w:rPr>
          <w:rFonts w:ascii="Times New Roman" w:eastAsia="Calibri" w:hAnsi="Times New Roman"/>
          <w:bCs/>
          <w:sz w:val="28"/>
          <w:szCs w:val="28"/>
        </w:rPr>
        <w:t xml:space="preserve">еквизиты протокола </w:t>
      </w:r>
      <w:r w:rsidRPr="002B2EB0">
        <w:rPr>
          <w:rFonts w:ascii="Times New Roman" w:eastAsia="Calibri" w:hAnsi="Times New Roman"/>
          <w:bCs/>
          <w:sz w:val="28"/>
          <w:szCs w:val="28"/>
        </w:rPr>
        <w:t>публичных слушаний, на основании которого подготовлено заключение о результатах публичных слушаний;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2B2EB0" w:rsidRPr="002B2EB0" w:rsidRDefault="002B2EB0" w:rsidP="002B2E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2B2EB0">
        <w:rPr>
          <w:rFonts w:ascii="Times New Roman" w:eastAsia="Calibri" w:hAnsi="Times New Roman"/>
          <w:bCs/>
          <w:sz w:val="28"/>
          <w:szCs w:val="28"/>
        </w:rPr>
        <w:t>2</w:t>
      </w:r>
      <w:r w:rsidR="00501D1F">
        <w:rPr>
          <w:rFonts w:ascii="Times New Roman" w:eastAsia="Calibri" w:hAnsi="Times New Roman"/>
          <w:bCs/>
          <w:sz w:val="28"/>
          <w:szCs w:val="28"/>
        </w:rPr>
        <w:t>1</w:t>
      </w:r>
      <w:r w:rsidRPr="002B2EB0">
        <w:rPr>
          <w:rFonts w:ascii="Times New Roman" w:eastAsia="Calibri" w:hAnsi="Times New Roman"/>
          <w:bCs/>
          <w:sz w:val="28"/>
          <w:szCs w:val="28"/>
        </w:rPr>
        <w:t>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</w:t>
      </w:r>
      <w:r w:rsidR="00ED020B">
        <w:rPr>
          <w:rFonts w:ascii="Times New Roman" w:eastAsia="Calibri" w:hAnsi="Times New Roman"/>
          <w:bCs/>
          <w:sz w:val="28"/>
          <w:szCs w:val="28"/>
        </w:rPr>
        <w:t>змещается на официальном сайте</w:t>
      </w:r>
      <w:r w:rsidRPr="002B2EB0">
        <w:rPr>
          <w:rFonts w:ascii="Times New Roman" w:eastAsia="Calibri" w:hAnsi="Times New Roman"/>
          <w:bCs/>
          <w:sz w:val="28"/>
          <w:szCs w:val="28"/>
        </w:rPr>
        <w:t>.</w:t>
      </w:r>
    </w:p>
    <w:p w:rsidR="001324E0" w:rsidRPr="002B2EB0" w:rsidRDefault="004A7FF0" w:rsidP="002B2E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466F7" w:rsidRPr="00996327" w:rsidRDefault="00C466F7" w:rsidP="00996327">
      <w:pPr>
        <w:widowControl/>
        <w:ind w:firstLine="54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96327">
        <w:rPr>
          <w:rFonts w:ascii="Times New Roman" w:eastAsia="Calibri" w:hAnsi="Times New Roman"/>
          <w:bCs/>
          <w:sz w:val="28"/>
          <w:szCs w:val="28"/>
        </w:rPr>
        <w:lastRenderedPageBreak/>
        <w:t>Статья 12. Особенности организации и проведения публичных слушаний по проектам генеральных планов поселения</w:t>
      </w:r>
    </w:p>
    <w:p w:rsidR="00C466F7" w:rsidRDefault="00C466F7" w:rsidP="00C466F7">
      <w:pPr>
        <w:widowControl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466F7" w:rsidRDefault="00C466F7" w:rsidP="009D7391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Публичные слушания по проектам генеральных планов поселения</w:t>
      </w:r>
      <w:r w:rsidR="00C756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по проектам, предусматривающим внесение изменений в генеральные планы поселения, проводятся в каждом населенном пункте муниципального образования.</w:t>
      </w:r>
    </w:p>
    <w:p w:rsidR="00C466F7" w:rsidRDefault="00C466F7" w:rsidP="009D7391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части.</w:t>
      </w:r>
    </w:p>
    <w:p w:rsidR="00C466F7" w:rsidRDefault="009D7391" w:rsidP="009D739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466F7">
        <w:rPr>
          <w:rFonts w:ascii="Times New Roman" w:eastAsia="Calibri" w:hAnsi="Times New Roman"/>
          <w:sz w:val="28"/>
          <w:szCs w:val="28"/>
        </w:rPr>
        <w:t>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9D7391" w:rsidRDefault="009D7391" w:rsidP="009D739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D7391" w:rsidRPr="00996327" w:rsidRDefault="009D7391" w:rsidP="00996327">
      <w:pPr>
        <w:widowControl/>
        <w:ind w:firstLine="54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96327">
        <w:rPr>
          <w:rFonts w:ascii="Times New Roman" w:eastAsia="Calibri" w:hAnsi="Times New Roman"/>
          <w:bCs/>
          <w:sz w:val="28"/>
          <w:szCs w:val="28"/>
        </w:rPr>
        <w:t>Статья 13. Особенности организации и проведения публичных слушаний по проектам землепользования и застройки</w:t>
      </w:r>
    </w:p>
    <w:p w:rsidR="009D7391" w:rsidRDefault="009D7391" w:rsidP="009D7391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9D7391" w:rsidRDefault="009D7391" w:rsidP="009D739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Глава муниципального образования при получении от администрации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9D7391" w:rsidRDefault="009D7391" w:rsidP="009D739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bookmarkStart w:id="10" w:name="Par4"/>
      <w:bookmarkEnd w:id="10"/>
      <w:r>
        <w:rPr>
          <w:rFonts w:ascii="Times New Roman" w:eastAsia="Calibri" w:hAnsi="Times New Roman"/>
          <w:sz w:val="28"/>
          <w:szCs w:val="28"/>
        </w:rPr>
        <w:t>2.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9D7391" w:rsidRDefault="009D7391" w:rsidP="009D739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bookmarkStart w:id="11" w:name="Par6"/>
      <w:bookmarkEnd w:id="11"/>
      <w:r>
        <w:rPr>
          <w:rFonts w:ascii="Times New Roman" w:eastAsia="Calibri" w:hAnsi="Times New Roman"/>
          <w:sz w:val="28"/>
          <w:szCs w:val="28"/>
        </w:rPr>
        <w:t>3.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9D7391" w:rsidRDefault="009D7391" w:rsidP="009D739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2B2EB0" w:rsidRPr="00996327" w:rsidRDefault="00786CD1" w:rsidP="00996327">
      <w:pPr>
        <w:widowControl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96327">
        <w:rPr>
          <w:rFonts w:ascii="Times New Roman" w:eastAsia="Calibri" w:hAnsi="Times New Roman"/>
          <w:bCs/>
          <w:sz w:val="28"/>
          <w:szCs w:val="28"/>
        </w:rPr>
        <w:t>Статья 14. Особенности организации и проведения публичных слушаний по проектам планировки территории, проектам межевания территории</w:t>
      </w:r>
    </w:p>
    <w:p w:rsidR="002B2EB0" w:rsidRDefault="002B2EB0" w:rsidP="001324E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D1" w:rsidRPr="00C75685" w:rsidRDefault="00786CD1" w:rsidP="00786CD1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C75685">
        <w:rPr>
          <w:rFonts w:ascii="Times New Roman" w:eastAsia="Calibri" w:hAnsi="Times New Roman"/>
          <w:bCs/>
          <w:sz w:val="28"/>
          <w:szCs w:val="28"/>
        </w:rPr>
        <w:t xml:space="preserve">1. Проекты планировки территории </w:t>
      </w:r>
      <w:r w:rsidR="00C75685">
        <w:rPr>
          <w:rFonts w:ascii="Times New Roman" w:eastAsia="Calibri" w:hAnsi="Times New Roman"/>
          <w:bCs/>
          <w:sz w:val="28"/>
          <w:szCs w:val="28"/>
        </w:rPr>
        <w:t xml:space="preserve">и проекты межевания территории </w:t>
      </w:r>
      <w:r w:rsidRPr="00C75685">
        <w:rPr>
          <w:rFonts w:ascii="Times New Roman" w:eastAsia="Calibri" w:hAnsi="Times New Roman"/>
          <w:bCs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786CD1" w:rsidRPr="00786CD1" w:rsidRDefault="00C36255" w:rsidP="00F9025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F90250">
        <w:rPr>
          <w:rFonts w:ascii="Times New Roman" w:eastAsia="Calibri" w:hAnsi="Times New Roman"/>
          <w:bCs/>
          <w:sz w:val="28"/>
          <w:szCs w:val="28"/>
        </w:rPr>
        <w:t>П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>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786CD1" w:rsidRPr="00786CD1" w:rsidRDefault="00786CD1" w:rsidP="00F9025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786CD1">
        <w:rPr>
          <w:rFonts w:ascii="Times New Roman" w:eastAsia="Calibri" w:hAnsi="Times New Roman"/>
          <w:bCs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F90250" w:rsidRPr="00F90250" w:rsidRDefault="00F90250" w:rsidP="00F90250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786CD1" w:rsidRPr="00786CD1" w:rsidRDefault="00786CD1" w:rsidP="00786CD1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786CD1">
        <w:rPr>
          <w:rFonts w:ascii="Times New Roman" w:eastAsia="Calibri" w:hAnsi="Times New Roman"/>
          <w:bCs/>
          <w:sz w:val="28"/>
          <w:szCs w:val="28"/>
        </w:rPr>
        <w:lastRenderedPageBreak/>
        <w:t>3) территории для размещения линейных объектов в границах земель лесного фонда.</w:t>
      </w:r>
    </w:p>
    <w:p w:rsidR="00786CD1" w:rsidRPr="00786CD1" w:rsidRDefault="00C36255" w:rsidP="00C36255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BA04BC">
        <w:rPr>
          <w:rFonts w:ascii="Times New Roman" w:eastAsia="Calibri" w:hAnsi="Times New Roman"/>
          <w:bCs/>
          <w:sz w:val="28"/>
          <w:szCs w:val="28"/>
        </w:rPr>
        <w:t>П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>убличные слушания по проекту планировки территории и проекту межевания территории проводятся в порядке, установленном</w:t>
      </w:r>
      <w:r>
        <w:rPr>
          <w:rFonts w:ascii="Times New Roman" w:eastAsia="Calibri" w:hAnsi="Times New Roman"/>
          <w:bCs/>
          <w:sz w:val="28"/>
          <w:szCs w:val="28"/>
        </w:rPr>
        <w:t xml:space="preserve"> статьей 11 настоящего Положения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>, с учетом положений настоящей статьи.</w:t>
      </w:r>
    </w:p>
    <w:p w:rsidR="00786CD1" w:rsidRPr="00786CD1" w:rsidRDefault="00C36255" w:rsidP="00C512AB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>.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786CD1" w:rsidRPr="00786CD1" w:rsidRDefault="00C36255" w:rsidP="00786CD1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Администрация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 xml:space="preserve"> направляет главе администрации подготовленную документацию по планировке территории, протокол </w:t>
      </w:r>
      <w:r>
        <w:rPr>
          <w:rFonts w:ascii="Times New Roman" w:eastAsia="Calibri" w:hAnsi="Times New Roman"/>
          <w:bCs/>
          <w:sz w:val="28"/>
          <w:szCs w:val="28"/>
        </w:rPr>
        <w:t>п</w:t>
      </w:r>
      <w:r w:rsidR="00786CD1" w:rsidRPr="00786CD1">
        <w:rPr>
          <w:rFonts w:ascii="Times New Roman" w:eastAsia="Calibri" w:hAnsi="Times New Roman"/>
          <w:bCs/>
          <w:sz w:val="28"/>
          <w:szCs w:val="28"/>
        </w:rPr>
        <w:t>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747A43" w:rsidRDefault="00747A43" w:rsidP="00786CD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BA04BC" w:rsidRPr="00996327" w:rsidRDefault="00BA04BC" w:rsidP="00996327">
      <w:pPr>
        <w:widowControl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96327">
        <w:rPr>
          <w:rFonts w:ascii="Times New Roman" w:eastAsia="Calibri" w:hAnsi="Times New Roman"/>
          <w:bCs/>
          <w:sz w:val="28"/>
          <w:szCs w:val="28"/>
        </w:rPr>
        <w:t>Статья 15. Особенности организации и проведения публичных слушаний по проектам правил благоустройства территории</w:t>
      </w:r>
    </w:p>
    <w:p w:rsidR="00BA04BC" w:rsidRPr="00786CD1" w:rsidRDefault="00BA04BC" w:rsidP="00786CD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47A43" w:rsidRPr="00BA04BC" w:rsidRDefault="00BA04BC" w:rsidP="00BA04BC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</w:t>
      </w:r>
      <w:r w:rsidR="00712261" w:rsidRPr="00786CD1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П</w:t>
      </w:r>
      <w:r w:rsidR="00712261" w:rsidRPr="00786CD1">
        <w:rPr>
          <w:rFonts w:ascii="Times New Roman" w:eastAsia="Calibri" w:hAnsi="Times New Roman"/>
          <w:bCs/>
          <w:sz w:val="28"/>
          <w:szCs w:val="28"/>
        </w:rPr>
        <w:t xml:space="preserve">убличные слушания по проекту </w:t>
      </w:r>
      <w:r>
        <w:rPr>
          <w:rFonts w:ascii="Times New Roman" w:eastAsia="Calibri" w:hAnsi="Times New Roman"/>
          <w:bCs/>
          <w:sz w:val="28"/>
          <w:szCs w:val="28"/>
        </w:rPr>
        <w:t xml:space="preserve">правил благоустройства территории муниципального образования </w:t>
      </w:r>
      <w:r w:rsidR="00712261" w:rsidRPr="00786CD1">
        <w:rPr>
          <w:rFonts w:ascii="Times New Roman" w:eastAsia="Calibri" w:hAnsi="Times New Roman"/>
          <w:bCs/>
          <w:sz w:val="28"/>
          <w:szCs w:val="28"/>
        </w:rPr>
        <w:t>проводятся в порядке, установленном</w:t>
      </w:r>
      <w:r w:rsidR="00712261">
        <w:rPr>
          <w:rFonts w:ascii="Times New Roman" w:eastAsia="Calibri" w:hAnsi="Times New Roman"/>
          <w:bCs/>
          <w:sz w:val="28"/>
          <w:szCs w:val="28"/>
        </w:rPr>
        <w:t xml:space="preserve"> статьей 11 настоящего Положения</w:t>
      </w:r>
      <w:r w:rsidR="00712261" w:rsidRPr="00786CD1">
        <w:rPr>
          <w:rFonts w:ascii="Times New Roman" w:eastAsia="Calibri" w:hAnsi="Times New Roman"/>
          <w:bCs/>
          <w:sz w:val="28"/>
          <w:szCs w:val="28"/>
        </w:rPr>
        <w:t>, с учетом положений настоящей статьи.</w:t>
      </w:r>
    </w:p>
    <w:p w:rsidR="00C36255" w:rsidRDefault="00BA04BC" w:rsidP="00C3625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36255">
        <w:rPr>
          <w:rFonts w:ascii="Times New Roman" w:eastAsia="Calibri" w:hAnsi="Times New Roman"/>
          <w:sz w:val="28"/>
          <w:szCs w:val="28"/>
        </w:rPr>
        <w:t xml:space="preserve">Срок проведения публичных слушаний </w:t>
      </w:r>
      <w:proofErr w:type="gramStart"/>
      <w:r w:rsidR="00C36255">
        <w:rPr>
          <w:rFonts w:ascii="Times New Roman" w:eastAsia="Calibri" w:hAnsi="Times New Roman"/>
          <w:sz w:val="28"/>
          <w:szCs w:val="28"/>
        </w:rPr>
        <w:t>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</w:t>
      </w:r>
      <w:proofErr w:type="gramEnd"/>
      <w:r w:rsidR="00C36255">
        <w:rPr>
          <w:rFonts w:ascii="Times New Roman" w:eastAsia="Calibri" w:hAnsi="Times New Roman"/>
          <w:sz w:val="28"/>
          <w:szCs w:val="28"/>
        </w:rPr>
        <w:t xml:space="preserve"> публичных слушаний не может быть менее одного месяца и более трех месяцев.</w:t>
      </w:r>
    </w:p>
    <w:p w:rsidR="00A65458" w:rsidRDefault="00A65458" w:rsidP="00C3625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747A43" w:rsidRPr="00996327" w:rsidRDefault="00A65458" w:rsidP="00C512A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996327">
        <w:rPr>
          <w:rFonts w:ascii="Times New Roman" w:eastAsia="Calibri" w:hAnsi="Times New Roman"/>
          <w:sz w:val="28"/>
          <w:szCs w:val="28"/>
        </w:rPr>
        <w:t>Статья 16. Особенности</w:t>
      </w:r>
      <w:r w:rsidR="00C512AB" w:rsidRPr="00996327">
        <w:rPr>
          <w:rFonts w:ascii="Times New Roman" w:eastAsia="Calibri" w:hAnsi="Times New Roman"/>
          <w:sz w:val="28"/>
          <w:szCs w:val="28"/>
        </w:rPr>
        <w:t xml:space="preserve"> организации и проведения публичных слушаний по проектам решений </w:t>
      </w:r>
      <w:r w:rsidR="00BA04BC" w:rsidRPr="00996327">
        <w:rPr>
          <w:rFonts w:ascii="Times New Roman" w:eastAsia="Calibri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BA04BC" w:rsidRDefault="00BA04BC" w:rsidP="001324E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A04BC" w:rsidRDefault="00BA04BC" w:rsidP="00AC636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Проект решения о предоставлении разрешения на условно разрешенный вид использования подлеж</w:t>
      </w:r>
      <w:r w:rsidR="00AC636F">
        <w:rPr>
          <w:rFonts w:ascii="Times New Roman" w:eastAsia="Calibri" w:hAnsi="Times New Roman"/>
          <w:sz w:val="28"/>
          <w:szCs w:val="28"/>
        </w:rPr>
        <w:t xml:space="preserve">ит рассмотрению на </w:t>
      </w:r>
      <w:r>
        <w:rPr>
          <w:rFonts w:ascii="Times New Roman" w:eastAsia="Calibri" w:hAnsi="Times New Roman"/>
          <w:sz w:val="28"/>
          <w:szCs w:val="28"/>
        </w:rPr>
        <w:t xml:space="preserve">публичных слушаниях, проводимых в порядке, установленном </w:t>
      </w:r>
      <w:r w:rsidR="00AC636F">
        <w:rPr>
          <w:rFonts w:ascii="Times New Roman" w:eastAsia="Calibri" w:hAnsi="Times New Roman"/>
          <w:sz w:val="28"/>
          <w:szCs w:val="28"/>
        </w:rPr>
        <w:t>статьей 11 настоящего Положения,</w:t>
      </w:r>
      <w:r>
        <w:rPr>
          <w:rFonts w:ascii="Times New Roman" w:eastAsia="Calibri" w:hAnsi="Times New Roman"/>
          <w:sz w:val="28"/>
          <w:szCs w:val="28"/>
        </w:rPr>
        <w:t xml:space="preserve"> с учетом положений настоящей статьи.</w:t>
      </w:r>
    </w:p>
    <w:p w:rsidR="00BA04BC" w:rsidRDefault="00AC636F" w:rsidP="00AC636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BA04BC">
        <w:rPr>
          <w:rFonts w:ascii="Times New Roman" w:eastAsia="Calibri" w:hAnsi="Times New Roman"/>
          <w:sz w:val="28"/>
          <w:szCs w:val="28"/>
        </w:rPr>
        <w:t>. В случае</w:t>
      </w:r>
      <w:proofErr w:type="gramStart"/>
      <w:r w:rsidR="00BA04BC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="00BA04BC">
        <w:rPr>
          <w:rFonts w:ascii="Times New Roman" w:eastAsia="Calibri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A04BC" w:rsidRDefault="00AC636F" w:rsidP="00AC636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04BC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04BC">
        <w:rPr>
          <w:rFonts w:ascii="Times New Roman" w:eastAsia="Calibri" w:hAnsi="Times New Roman"/>
          <w:sz w:val="28"/>
          <w:szCs w:val="28"/>
        </w:rPr>
        <w:t xml:space="preserve">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</w:t>
      </w:r>
      <w:r w:rsidR="00BA04BC">
        <w:rPr>
          <w:rFonts w:ascii="Times New Roman" w:eastAsia="Calibri" w:hAnsi="Times New Roman"/>
          <w:sz w:val="28"/>
          <w:szCs w:val="28"/>
        </w:rPr>
        <w:lastRenderedPageBreak/>
        <w:t>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="00BA04BC">
        <w:rPr>
          <w:rFonts w:ascii="Times New Roman" w:eastAsia="Calibri" w:hAnsi="Times New Roman"/>
          <w:sz w:val="28"/>
          <w:szCs w:val="28"/>
        </w:rPr>
        <w:t xml:space="preserve">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BA04BC" w:rsidRDefault="00AC636F" w:rsidP="00BA04B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04BC">
        <w:rPr>
          <w:rFonts w:ascii="Times New Roman" w:eastAsia="Calibri" w:hAnsi="Times New Roman"/>
          <w:sz w:val="28"/>
          <w:szCs w:val="28"/>
        </w:rPr>
        <w:t>.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месяца.</w:t>
      </w:r>
    </w:p>
    <w:p w:rsidR="00BA04BC" w:rsidRDefault="00CE6A79" w:rsidP="00BA04B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bookmarkStart w:id="12" w:name="Par9"/>
      <w:bookmarkEnd w:id="12"/>
      <w:r>
        <w:rPr>
          <w:rFonts w:ascii="Times New Roman" w:eastAsia="Calibri" w:hAnsi="Times New Roman"/>
          <w:sz w:val="28"/>
          <w:szCs w:val="28"/>
        </w:rPr>
        <w:t>5</w:t>
      </w:r>
      <w:r w:rsidR="00BA04BC">
        <w:rPr>
          <w:rFonts w:ascii="Times New Roman" w:eastAsia="Calibri" w:hAnsi="Times New Roman"/>
          <w:sz w:val="28"/>
          <w:szCs w:val="28"/>
        </w:rPr>
        <w:t>. 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BA04BC" w:rsidRDefault="00CE6A79" w:rsidP="00BA04B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BA04BC">
        <w:rPr>
          <w:rFonts w:ascii="Times New Roman" w:eastAsia="Calibri" w:hAnsi="Times New Roman"/>
          <w:sz w:val="28"/>
          <w:szCs w:val="28"/>
        </w:rPr>
        <w:t>. В случае</w:t>
      </w:r>
      <w:proofErr w:type="gramStart"/>
      <w:r w:rsidR="00BA04BC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="00BA04BC">
        <w:rPr>
          <w:rFonts w:ascii="Times New Roman" w:eastAsia="Calibri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C75685" w:rsidRPr="00996327" w:rsidRDefault="00C75685" w:rsidP="00BA04B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C75685" w:rsidRPr="00996327" w:rsidRDefault="00C75685" w:rsidP="00BA04B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996327">
        <w:rPr>
          <w:rFonts w:ascii="Times New Roman" w:eastAsia="Calibri" w:hAnsi="Times New Roman"/>
          <w:sz w:val="28"/>
          <w:szCs w:val="28"/>
        </w:rPr>
        <w:t>Статья 17. Особенности организации и проведения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C636F" w:rsidRDefault="00AC636F" w:rsidP="00C75685">
      <w:pPr>
        <w:pStyle w:val="ConsPlusNormal"/>
        <w:rPr>
          <w:rFonts w:ascii="Times New Roman" w:eastAsia="Calibri" w:hAnsi="Times New Roman"/>
          <w:b/>
          <w:bCs/>
          <w:sz w:val="28"/>
          <w:szCs w:val="28"/>
        </w:rPr>
      </w:pPr>
    </w:p>
    <w:p w:rsidR="002B2EB0" w:rsidRPr="00CE6A79" w:rsidRDefault="00AC636F" w:rsidP="00CE6A79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</w:t>
      </w:r>
      <w:r w:rsidRPr="00AC636F">
        <w:rPr>
          <w:rFonts w:ascii="Times New Roman" w:eastAsia="Calibri" w:hAnsi="Times New Roman"/>
          <w:bCs/>
          <w:sz w:val="28"/>
          <w:szCs w:val="28"/>
        </w:rPr>
        <w:t>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публичных слушаниях, проводимых в порядке, установленном</w:t>
      </w:r>
      <w:r w:rsidR="00BB7DF0">
        <w:rPr>
          <w:rFonts w:ascii="Times New Roman" w:eastAsia="Calibri" w:hAnsi="Times New Roman"/>
          <w:bCs/>
          <w:sz w:val="28"/>
          <w:szCs w:val="28"/>
        </w:rPr>
        <w:t xml:space="preserve"> статьей 11 настоящего Положения,</w:t>
      </w:r>
      <w:r w:rsidRPr="00AC636F">
        <w:rPr>
          <w:rFonts w:ascii="Times New Roman" w:eastAsia="Calibri" w:hAnsi="Times New Roman"/>
          <w:bCs/>
          <w:sz w:val="28"/>
          <w:szCs w:val="28"/>
        </w:rPr>
        <w:t xml:space="preserve"> с учетом положений</w:t>
      </w:r>
      <w:r w:rsidR="00BB7DF0">
        <w:rPr>
          <w:rFonts w:ascii="Times New Roman" w:eastAsia="Calibri" w:hAnsi="Times New Roman"/>
          <w:bCs/>
          <w:sz w:val="28"/>
          <w:szCs w:val="28"/>
        </w:rPr>
        <w:t xml:space="preserve"> статьи 16 </w:t>
      </w:r>
      <w:r w:rsidRPr="00AC636F">
        <w:rPr>
          <w:rFonts w:ascii="Times New Roman" w:eastAsia="Calibri" w:hAnsi="Times New Roman"/>
          <w:bCs/>
          <w:sz w:val="28"/>
          <w:szCs w:val="28"/>
        </w:rPr>
        <w:t xml:space="preserve">настоящего </w:t>
      </w:r>
      <w:r w:rsidR="00BB7DF0">
        <w:rPr>
          <w:rFonts w:ascii="Times New Roman" w:eastAsia="Calibri" w:hAnsi="Times New Roman"/>
          <w:bCs/>
          <w:sz w:val="28"/>
          <w:szCs w:val="28"/>
        </w:rPr>
        <w:t>Положения</w:t>
      </w:r>
      <w:r w:rsidRPr="00AC636F">
        <w:rPr>
          <w:rFonts w:ascii="Times New Roman" w:eastAsia="Calibri" w:hAnsi="Times New Roman"/>
          <w:bCs/>
          <w:sz w:val="28"/>
          <w:szCs w:val="28"/>
        </w:rPr>
        <w:t>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75685" w:rsidRPr="00996327" w:rsidRDefault="00C75685" w:rsidP="001324E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324E0" w:rsidRPr="00996327" w:rsidRDefault="001324E0" w:rsidP="001324E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V</w:t>
      </w:r>
      <w:r w:rsidRPr="0099632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96327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C75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874D9">
        <w:rPr>
          <w:rFonts w:ascii="Times New Roman" w:hAnsi="Times New Roman" w:cs="Times New Roman"/>
          <w:sz w:val="28"/>
          <w:szCs w:val="28"/>
        </w:rPr>
        <w:t xml:space="preserve"> является обязательным для органов местного самоуправления, должностных лиц местного самоуправления,</w:t>
      </w:r>
      <w:r w:rsidRPr="00313E7F">
        <w:rPr>
          <w:rFonts w:ascii="Times New Roman" w:hAnsi="Times New Roman" w:cs="Times New Roman"/>
          <w:sz w:val="28"/>
          <w:szCs w:val="28"/>
        </w:rPr>
        <w:t xml:space="preserve"> граждан, общественных объединений и организаций независимо от организационно-</w:t>
      </w:r>
      <w:r w:rsidRPr="00313E7F">
        <w:rPr>
          <w:rFonts w:ascii="Times New Roman" w:hAnsi="Times New Roman" w:cs="Times New Roman"/>
          <w:sz w:val="28"/>
          <w:szCs w:val="28"/>
        </w:rPr>
        <w:lastRenderedPageBreak/>
        <w:t xml:space="preserve">правовой формы и формы собственности, расположенных на территории </w:t>
      </w:r>
      <w:r w:rsidR="00C7568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Лица, виновные в нарушении процедуры проведения публичных слушаний, пр</w:t>
      </w:r>
      <w:r>
        <w:rPr>
          <w:rFonts w:ascii="Times New Roman" w:hAnsi="Times New Roman" w:cs="Times New Roman"/>
          <w:sz w:val="28"/>
          <w:szCs w:val="28"/>
        </w:rPr>
        <w:t>едусмотренной настоящим Положением,</w:t>
      </w:r>
      <w:r w:rsidRPr="00313E7F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законодательством.</w:t>
      </w: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C512AB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Default="001324E0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996327" w:rsidRDefault="00996327" w:rsidP="002A2656">
      <w:pPr>
        <w:pStyle w:val="ConsPlusNormal"/>
        <w:rPr>
          <w:rFonts w:ascii="Times New Roman" w:hAnsi="Times New Roman" w:cs="Times New Roman"/>
        </w:rPr>
      </w:pPr>
    </w:p>
    <w:p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D05AC">
        <w:rPr>
          <w:rFonts w:ascii="Times New Roman" w:hAnsi="Times New Roman" w:cs="Times New Roman"/>
        </w:rPr>
        <w:t>риложение 1</w:t>
      </w:r>
      <w:r>
        <w:rPr>
          <w:rFonts w:ascii="Times New Roman" w:hAnsi="Times New Roman" w:cs="Times New Roman"/>
        </w:rPr>
        <w:t xml:space="preserve">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:rsidR="00C512AB" w:rsidRPr="007D05AC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3E7F">
        <w:rPr>
          <w:rFonts w:ascii="Times New Roman" w:hAnsi="Times New Roman" w:cs="Times New Roman"/>
          <w:sz w:val="28"/>
          <w:szCs w:val="28"/>
        </w:rPr>
        <w:t>Мы,  нижеподписавшиеся,  поддерживаем  предложение  инициат</w:t>
      </w:r>
      <w:r>
        <w:rPr>
          <w:rFonts w:ascii="Times New Roman" w:hAnsi="Times New Roman" w:cs="Times New Roman"/>
          <w:sz w:val="28"/>
          <w:szCs w:val="28"/>
        </w:rPr>
        <w:t>ивной</w:t>
      </w:r>
      <w:r w:rsidR="00E34B71">
        <w:rPr>
          <w:rFonts w:ascii="Times New Roman" w:hAnsi="Times New Roman" w:cs="Times New Roman"/>
          <w:sz w:val="28"/>
          <w:szCs w:val="28"/>
        </w:rPr>
        <w:t xml:space="preserve"> группы, граждан МО «Заневское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вынесении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13E7F">
        <w:rPr>
          <w:rFonts w:ascii="Times New Roman" w:hAnsi="Times New Roman" w:cs="Times New Roman"/>
          <w:sz w:val="28"/>
          <w:szCs w:val="28"/>
        </w:rPr>
        <w:t>убличные слушания проекта __________________________________________________________________</w:t>
      </w:r>
    </w:p>
    <w:p w:rsidR="001324E0" w:rsidRPr="00313E7F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24E0" w:rsidRPr="00313E7F" w:rsidRDefault="001324E0" w:rsidP="001324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(полное наименование муниципального правового акта)</w:t>
      </w: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295"/>
        <w:gridCol w:w="1485"/>
        <w:gridCol w:w="1881"/>
        <w:gridCol w:w="1080"/>
        <w:gridCol w:w="1215"/>
      </w:tblGrid>
      <w:tr w:rsidR="001324E0" w:rsidRPr="00313E7F" w:rsidTr="00F10E2B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(полностью)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Год (в возрасте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18 лет на день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сбора подписей -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день и месяц)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жительства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или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заменяющего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его документа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внесения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подписи</w:t>
            </w:r>
          </w:p>
        </w:tc>
      </w:tr>
      <w:tr w:rsidR="001324E0" w:rsidRPr="00313E7F" w:rsidTr="00F10E2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24E0" w:rsidRPr="00313E7F" w:rsidTr="00F10E2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E0" w:rsidRPr="00313E7F" w:rsidTr="00F10E2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4E0" w:rsidRPr="00313E7F" w:rsidRDefault="001324E0" w:rsidP="0013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Подписной лист заверяю:</w:t>
      </w:r>
    </w:p>
    <w:p w:rsidR="001324E0" w:rsidRPr="00313E7F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06475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</w:t>
      </w:r>
      <w:proofErr w:type="gramEnd"/>
    </w:p>
    <w:p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 xml:space="preserve">   серия и номер, дата выдачи паспорта или заменяющего его документа лица,</w:t>
      </w:r>
    </w:p>
    <w:p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06475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Pr="00D06475">
        <w:rPr>
          <w:rFonts w:ascii="Times New Roman" w:hAnsi="Times New Roman" w:cs="Times New Roman"/>
          <w:sz w:val="24"/>
          <w:szCs w:val="24"/>
        </w:rPr>
        <w:t xml:space="preserve"> руководителем инициативной группы)</w:t>
      </w: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12AB" w:rsidRDefault="00C512AB" w:rsidP="00C512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2AB" w:rsidRPr="00313E7F" w:rsidRDefault="00C512AB" w:rsidP="00C512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2AB" w:rsidRDefault="00C512AB" w:rsidP="00C512A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D05AC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2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ЗАКЛЮЧЕНИЕ</w:t>
      </w:r>
    </w:p>
    <w:p w:rsidR="001324E0" w:rsidRPr="00313E7F" w:rsidRDefault="001324E0" w:rsidP="00132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E7F">
        <w:rPr>
          <w:rFonts w:ascii="Times New Roman" w:hAnsi="Times New Roman" w:cs="Times New Roman"/>
          <w:sz w:val="28"/>
          <w:szCs w:val="28"/>
        </w:rPr>
        <w:t>овета депутатов МО «Заневское сельское поселение»  (постановлением Администрации МО «Заневское сельское поселение»)  от «_____» _________ 20____  № _____.</w:t>
      </w: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324E0" w:rsidRPr="00313E7F" w:rsidRDefault="001324E0" w:rsidP="001324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Дата проведения публичных слушаний «_____»______________ 20___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E0" w:rsidRPr="00313E7F" w:rsidRDefault="001324E0" w:rsidP="001324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32"/>
        <w:rPr>
          <w:sz w:val="28"/>
          <w:szCs w:val="28"/>
        </w:rPr>
      </w:pPr>
      <w:r w:rsidRPr="00313E7F">
        <w:rPr>
          <w:sz w:val="28"/>
          <w:szCs w:val="28"/>
        </w:rPr>
        <w:t>В публичных слу</w:t>
      </w:r>
      <w:r>
        <w:rPr>
          <w:sz w:val="28"/>
          <w:szCs w:val="28"/>
        </w:rPr>
        <w:t>шаниях приняли участие ________</w:t>
      </w:r>
      <w:r w:rsidRPr="00313E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 МО «Заневское сельское  поселение»</w:t>
      </w:r>
      <w:r w:rsidRPr="00313E7F">
        <w:rPr>
          <w:sz w:val="28"/>
          <w:szCs w:val="28"/>
        </w:rPr>
        <w:t xml:space="preserve">, имеющих право </w:t>
      </w:r>
      <w:r w:rsidRPr="000874D9">
        <w:rPr>
          <w:sz w:val="28"/>
          <w:szCs w:val="28"/>
        </w:rPr>
        <w:t>решающего голоса</w:t>
      </w:r>
      <w:r w:rsidRPr="00313E7F">
        <w:rPr>
          <w:sz w:val="28"/>
          <w:szCs w:val="28"/>
        </w:rPr>
        <w:t xml:space="preserve"> при обсуждении 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Pr="00313E7F">
        <w:rPr>
          <w:sz w:val="28"/>
          <w:szCs w:val="28"/>
        </w:rPr>
        <w:t>и ____________________ гражданина, имеющих право совещательного голоса.</w:t>
      </w:r>
    </w:p>
    <w:p w:rsidR="001324E0" w:rsidRPr="00313E7F" w:rsidRDefault="001324E0" w:rsidP="00E34B71">
      <w:pPr>
        <w:pStyle w:val="32"/>
        <w:rPr>
          <w:sz w:val="28"/>
          <w:szCs w:val="28"/>
        </w:rPr>
      </w:pPr>
      <w:r w:rsidRPr="00313E7F">
        <w:rPr>
          <w:sz w:val="28"/>
          <w:szCs w:val="28"/>
        </w:rPr>
        <w:t xml:space="preserve">     В ходе обсуждения _________________________________</w:t>
      </w:r>
      <w:r>
        <w:rPr>
          <w:sz w:val="28"/>
          <w:szCs w:val="28"/>
        </w:rPr>
        <w:t>____________</w:t>
      </w:r>
      <w:r w:rsidRPr="00313E7F">
        <w:rPr>
          <w:sz w:val="28"/>
          <w:szCs w:val="28"/>
        </w:rPr>
        <w:t>, замечания, предложения от участников публичных слушаний  поступало (не поступало).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2295"/>
        <w:gridCol w:w="2835"/>
        <w:gridCol w:w="1395"/>
      </w:tblGrid>
      <w:tr w:rsidR="001324E0" w:rsidRPr="00313E7F" w:rsidTr="00F10E2B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вынесенные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обсуждение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Предложения и дата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внесения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  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внесено       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(поддержано)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Итоги   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рассмотрения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вопроса     </w:t>
            </w:r>
          </w:p>
        </w:tc>
      </w:tr>
      <w:tr w:rsidR="001324E0" w:rsidRPr="00313E7F" w:rsidTr="00F10E2B">
        <w:trPr>
          <w:trHeight w:val="7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едложения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публичных слушаний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E0" w:rsidRPr="00313E7F" w:rsidTr="00F10E2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едложения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публичных слушаний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4E0" w:rsidRPr="00313E7F" w:rsidRDefault="001324E0" w:rsidP="0013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_____________________            </w:t>
      </w:r>
    </w:p>
    <w:p w:rsidR="001324E0" w:rsidRPr="00E34B71" w:rsidRDefault="001324E0" w:rsidP="00E34B71">
      <w:pPr>
        <w:pStyle w:val="ConsPlusNonformat"/>
        <w:widowControl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3E7F">
        <w:rPr>
          <w:rFonts w:ascii="Times New Roman" w:hAnsi="Times New Roman" w:cs="Times New Roman"/>
          <w:sz w:val="28"/>
          <w:szCs w:val="28"/>
        </w:rPr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C512AB" w:rsidRPr="00E34B71" w:rsidRDefault="00C512AB" w:rsidP="00E34B71">
      <w:pPr>
        <w:outlineLvl w:val="1"/>
        <w:rPr>
          <w:rFonts w:ascii="Times New Roman" w:eastAsia="Calibri" w:hAnsi="Times New Roman"/>
          <w:bCs/>
          <w:sz w:val="24"/>
          <w:szCs w:val="24"/>
        </w:rPr>
      </w:pPr>
      <w:r w:rsidRPr="00E34B71">
        <w:rPr>
          <w:rFonts w:ascii="Times New Roman" w:hAnsi="Times New Roman"/>
          <w:sz w:val="24"/>
          <w:szCs w:val="24"/>
        </w:rPr>
        <w:t xml:space="preserve">Примечание: </w:t>
      </w:r>
      <w:r w:rsidR="00E34B71">
        <w:rPr>
          <w:rFonts w:ascii="Times New Roman" w:eastAsia="Calibri" w:hAnsi="Times New Roman"/>
          <w:bCs/>
          <w:sz w:val="24"/>
          <w:szCs w:val="24"/>
        </w:rPr>
        <w:t>подготовка</w:t>
      </w:r>
      <w:r w:rsidRPr="00E34B71">
        <w:rPr>
          <w:rFonts w:ascii="Times New Roman" w:eastAsia="Calibri" w:hAnsi="Times New Roman"/>
          <w:bCs/>
          <w:sz w:val="24"/>
          <w:szCs w:val="24"/>
        </w:rPr>
        <w:t xml:space="preserve"> заключения о</w:t>
      </w:r>
      <w:r w:rsidR="00E34B71" w:rsidRPr="00E34B71">
        <w:rPr>
          <w:rFonts w:ascii="Times New Roman" w:eastAsia="Calibri" w:hAnsi="Times New Roman"/>
          <w:bCs/>
          <w:sz w:val="24"/>
          <w:szCs w:val="24"/>
        </w:rPr>
        <w:t xml:space="preserve"> результатах публичных слушаний </w:t>
      </w:r>
      <w:r w:rsidR="00E34B71" w:rsidRPr="00E34B71">
        <w:rPr>
          <w:rFonts w:ascii="Times New Roman" w:hAnsi="Times New Roman"/>
          <w:sz w:val="24"/>
          <w:szCs w:val="24"/>
        </w:rPr>
        <w:t>по вопросам градостроительной деятельности</w:t>
      </w:r>
      <w:r w:rsidR="00E34B71" w:rsidRPr="00E34B71">
        <w:rPr>
          <w:rFonts w:ascii="Times New Roman" w:eastAsia="Calibri" w:hAnsi="Times New Roman"/>
          <w:bCs/>
          <w:sz w:val="24"/>
          <w:szCs w:val="24"/>
        </w:rPr>
        <w:t xml:space="preserve"> осуществляется с учетом положений частей 19, 20 </w:t>
      </w:r>
      <w:r w:rsidR="00E34B71">
        <w:rPr>
          <w:rFonts w:ascii="Times New Roman" w:eastAsia="Calibri" w:hAnsi="Times New Roman"/>
          <w:bCs/>
          <w:sz w:val="24"/>
          <w:szCs w:val="24"/>
        </w:rPr>
        <w:t xml:space="preserve">статьи 11 </w:t>
      </w:r>
      <w:r w:rsidR="00E34B71" w:rsidRPr="00E34B71">
        <w:rPr>
          <w:rFonts w:ascii="Times New Roman" w:eastAsia="Calibri" w:hAnsi="Times New Roman"/>
          <w:bCs/>
          <w:sz w:val="24"/>
          <w:szCs w:val="24"/>
        </w:rPr>
        <w:t>настоящего Положения.</w:t>
      </w:r>
    </w:p>
    <w:p w:rsidR="00C512AB" w:rsidRDefault="00C512AB" w:rsidP="00C512AB">
      <w:pPr>
        <w:pStyle w:val="13"/>
        <w:rPr>
          <w:rFonts w:ascii="Times New Roman" w:hAnsi="Times New Roman"/>
          <w:sz w:val="20"/>
          <w:szCs w:val="20"/>
        </w:rPr>
      </w:pPr>
    </w:p>
    <w:p w:rsidR="00C512AB" w:rsidRDefault="00C512AB" w:rsidP="00C512A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D05AC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3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:rsidR="001324E0" w:rsidRDefault="001324E0" w:rsidP="001324E0">
      <w:pPr>
        <w:ind w:firstLine="540"/>
        <w:jc w:val="center"/>
        <w:outlineLvl w:val="1"/>
        <w:rPr>
          <w:rFonts w:ascii="Times New Roman" w:hAnsi="Times New Roman" w:cs="Arial"/>
          <w:bCs/>
          <w:sz w:val="28"/>
          <w:szCs w:val="28"/>
        </w:rPr>
      </w:pPr>
    </w:p>
    <w:p w:rsidR="001324E0" w:rsidRPr="00E34B71" w:rsidRDefault="001324E0" w:rsidP="001324E0">
      <w:pPr>
        <w:ind w:firstLine="540"/>
        <w:jc w:val="center"/>
        <w:outlineLvl w:val="1"/>
        <w:rPr>
          <w:rFonts w:ascii="Times New Roman" w:hAnsi="Times New Roman" w:cs="Arial"/>
          <w:bCs/>
          <w:sz w:val="26"/>
          <w:szCs w:val="26"/>
        </w:rPr>
      </w:pPr>
      <w:r w:rsidRPr="00E34B71">
        <w:rPr>
          <w:rFonts w:ascii="Times New Roman" w:hAnsi="Times New Roman" w:cs="Arial"/>
          <w:bCs/>
          <w:sz w:val="26"/>
          <w:szCs w:val="26"/>
        </w:rPr>
        <w:t>Протокол</w:t>
      </w:r>
    </w:p>
    <w:p w:rsidR="001324E0" w:rsidRPr="00E34B71" w:rsidRDefault="001324E0" w:rsidP="001324E0">
      <w:pPr>
        <w:ind w:firstLine="540"/>
        <w:jc w:val="center"/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 w:cs="Arial"/>
          <w:bCs/>
          <w:sz w:val="26"/>
          <w:szCs w:val="26"/>
        </w:rPr>
        <w:t xml:space="preserve">публичных слушаний </w:t>
      </w:r>
    </w:p>
    <w:p w:rsidR="001324E0" w:rsidRPr="00E34B71" w:rsidRDefault="001324E0" w:rsidP="001324E0">
      <w:pPr>
        <w:ind w:firstLine="540"/>
        <w:outlineLvl w:val="1"/>
        <w:rPr>
          <w:rFonts w:ascii="Times New Roman" w:hAnsi="Times New Roman" w:cs="Arial"/>
          <w:sz w:val="26"/>
          <w:szCs w:val="26"/>
        </w:rPr>
      </w:pPr>
    </w:p>
    <w:p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Место проведения публичных слушаний: __________________________________________________________________</w:t>
      </w:r>
    </w:p>
    <w:p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Дата проведения: «____»___________ _______ года</w:t>
      </w:r>
    </w:p>
    <w:p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color w:val="000000"/>
          <w:sz w:val="26"/>
          <w:szCs w:val="26"/>
        </w:rPr>
        <w:t xml:space="preserve">Время проведения: </w:t>
      </w:r>
      <w:r w:rsidRPr="00E34B71">
        <w:rPr>
          <w:rFonts w:ascii="Times New Roman" w:hAnsi="Times New Roman"/>
          <w:sz w:val="26"/>
          <w:szCs w:val="26"/>
        </w:rPr>
        <w:t xml:space="preserve">начало слушаний - ___.____. </w:t>
      </w:r>
    </w:p>
    <w:p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Окончание слушаний -  ___.____.</w:t>
      </w:r>
    </w:p>
    <w:p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Способ информирования: ______________________________________________</w:t>
      </w:r>
    </w:p>
    <w:p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Основание для проведения публичных слушаний: _________________________</w:t>
      </w:r>
    </w:p>
    <w:p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Публичные слушания проводятся в соответствии __________________________</w:t>
      </w:r>
    </w:p>
    <w:p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Инициатор публичных слушаний – ______________________________________</w:t>
      </w:r>
      <w:r w:rsidRPr="00E34B71">
        <w:rPr>
          <w:color w:val="000000"/>
          <w:sz w:val="26"/>
          <w:szCs w:val="26"/>
        </w:rPr>
        <w:br/>
        <w:t>Организатор публичных слушаний – ____________________________________</w:t>
      </w:r>
    </w:p>
    <w:p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sz w:val="26"/>
          <w:szCs w:val="26"/>
        </w:rPr>
      </w:pPr>
      <w:r w:rsidRPr="00E34B71">
        <w:rPr>
          <w:color w:val="000000"/>
          <w:sz w:val="26"/>
          <w:szCs w:val="26"/>
        </w:rPr>
        <w:t>Тема (вопрос) публичных слушаний _____________________________________</w:t>
      </w:r>
      <w:r w:rsidRPr="00E34B71">
        <w:rPr>
          <w:rFonts w:ascii="Verdana" w:hAnsi="Verdana"/>
          <w:color w:val="000000"/>
          <w:sz w:val="26"/>
          <w:szCs w:val="26"/>
        </w:rPr>
        <w:br/>
      </w:r>
      <w:r w:rsidRPr="00E34B71">
        <w:rPr>
          <w:color w:val="000000"/>
          <w:sz w:val="26"/>
          <w:szCs w:val="26"/>
        </w:rPr>
        <w:t>Участники публичных слушаний:</w:t>
      </w:r>
      <w:r w:rsidRPr="00E34B71">
        <w:rPr>
          <w:color w:val="000000"/>
          <w:sz w:val="26"/>
          <w:szCs w:val="26"/>
        </w:rPr>
        <w:br/>
        <w:t>____________________________________________________________________</w:t>
      </w:r>
    </w:p>
    <w:p w:rsidR="001324E0" w:rsidRPr="00E34B71" w:rsidRDefault="001324E0" w:rsidP="00E34B71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Жители МО «Заневское сельское поселение» в соответствии с листом регистрации</w:t>
      </w:r>
    </w:p>
    <w:p w:rsidR="001324E0" w:rsidRPr="00E34B71" w:rsidRDefault="001324E0" w:rsidP="00E34B71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Перечень поступивших письменных обращений граждан и их объединений:</w:t>
      </w:r>
      <w:r w:rsidRPr="00E34B71">
        <w:rPr>
          <w:rFonts w:ascii="Times New Roman" w:hAnsi="Times New Roman"/>
          <w:sz w:val="26"/>
          <w:szCs w:val="26"/>
        </w:rPr>
        <w:tab/>
      </w:r>
    </w:p>
    <w:p w:rsidR="001324E0" w:rsidRPr="00E34B71" w:rsidRDefault="001324E0" w:rsidP="001324E0">
      <w:pPr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 w:cs="Arial"/>
          <w:sz w:val="26"/>
          <w:szCs w:val="26"/>
        </w:rPr>
        <w:t>____________________________________________________________________</w:t>
      </w:r>
    </w:p>
    <w:p w:rsidR="001324E0" w:rsidRPr="00E34B71" w:rsidRDefault="001324E0" w:rsidP="00E34B71">
      <w:pPr>
        <w:ind w:firstLine="540"/>
        <w:jc w:val="center"/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 w:cs="Arial"/>
          <w:sz w:val="26"/>
          <w:szCs w:val="26"/>
        </w:rPr>
        <w:t>(даты поступления и номера входящих)</w:t>
      </w:r>
    </w:p>
    <w:p w:rsidR="001324E0" w:rsidRPr="00E34B71" w:rsidRDefault="001324E0" w:rsidP="00E34B71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В ходе публичных слушаний по обобщенным материалам могут быть приняты к рассмотрению следующие замечания и предложения:</w:t>
      </w:r>
    </w:p>
    <w:p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8"/>
        <w:gridCol w:w="8740"/>
      </w:tblGrid>
      <w:tr w:rsidR="001324E0" w:rsidRPr="00E34B71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4E0" w:rsidRPr="00E34B71" w:rsidRDefault="001324E0" w:rsidP="00F10E2B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№</w:t>
            </w:r>
            <w:proofErr w:type="gramStart"/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4E0" w:rsidRPr="00E34B71" w:rsidRDefault="001324E0" w:rsidP="00F10E2B">
            <w:pPr>
              <w:pStyle w:val="Style3"/>
              <w:widowControl/>
              <w:spacing w:line="240" w:lineRule="auto"/>
              <w:ind w:left="83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Замечания и предложения</w:t>
            </w:r>
          </w:p>
        </w:tc>
      </w:tr>
      <w:tr w:rsidR="001324E0" w:rsidRPr="00E34B71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</w:tr>
    </w:tbl>
    <w:p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p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Перечень отклоненных замечаний и предложений</w:t>
      </w:r>
    </w:p>
    <w:p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8"/>
        <w:gridCol w:w="3826"/>
        <w:gridCol w:w="4914"/>
      </w:tblGrid>
      <w:tr w:rsidR="001324E0" w:rsidRPr="00E34B71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4E0" w:rsidRPr="00E34B71" w:rsidRDefault="001324E0" w:rsidP="00F10E2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№</w:t>
            </w:r>
            <w:proofErr w:type="gramStart"/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4E0" w:rsidRPr="00E34B71" w:rsidRDefault="001324E0" w:rsidP="00F10E2B">
            <w:pPr>
              <w:pStyle w:val="Style3"/>
              <w:widowControl/>
              <w:spacing w:line="240" w:lineRule="auto"/>
              <w:ind w:left="691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Замечания и предложения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4E0" w:rsidRPr="00E34B71" w:rsidRDefault="001324E0" w:rsidP="00F10E2B">
            <w:pPr>
              <w:pStyle w:val="Style3"/>
              <w:widowControl/>
              <w:spacing w:line="240" w:lineRule="auto"/>
              <w:ind w:left="83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Основание отклонения</w:t>
            </w:r>
          </w:p>
        </w:tc>
      </w:tr>
      <w:tr w:rsidR="001324E0" w:rsidRPr="00E34B71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</w:tr>
    </w:tbl>
    <w:p w:rsidR="001324E0" w:rsidRPr="00E34B71" w:rsidRDefault="001324E0" w:rsidP="001324E0">
      <w:pPr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Председатель публичных слушаний</w:t>
      </w:r>
      <w:proofErr w:type="gramStart"/>
      <w:r w:rsidRPr="00E34B71">
        <w:rPr>
          <w:rFonts w:ascii="Times New Roman" w:hAnsi="Times New Roman"/>
          <w:sz w:val="26"/>
          <w:szCs w:val="26"/>
        </w:rPr>
        <w:t xml:space="preserve"> __________________ (_____________)</w:t>
      </w:r>
      <w:proofErr w:type="gramEnd"/>
    </w:p>
    <w:p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p w:rsidR="001324E0" w:rsidRPr="00E34B71" w:rsidRDefault="001324E0" w:rsidP="001324E0">
      <w:pPr>
        <w:ind w:firstLine="540"/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Секретарь публичных слушаний</w:t>
      </w:r>
      <w:proofErr w:type="gramStart"/>
      <w:r w:rsidRPr="00E34B71">
        <w:rPr>
          <w:rFonts w:ascii="Times New Roman" w:hAnsi="Times New Roman"/>
          <w:sz w:val="26"/>
          <w:szCs w:val="26"/>
        </w:rPr>
        <w:t xml:space="preserve"> ____________________ (______________)</w:t>
      </w:r>
      <w:proofErr w:type="gramEnd"/>
    </w:p>
    <w:p w:rsidR="001324E0" w:rsidRPr="00E34B71" w:rsidRDefault="001324E0" w:rsidP="001324E0">
      <w:pPr>
        <w:pStyle w:val="13"/>
        <w:ind w:firstLine="5670"/>
        <w:jc w:val="both"/>
        <w:rPr>
          <w:rFonts w:ascii="Times New Roman" w:hAnsi="Times New Roman"/>
          <w:sz w:val="26"/>
          <w:szCs w:val="26"/>
        </w:rPr>
      </w:pPr>
    </w:p>
    <w:p w:rsidR="00C512AB" w:rsidRPr="00E34B71" w:rsidRDefault="001324E0" w:rsidP="00C512AB">
      <w:pPr>
        <w:outlineLvl w:val="1"/>
        <w:rPr>
          <w:rFonts w:ascii="Times New Roman" w:hAnsi="Times New Roman"/>
          <w:sz w:val="24"/>
          <w:szCs w:val="24"/>
        </w:rPr>
      </w:pPr>
      <w:r w:rsidRPr="00E34B71">
        <w:rPr>
          <w:rFonts w:ascii="Times New Roman" w:hAnsi="Times New Roman"/>
          <w:sz w:val="24"/>
          <w:szCs w:val="24"/>
        </w:rPr>
        <w:t xml:space="preserve">Примечание: при проведении </w:t>
      </w:r>
      <w:r w:rsidR="00C512AB" w:rsidRPr="00E34B71">
        <w:rPr>
          <w:rFonts w:ascii="Times New Roman" w:hAnsi="Times New Roman"/>
          <w:sz w:val="24"/>
          <w:szCs w:val="24"/>
        </w:rPr>
        <w:t>публичных слушаний</w:t>
      </w:r>
      <w:r w:rsidRPr="00E34B71">
        <w:rPr>
          <w:rFonts w:ascii="Times New Roman" w:hAnsi="Times New Roman"/>
          <w:sz w:val="24"/>
          <w:szCs w:val="24"/>
        </w:rPr>
        <w:t xml:space="preserve"> по вопросам градостроительной деятельности </w:t>
      </w:r>
      <w:r w:rsidR="00C512AB" w:rsidRPr="00E34B71">
        <w:rPr>
          <w:rFonts w:ascii="Times New Roman" w:hAnsi="Times New Roman"/>
          <w:sz w:val="24"/>
          <w:szCs w:val="24"/>
        </w:rPr>
        <w:t>протокол публичных слушаний составляется с учетом</w:t>
      </w:r>
      <w:r w:rsidR="00E34B71" w:rsidRPr="00E34B71">
        <w:rPr>
          <w:rFonts w:ascii="Times New Roman" w:hAnsi="Times New Roman"/>
          <w:sz w:val="24"/>
          <w:szCs w:val="24"/>
        </w:rPr>
        <w:t xml:space="preserve"> положений</w:t>
      </w:r>
      <w:r w:rsidR="00C512AB" w:rsidRPr="00E34B71">
        <w:rPr>
          <w:rFonts w:ascii="Times New Roman" w:hAnsi="Times New Roman"/>
          <w:sz w:val="24"/>
          <w:szCs w:val="24"/>
        </w:rPr>
        <w:t xml:space="preserve"> частей 16, 17 статьи 11 настоящего Положения.</w:t>
      </w:r>
    </w:p>
    <w:p w:rsidR="001324E0" w:rsidRDefault="001324E0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:rsidR="001324E0" w:rsidRDefault="001324E0" w:rsidP="00E34B71">
      <w:pPr>
        <w:pStyle w:val="13"/>
        <w:rPr>
          <w:rFonts w:ascii="Times New Roman" w:hAnsi="Times New Roman"/>
          <w:sz w:val="20"/>
          <w:szCs w:val="20"/>
        </w:rPr>
      </w:pPr>
    </w:p>
    <w:p w:rsidR="001324E0" w:rsidRDefault="001324E0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:rsidR="002A2656" w:rsidRDefault="002A2656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:rsidR="00C512AB" w:rsidRDefault="00C512AB" w:rsidP="00C512A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D05AC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4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:rsidR="001324E0" w:rsidRDefault="001324E0" w:rsidP="001324E0">
      <w:pPr>
        <w:ind w:firstLine="540"/>
        <w:jc w:val="center"/>
        <w:outlineLvl w:val="1"/>
        <w:rPr>
          <w:rFonts w:ascii="Times New Roman" w:hAnsi="Times New Roman" w:cs="Arial"/>
        </w:rPr>
      </w:pPr>
    </w:p>
    <w:p w:rsidR="001324E0" w:rsidRPr="00996327" w:rsidRDefault="001324E0" w:rsidP="001324E0">
      <w:pPr>
        <w:jc w:val="center"/>
        <w:rPr>
          <w:rFonts w:ascii="Times New Roman" w:hAnsi="Times New Roman"/>
          <w:sz w:val="28"/>
          <w:szCs w:val="28"/>
        </w:rPr>
      </w:pPr>
      <w:r w:rsidRPr="00996327">
        <w:rPr>
          <w:rFonts w:ascii="Times New Roman" w:hAnsi="Times New Roman"/>
          <w:sz w:val="28"/>
          <w:szCs w:val="28"/>
        </w:rPr>
        <w:t xml:space="preserve">Лист регистрации участников публичных слушаний по </w:t>
      </w:r>
      <w:r w:rsidR="00C512AB" w:rsidRPr="00996327">
        <w:rPr>
          <w:rFonts w:ascii="Times New Roman" w:hAnsi="Times New Roman"/>
          <w:sz w:val="28"/>
          <w:szCs w:val="28"/>
        </w:rPr>
        <w:t>проекту</w:t>
      </w:r>
      <w:r w:rsidRPr="00996327">
        <w:rPr>
          <w:rFonts w:ascii="Times New Roman" w:hAnsi="Times New Roman"/>
          <w:sz w:val="28"/>
          <w:szCs w:val="28"/>
        </w:rPr>
        <w:t xml:space="preserve"> (вопросу)</w:t>
      </w:r>
    </w:p>
    <w:p w:rsidR="001324E0" w:rsidRPr="007D05AC" w:rsidRDefault="001324E0" w:rsidP="001324E0">
      <w:pPr>
        <w:jc w:val="center"/>
        <w:rPr>
          <w:rFonts w:ascii="Times New Roman" w:hAnsi="Times New Roman"/>
          <w:sz w:val="28"/>
          <w:szCs w:val="28"/>
        </w:rPr>
      </w:pPr>
      <w:r w:rsidRPr="007D05AC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1324E0" w:rsidRPr="007D05AC" w:rsidRDefault="001324E0" w:rsidP="001324E0">
      <w:pPr>
        <w:jc w:val="center"/>
        <w:rPr>
          <w:rFonts w:ascii="Times New Roman" w:hAnsi="Times New Roman"/>
          <w:sz w:val="28"/>
          <w:szCs w:val="28"/>
        </w:rPr>
      </w:pPr>
      <w:r w:rsidRPr="007D05AC">
        <w:rPr>
          <w:rFonts w:ascii="Times New Roman" w:hAnsi="Times New Roman"/>
          <w:sz w:val="28"/>
          <w:szCs w:val="28"/>
        </w:rPr>
        <w:t xml:space="preserve"> «______» __________________ 20_____  года</w:t>
      </w:r>
    </w:p>
    <w:p w:rsidR="001324E0" w:rsidRPr="00FF6B97" w:rsidRDefault="001324E0" w:rsidP="001324E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937"/>
        <w:gridCol w:w="1455"/>
        <w:gridCol w:w="3002"/>
        <w:gridCol w:w="1358"/>
      </w:tblGrid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05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5A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Адрес, место жительства</w:t>
            </w: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D05AC">
              <w:rPr>
                <w:rFonts w:ascii="Times New Roman" w:hAnsi="Times New Roman"/>
                <w:sz w:val="24"/>
                <w:szCs w:val="24"/>
              </w:rPr>
              <w:t>пись</w:t>
            </w: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:rsidTr="00F10E2B">
        <w:tc>
          <w:tcPr>
            <w:tcW w:w="819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4E0" w:rsidRDefault="001324E0" w:rsidP="001324E0">
      <w:pPr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E4BB7" w:rsidRDefault="008E4BB7" w:rsidP="001324E0">
      <w:pPr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E4BB7" w:rsidRPr="00FF6B97" w:rsidRDefault="008E4BB7" w:rsidP="008E4BB7">
      <w:pPr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bookmarkEnd w:id="2"/>
    <w:bookmarkEnd w:id="3"/>
    <w:p w:rsidR="002E081C" w:rsidRPr="00313E7F" w:rsidRDefault="002E081C" w:rsidP="00C51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E081C" w:rsidRPr="00313E7F" w:rsidSect="00E3338C">
      <w:headerReference w:type="default" r:id="rId15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6F" w:rsidRDefault="00A2736F" w:rsidP="006657B8">
      <w:r>
        <w:separator/>
      </w:r>
    </w:p>
  </w:endnote>
  <w:endnote w:type="continuationSeparator" w:id="0">
    <w:p w:rsidR="00A2736F" w:rsidRDefault="00A2736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6F" w:rsidRDefault="00A2736F" w:rsidP="006657B8">
      <w:r>
        <w:separator/>
      </w:r>
    </w:p>
  </w:footnote>
  <w:footnote w:type="continuationSeparator" w:id="0">
    <w:p w:rsidR="00A2736F" w:rsidRDefault="00A2736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D1" w:rsidRDefault="00487BD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AA9">
      <w:rPr>
        <w:noProof/>
      </w:rPr>
      <w:t>2</w:t>
    </w:r>
    <w:r>
      <w:rPr>
        <w:noProof/>
      </w:rPr>
      <w:fldChar w:fldCharType="end"/>
    </w:r>
  </w:p>
  <w:p w:rsidR="00786CD1" w:rsidRDefault="00786C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1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26"/>
  </w:num>
  <w:num w:numId="10">
    <w:abstractNumId w:val="28"/>
  </w:num>
  <w:num w:numId="11">
    <w:abstractNumId w:val="19"/>
  </w:num>
  <w:num w:numId="12">
    <w:abstractNumId w:val="14"/>
  </w:num>
  <w:num w:numId="13">
    <w:abstractNumId w:val="10"/>
  </w:num>
  <w:num w:numId="14">
    <w:abstractNumId w:val="7"/>
  </w:num>
  <w:num w:numId="15">
    <w:abstractNumId w:val="21"/>
  </w:num>
  <w:num w:numId="16">
    <w:abstractNumId w:val="12"/>
  </w:num>
  <w:num w:numId="17">
    <w:abstractNumId w:val="18"/>
  </w:num>
  <w:num w:numId="18">
    <w:abstractNumId w:val="17"/>
  </w:num>
  <w:num w:numId="19">
    <w:abstractNumId w:val="30"/>
  </w:num>
  <w:num w:numId="20">
    <w:abstractNumId w:val="29"/>
  </w:num>
  <w:num w:numId="21">
    <w:abstractNumId w:val="16"/>
  </w:num>
  <w:num w:numId="22">
    <w:abstractNumId w:val="33"/>
  </w:num>
  <w:num w:numId="23">
    <w:abstractNumId w:val="9"/>
  </w:num>
  <w:num w:numId="24">
    <w:abstractNumId w:val="32"/>
  </w:num>
  <w:num w:numId="25">
    <w:abstractNumId w:val="8"/>
  </w:num>
  <w:num w:numId="26">
    <w:abstractNumId w:val="4"/>
  </w:num>
  <w:num w:numId="27">
    <w:abstractNumId w:val="24"/>
  </w:num>
  <w:num w:numId="28">
    <w:abstractNumId w:val="6"/>
  </w:num>
  <w:num w:numId="29">
    <w:abstractNumId w:val="25"/>
  </w:num>
  <w:num w:numId="30">
    <w:abstractNumId w:val="11"/>
  </w:num>
  <w:num w:numId="31">
    <w:abstractNumId w:val="13"/>
  </w:num>
  <w:num w:numId="32">
    <w:abstractNumId w:val="27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613FD"/>
    <w:rsid w:val="0008036A"/>
    <w:rsid w:val="000857CF"/>
    <w:rsid w:val="000D637D"/>
    <w:rsid w:val="000F12EB"/>
    <w:rsid w:val="000F1755"/>
    <w:rsid w:val="000F7AAA"/>
    <w:rsid w:val="00103553"/>
    <w:rsid w:val="001053BB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74E8"/>
    <w:rsid w:val="00195AC5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80F6B"/>
    <w:rsid w:val="00290811"/>
    <w:rsid w:val="002A161B"/>
    <w:rsid w:val="002A2656"/>
    <w:rsid w:val="002B2EB0"/>
    <w:rsid w:val="002B7880"/>
    <w:rsid w:val="002D07C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E716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87BDC"/>
    <w:rsid w:val="004914F8"/>
    <w:rsid w:val="00493EB4"/>
    <w:rsid w:val="004A7FF0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55FC"/>
    <w:rsid w:val="006C6FDA"/>
    <w:rsid w:val="006D0578"/>
    <w:rsid w:val="006D28E4"/>
    <w:rsid w:val="006D4B33"/>
    <w:rsid w:val="006D4EE5"/>
    <w:rsid w:val="006E4742"/>
    <w:rsid w:val="006E54EA"/>
    <w:rsid w:val="006F09B3"/>
    <w:rsid w:val="00704469"/>
    <w:rsid w:val="00710F12"/>
    <w:rsid w:val="00712261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6CD1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535B"/>
    <w:rsid w:val="008C7977"/>
    <w:rsid w:val="008D16D3"/>
    <w:rsid w:val="008D2D6B"/>
    <w:rsid w:val="008E3000"/>
    <w:rsid w:val="008E4BB7"/>
    <w:rsid w:val="008E742A"/>
    <w:rsid w:val="008F6F53"/>
    <w:rsid w:val="00900DE8"/>
    <w:rsid w:val="009016B0"/>
    <w:rsid w:val="00910508"/>
    <w:rsid w:val="0091279B"/>
    <w:rsid w:val="00914B99"/>
    <w:rsid w:val="009228FD"/>
    <w:rsid w:val="00937637"/>
    <w:rsid w:val="00942857"/>
    <w:rsid w:val="009778BF"/>
    <w:rsid w:val="00977AE2"/>
    <w:rsid w:val="00983F1F"/>
    <w:rsid w:val="00990BB1"/>
    <w:rsid w:val="00996327"/>
    <w:rsid w:val="009A6D64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36F"/>
    <w:rsid w:val="00A54586"/>
    <w:rsid w:val="00A60E13"/>
    <w:rsid w:val="00A6381D"/>
    <w:rsid w:val="00A64927"/>
    <w:rsid w:val="00A65458"/>
    <w:rsid w:val="00A6579B"/>
    <w:rsid w:val="00A70D9C"/>
    <w:rsid w:val="00A7357A"/>
    <w:rsid w:val="00A85F69"/>
    <w:rsid w:val="00A87C26"/>
    <w:rsid w:val="00A87E5D"/>
    <w:rsid w:val="00A9304F"/>
    <w:rsid w:val="00AA3165"/>
    <w:rsid w:val="00AA484F"/>
    <w:rsid w:val="00AA5BA9"/>
    <w:rsid w:val="00AB0E8F"/>
    <w:rsid w:val="00AB2B57"/>
    <w:rsid w:val="00AB41DF"/>
    <w:rsid w:val="00AC636F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04BC"/>
    <w:rsid w:val="00BA3696"/>
    <w:rsid w:val="00BB7DF0"/>
    <w:rsid w:val="00BC23A0"/>
    <w:rsid w:val="00BC3D3C"/>
    <w:rsid w:val="00BC3E85"/>
    <w:rsid w:val="00BC6649"/>
    <w:rsid w:val="00BD1035"/>
    <w:rsid w:val="00BD2F7C"/>
    <w:rsid w:val="00BD78CC"/>
    <w:rsid w:val="00BE63D8"/>
    <w:rsid w:val="00C1081A"/>
    <w:rsid w:val="00C12E6A"/>
    <w:rsid w:val="00C35FA7"/>
    <w:rsid w:val="00C36255"/>
    <w:rsid w:val="00C466F7"/>
    <w:rsid w:val="00C512AB"/>
    <w:rsid w:val="00C75685"/>
    <w:rsid w:val="00C8293A"/>
    <w:rsid w:val="00C93E47"/>
    <w:rsid w:val="00C941B6"/>
    <w:rsid w:val="00C96936"/>
    <w:rsid w:val="00CA0C48"/>
    <w:rsid w:val="00CA60F9"/>
    <w:rsid w:val="00CA616B"/>
    <w:rsid w:val="00CA6921"/>
    <w:rsid w:val="00CB3A61"/>
    <w:rsid w:val="00CE0C0A"/>
    <w:rsid w:val="00CE1A85"/>
    <w:rsid w:val="00CE5791"/>
    <w:rsid w:val="00CE6A79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3338C"/>
    <w:rsid w:val="00E34B71"/>
    <w:rsid w:val="00E40986"/>
    <w:rsid w:val="00E40AA9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020B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250"/>
    <w:rsid w:val="00F9057B"/>
    <w:rsid w:val="00F90DB3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nevk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C6AB59A0D4A944BA326A9B78A6492D3A428E1A2EC57AA79DB603734AB4ED484F65333E91A8f7e0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8E652BC1965902F7E66FEBD2184C2BF52CAE40EF1DCE233FDDCAE845C32D6669B5FE47C2620038d6a7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8E652BC1965902F7E66FEBD2184C2BF52CAD43E74B99216E88C4dEa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FC6AB59A0D4A944BA326A9B78A6492D3A48881C2EC77AA79DB603734AfB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3526A-25DA-4874-B993-FDC0B543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7094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2018-04-12T09:59:00Z</cp:lastPrinted>
  <dcterms:created xsi:type="dcterms:W3CDTF">2018-04-12T11:01:00Z</dcterms:created>
  <dcterms:modified xsi:type="dcterms:W3CDTF">2018-04-17T08:27:00Z</dcterms:modified>
</cp:coreProperties>
</file>