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97EF7" w:rsidRPr="00E97EF7" w:rsidRDefault="00E97EF7" w:rsidP="00E97EF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EF7" w:rsidRPr="00E97EF7" w:rsidRDefault="00E97EF7" w:rsidP="00E97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EF7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E97EF7" w:rsidRPr="00E97EF7" w:rsidRDefault="00E97EF7" w:rsidP="00E97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EF7">
        <w:rPr>
          <w:rFonts w:ascii="Times New Roman" w:eastAsia="Times New Roman" w:hAnsi="Times New Roman" w:cs="Times New Roman"/>
          <w:sz w:val="28"/>
          <w:szCs w:val="28"/>
        </w:rPr>
        <w:t>«ЗАНЕВСКОЕ ГОРОДСКОЕ ПОСЕЛЕНИЕ»</w:t>
      </w:r>
    </w:p>
    <w:p w:rsidR="00E97EF7" w:rsidRPr="00E97EF7" w:rsidRDefault="00E97EF7" w:rsidP="00E97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EF7">
        <w:rPr>
          <w:rFonts w:ascii="Times New Roman" w:eastAsia="Times New Roman" w:hAnsi="Times New Roman" w:cs="Times New Roman"/>
          <w:sz w:val="28"/>
          <w:szCs w:val="28"/>
        </w:rPr>
        <w:t xml:space="preserve">Всеволожского </w:t>
      </w:r>
      <w:proofErr w:type="gramStart"/>
      <w:r w:rsidRPr="00E97EF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E97EF7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E97EF7" w:rsidRPr="00E97EF7" w:rsidRDefault="00E97EF7" w:rsidP="00E97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7EF7" w:rsidRPr="00E97EF7" w:rsidRDefault="00E97EF7" w:rsidP="00E97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7EF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E97EF7" w:rsidRPr="00E97EF7" w:rsidRDefault="00E97EF7" w:rsidP="00E97EF7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7EF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97EF7" w:rsidRPr="00E97EF7" w:rsidRDefault="00E97EF7" w:rsidP="00E97E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</w:rPr>
      </w:pPr>
    </w:p>
    <w:p w:rsidR="00E97EF7" w:rsidRPr="00E97EF7" w:rsidRDefault="00E97EF7" w:rsidP="00E97E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EF7">
        <w:rPr>
          <w:rFonts w:ascii="Times New Roman" w:eastAsia="Times New Roman" w:hAnsi="Times New Roman" w:cs="Times New Roman"/>
          <w:sz w:val="28"/>
          <w:szCs w:val="28"/>
          <w:u w:val="single"/>
        </w:rPr>
        <w:t>13.04.2018 г.</w:t>
      </w:r>
      <w:r w:rsidRPr="00E97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EF7">
        <w:rPr>
          <w:rFonts w:ascii="Times New Roman" w:eastAsia="Times New Roman" w:hAnsi="Times New Roman" w:cs="Times New Roman"/>
          <w:sz w:val="28"/>
          <w:szCs w:val="28"/>
        </w:rPr>
        <w:tab/>
      </w:r>
      <w:r w:rsidRPr="00E97EF7">
        <w:rPr>
          <w:rFonts w:ascii="Times New Roman" w:eastAsia="Times New Roman" w:hAnsi="Times New Roman" w:cs="Times New Roman"/>
          <w:sz w:val="28"/>
          <w:szCs w:val="28"/>
        </w:rPr>
        <w:tab/>
      </w:r>
      <w:r w:rsidRPr="00E97EF7">
        <w:rPr>
          <w:rFonts w:ascii="Times New Roman" w:eastAsia="Times New Roman" w:hAnsi="Times New Roman" w:cs="Times New Roman"/>
          <w:sz w:val="28"/>
          <w:szCs w:val="28"/>
        </w:rPr>
        <w:tab/>
      </w:r>
      <w:r w:rsidRPr="00E97EF7">
        <w:rPr>
          <w:rFonts w:ascii="Times New Roman" w:eastAsia="Times New Roman" w:hAnsi="Times New Roman" w:cs="Times New Roman"/>
          <w:sz w:val="28"/>
          <w:szCs w:val="28"/>
        </w:rPr>
        <w:tab/>
      </w:r>
      <w:r w:rsidRPr="00E97EF7">
        <w:rPr>
          <w:rFonts w:ascii="Times New Roman" w:eastAsia="Times New Roman" w:hAnsi="Times New Roman" w:cs="Times New Roman"/>
          <w:sz w:val="28"/>
          <w:szCs w:val="28"/>
        </w:rPr>
        <w:tab/>
      </w:r>
      <w:r w:rsidRPr="00E97EF7">
        <w:rPr>
          <w:rFonts w:ascii="Times New Roman" w:eastAsia="Times New Roman" w:hAnsi="Times New Roman" w:cs="Times New Roman"/>
          <w:sz w:val="28"/>
          <w:szCs w:val="28"/>
        </w:rPr>
        <w:tab/>
      </w:r>
      <w:r w:rsidRPr="00E97EF7">
        <w:rPr>
          <w:rFonts w:ascii="Times New Roman" w:eastAsia="Times New Roman" w:hAnsi="Times New Roman" w:cs="Times New Roman"/>
          <w:sz w:val="28"/>
          <w:szCs w:val="28"/>
        </w:rPr>
        <w:tab/>
      </w:r>
      <w:r w:rsidRPr="00E97EF7">
        <w:rPr>
          <w:rFonts w:ascii="Times New Roman" w:eastAsia="Times New Roman" w:hAnsi="Times New Roman" w:cs="Times New Roman"/>
          <w:sz w:val="28"/>
          <w:szCs w:val="28"/>
        </w:rPr>
        <w:tab/>
      </w:r>
      <w:r w:rsidRPr="00E97EF7">
        <w:rPr>
          <w:rFonts w:ascii="Times New Roman" w:eastAsia="Times New Roman" w:hAnsi="Times New Roman" w:cs="Times New Roman"/>
          <w:sz w:val="28"/>
          <w:szCs w:val="28"/>
        </w:rPr>
        <w:tab/>
      </w:r>
      <w:r w:rsidRPr="00E97EF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E97EF7">
        <w:rPr>
          <w:rFonts w:ascii="Times New Roman" w:eastAsia="Times New Roman" w:hAnsi="Times New Roman" w:cs="Times New Roman"/>
          <w:sz w:val="28"/>
          <w:szCs w:val="28"/>
          <w:u w:val="single"/>
        </w:rPr>
        <w:t>№ 20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</w:p>
    <w:p w:rsidR="00E97EF7" w:rsidRPr="00E97EF7" w:rsidRDefault="00E97EF7" w:rsidP="00E97E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EF7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E97EF7">
        <w:rPr>
          <w:rFonts w:ascii="Times New Roman" w:eastAsia="Times New Roman" w:hAnsi="Times New Roman" w:cs="Times New Roman"/>
          <w:sz w:val="28"/>
          <w:szCs w:val="28"/>
        </w:rPr>
        <w:t>Заневка</w:t>
      </w:r>
      <w:proofErr w:type="spellEnd"/>
    </w:p>
    <w:p w:rsidR="003F485B" w:rsidRPr="003F485B" w:rsidRDefault="003F485B" w:rsidP="003F485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F485B" w:rsidRPr="003F485B" w:rsidRDefault="003F485B" w:rsidP="003F485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85B">
        <w:rPr>
          <w:rFonts w:ascii="Times New Roman" w:hAnsi="Times New Roman" w:cs="Times New Roman"/>
          <w:sz w:val="28"/>
          <w:szCs w:val="28"/>
        </w:rPr>
        <w:t>Об обеспечении первичных мер</w:t>
      </w:r>
    </w:p>
    <w:p w:rsidR="003F485B" w:rsidRPr="003F485B" w:rsidRDefault="003F485B" w:rsidP="003F485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F485B">
        <w:rPr>
          <w:rFonts w:ascii="Times New Roman" w:hAnsi="Times New Roman" w:cs="Times New Roman"/>
          <w:sz w:val="28"/>
          <w:szCs w:val="28"/>
        </w:rPr>
        <w:t>ожарной безопасности в границах</w:t>
      </w:r>
    </w:p>
    <w:p w:rsidR="003F485B" w:rsidRPr="003F485B" w:rsidRDefault="003F485B" w:rsidP="003F485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85B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</w:p>
    <w:p w:rsidR="003F485B" w:rsidRPr="003F485B" w:rsidRDefault="003F485B" w:rsidP="003F485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85B" w:rsidRDefault="003F485B" w:rsidP="003F485B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8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84264">
        <w:rPr>
          <w:rFonts w:ascii="Times New Roman" w:hAnsi="Times New Roman" w:cs="Times New Roman"/>
          <w:sz w:val="28"/>
          <w:szCs w:val="28"/>
        </w:rPr>
        <w:t>Ф</w:t>
      </w:r>
      <w:r w:rsidRPr="003F485B">
        <w:rPr>
          <w:rFonts w:ascii="Times New Roman" w:hAnsi="Times New Roman" w:cs="Times New Roman"/>
          <w:sz w:val="28"/>
          <w:szCs w:val="28"/>
        </w:rPr>
        <w:t xml:space="preserve">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в целях повышения противопожарной устойчивости населенных пунктов на территории МО «Заневское городское поселение», 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3F485B" w:rsidRPr="003F485B" w:rsidRDefault="003F485B" w:rsidP="003F485B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485B" w:rsidRDefault="003F485B" w:rsidP="003F485B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85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F485B" w:rsidRPr="003F485B" w:rsidRDefault="003F485B" w:rsidP="003F485B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85B" w:rsidRDefault="003F485B" w:rsidP="003F485B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85B">
        <w:rPr>
          <w:rFonts w:ascii="Times New Roman" w:hAnsi="Times New Roman" w:cs="Times New Roman"/>
          <w:sz w:val="28"/>
          <w:szCs w:val="28"/>
        </w:rPr>
        <w:t>1. Утвердить Положение об обеспечении первичных мер пожарной безопасности в границах муниципального образования «Заневское городское поселение» Всеволожского муниципального района Ленинградской области, согласно приложению.</w:t>
      </w:r>
    </w:p>
    <w:p w:rsidR="00A96E34" w:rsidRPr="00A96E34" w:rsidRDefault="00A96E34" w:rsidP="00A96E3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96E34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администрации </w:t>
      </w:r>
      <w:r w:rsidR="00577048" w:rsidRPr="003F485B">
        <w:rPr>
          <w:rFonts w:ascii="Times New Roman" w:hAnsi="Times New Roman" w:cs="Times New Roman"/>
          <w:sz w:val="28"/>
          <w:szCs w:val="28"/>
        </w:rPr>
        <w:t xml:space="preserve">МО «Заневское </w:t>
      </w:r>
      <w:r w:rsidR="00577048">
        <w:rPr>
          <w:rFonts w:ascii="Times New Roman" w:hAnsi="Times New Roman" w:cs="Times New Roman"/>
          <w:sz w:val="28"/>
          <w:szCs w:val="28"/>
        </w:rPr>
        <w:t>сельское</w:t>
      </w:r>
      <w:r w:rsidR="00577048" w:rsidRPr="003F485B">
        <w:rPr>
          <w:rFonts w:ascii="Times New Roman" w:hAnsi="Times New Roman" w:cs="Times New Roman"/>
          <w:sz w:val="28"/>
          <w:szCs w:val="28"/>
        </w:rPr>
        <w:t xml:space="preserve"> поселение»</w:t>
      </w:r>
      <w:r w:rsidR="00577048">
        <w:rPr>
          <w:rFonts w:ascii="Times New Roman" w:hAnsi="Times New Roman" w:cs="Times New Roman"/>
          <w:sz w:val="28"/>
          <w:szCs w:val="28"/>
        </w:rPr>
        <w:t xml:space="preserve"> </w:t>
      </w:r>
      <w:r w:rsidRPr="00A96E34">
        <w:rPr>
          <w:rFonts w:ascii="Times New Roman" w:hAnsi="Times New Roman" w:cs="Times New Roman"/>
          <w:sz w:val="28"/>
          <w:szCs w:val="28"/>
        </w:rPr>
        <w:t>от 23.04.2014 № 147 «О порядке обеспечения первичных мер пожарной безопасности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E34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«Заневское сельское поселение».</w:t>
      </w:r>
    </w:p>
    <w:p w:rsidR="003F485B" w:rsidRPr="003F485B" w:rsidRDefault="00A96E34" w:rsidP="003F4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485B" w:rsidRPr="003F485B">
        <w:rPr>
          <w:rFonts w:ascii="Times New Roman" w:hAnsi="Times New Roman" w:cs="Times New Roman"/>
          <w:sz w:val="28"/>
          <w:szCs w:val="28"/>
        </w:rPr>
        <w:t>. Настоящее постановление опубликовать в средствах массовой информации.</w:t>
      </w:r>
    </w:p>
    <w:p w:rsidR="003F485B" w:rsidRPr="003F485B" w:rsidRDefault="00A96E34" w:rsidP="003F485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485B" w:rsidRPr="003F485B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официального опубликования в средствах массовой информации.</w:t>
      </w:r>
    </w:p>
    <w:p w:rsidR="003F485B" w:rsidRDefault="00A96E34" w:rsidP="003F4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485B" w:rsidRPr="003F485B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3F485B" w:rsidRPr="003F48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F485B" w:rsidRPr="003F485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ЖКХ и </w:t>
      </w:r>
      <w:r w:rsidR="00603D02">
        <w:rPr>
          <w:rFonts w:ascii="Times New Roman" w:hAnsi="Times New Roman" w:cs="Times New Roman"/>
          <w:sz w:val="28"/>
          <w:szCs w:val="28"/>
        </w:rPr>
        <w:t xml:space="preserve">градостроительству </w:t>
      </w:r>
      <w:proofErr w:type="spellStart"/>
      <w:r w:rsidR="00603D02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="00603D02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EC3953" w:rsidRDefault="00EC3953" w:rsidP="00EC3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953" w:rsidRDefault="00EC3953" w:rsidP="00EC3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953" w:rsidRDefault="00EC3953" w:rsidP="00EC3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953" w:rsidRPr="003F485B" w:rsidRDefault="00603D02" w:rsidP="00EC395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C395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C3953">
        <w:rPr>
          <w:rFonts w:ascii="Times New Roman" w:hAnsi="Times New Roman" w:cs="Times New Roman"/>
          <w:sz w:val="28"/>
          <w:szCs w:val="28"/>
        </w:rPr>
        <w:tab/>
      </w:r>
      <w:r w:rsidR="00EC3953">
        <w:rPr>
          <w:rFonts w:ascii="Times New Roman" w:hAnsi="Times New Roman" w:cs="Times New Roman"/>
          <w:sz w:val="28"/>
          <w:szCs w:val="28"/>
        </w:rPr>
        <w:tab/>
      </w:r>
      <w:r w:rsidR="00EC3953">
        <w:rPr>
          <w:rFonts w:ascii="Times New Roman" w:hAnsi="Times New Roman" w:cs="Times New Roman"/>
          <w:sz w:val="28"/>
          <w:szCs w:val="28"/>
        </w:rPr>
        <w:tab/>
      </w:r>
      <w:r w:rsidR="00EC3953">
        <w:rPr>
          <w:rFonts w:ascii="Times New Roman" w:hAnsi="Times New Roman" w:cs="Times New Roman"/>
          <w:sz w:val="28"/>
          <w:szCs w:val="28"/>
        </w:rPr>
        <w:tab/>
      </w:r>
      <w:r w:rsidR="00EC3953">
        <w:rPr>
          <w:rFonts w:ascii="Times New Roman" w:hAnsi="Times New Roman" w:cs="Times New Roman"/>
          <w:sz w:val="28"/>
          <w:szCs w:val="28"/>
        </w:rPr>
        <w:tab/>
      </w:r>
      <w:r w:rsidR="00EC3953">
        <w:rPr>
          <w:rFonts w:ascii="Times New Roman" w:hAnsi="Times New Roman" w:cs="Times New Roman"/>
          <w:sz w:val="28"/>
          <w:szCs w:val="28"/>
        </w:rPr>
        <w:tab/>
      </w:r>
      <w:r w:rsidR="00EC3953">
        <w:rPr>
          <w:rFonts w:ascii="Times New Roman" w:hAnsi="Times New Roman" w:cs="Times New Roman"/>
          <w:sz w:val="28"/>
          <w:szCs w:val="28"/>
        </w:rPr>
        <w:tab/>
      </w:r>
      <w:r w:rsidR="00EC3953">
        <w:rPr>
          <w:rFonts w:ascii="Times New Roman" w:hAnsi="Times New Roman" w:cs="Times New Roman"/>
          <w:sz w:val="28"/>
          <w:szCs w:val="28"/>
        </w:rPr>
        <w:tab/>
      </w:r>
      <w:r w:rsidR="00E97E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</w:t>
      </w:r>
      <w:r w:rsidR="00EC395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EC395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</w:p>
    <w:p w:rsidR="003F485B" w:rsidRDefault="003F485B" w:rsidP="003F485B">
      <w:pPr>
        <w:autoSpaceDN w:val="0"/>
        <w:jc w:val="both"/>
        <w:rPr>
          <w:sz w:val="28"/>
          <w:szCs w:val="28"/>
          <w:u w:val="single"/>
        </w:rPr>
      </w:pPr>
    </w:p>
    <w:p w:rsidR="003F485B" w:rsidRDefault="003F485B" w:rsidP="003F485B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485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F485B" w:rsidRPr="003F485B" w:rsidRDefault="003F485B" w:rsidP="003F485B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85B" w:rsidRPr="003F485B" w:rsidRDefault="00603D02" w:rsidP="003F485B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485B" w:rsidRPr="003F485B">
        <w:rPr>
          <w:rFonts w:ascii="Times New Roman" w:hAnsi="Times New Roman" w:cs="Times New Roman"/>
          <w:sz w:val="28"/>
          <w:szCs w:val="28"/>
        </w:rPr>
        <w:t>риложение к постановлению администрации</w:t>
      </w:r>
    </w:p>
    <w:p w:rsidR="003F485B" w:rsidRPr="003F485B" w:rsidRDefault="003F485B" w:rsidP="003F485B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485B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</w:p>
    <w:p w:rsidR="003F485B" w:rsidRPr="003F485B" w:rsidRDefault="00C91C5D" w:rsidP="003F485B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F485B" w:rsidRPr="003F485B">
        <w:rPr>
          <w:rFonts w:ascii="Times New Roman" w:hAnsi="Times New Roman" w:cs="Times New Roman"/>
          <w:sz w:val="28"/>
          <w:szCs w:val="28"/>
        </w:rPr>
        <w:t>т «</w:t>
      </w:r>
      <w:r w:rsidR="00E97EF7">
        <w:rPr>
          <w:rFonts w:ascii="Times New Roman" w:hAnsi="Times New Roman" w:cs="Times New Roman"/>
          <w:sz w:val="28"/>
          <w:szCs w:val="28"/>
        </w:rPr>
        <w:t>13</w:t>
      </w:r>
      <w:r w:rsidR="003F485B" w:rsidRPr="003F485B">
        <w:rPr>
          <w:rFonts w:ascii="Times New Roman" w:hAnsi="Times New Roman" w:cs="Times New Roman"/>
          <w:sz w:val="28"/>
          <w:szCs w:val="28"/>
        </w:rPr>
        <w:t>»</w:t>
      </w:r>
      <w:r w:rsidR="00E97EF7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3F485B" w:rsidRPr="003F485B">
        <w:rPr>
          <w:rFonts w:ascii="Times New Roman" w:hAnsi="Times New Roman" w:cs="Times New Roman"/>
          <w:sz w:val="28"/>
          <w:szCs w:val="28"/>
        </w:rPr>
        <w:t xml:space="preserve"> 2018 г. № </w:t>
      </w:r>
      <w:r w:rsidR="00E97EF7">
        <w:rPr>
          <w:rFonts w:ascii="Times New Roman" w:hAnsi="Times New Roman" w:cs="Times New Roman"/>
          <w:sz w:val="28"/>
          <w:szCs w:val="28"/>
        </w:rPr>
        <w:t>201</w:t>
      </w:r>
    </w:p>
    <w:p w:rsidR="00C91C5D" w:rsidRDefault="00C91C5D" w:rsidP="003F485B">
      <w:pPr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1C5D" w:rsidRDefault="00C91C5D" w:rsidP="00C91C5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85B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3F485B" w:rsidRDefault="00C91C5D" w:rsidP="00C91C5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85B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 в границах муниципального образования «Заневское городское поселение» Всеволожского муниципального района Ленинградской области</w:t>
      </w:r>
    </w:p>
    <w:p w:rsidR="00064522" w:rsidRDefault="00064522" w:rsidP="00C91C5D">
      <w:pPr>
        <w:autoSpaceDN w:val="0"/>
        <w:spacing w:after="0" w:line="240" w:lineRule="auto"/>
        <w:jc w:val="center"/>
        <w:rPr>
          <w:sz w:val="28"/>
          <w:szCs w:val="28"/>
          <w:u w:val="single"/>
        </w:rPr>
      </w:pPr>
    </w:p>
    <w:p w:rsidR="00C91C5D" w:rsidRPr="00C91C5D" w:rsidRDefault="00C91C5D" w:rsidP="00305D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91C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Общие положения</w:t>
      </w:r>
    </w:p>
    <w:p w:rsidR="00C91C5D" w:rsidRPr="00C91C5D" w:rsidRDefault="00305D84" w:rsidP="00305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C91C5D" w:rsidRPr="00C91C5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разработано на основании требований Федерального закона от 21.12.1994 № 69-ФЗ «О пожарной безопасности», Федерального закона от 06.10.2003 №131-ФЗ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 в Российской Федерации».</w:t>
      </w:r>
    </w:p>
    <w:p w:rsidR="00C91C5D" w:rsidRPr="00C91C5D" w:rsidRDefault="00305D84" w:rsidP="00305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="00C91C5D" w:rsidRPr="00C9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определяет порядок выполнения первичных мер пожарной безопасности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«Заневское городское поселение»</w:t>
      </w:r>
      <w:r w:rsidR="00C91C5D" w:rsidRPr="00C9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Соблюдение настоящего Положения обязательно для руководителей организаций и предприятий, а также для населения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«Заневское городское поселение»</w:t>
      </w:r>
      <w:r w:rsidR="00C91C5D" w:rsidRPr="00C91C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1C5D" w:rsidRPr="00C91C5D" w:rsidRDefault="00305D84" w:rsidP="00305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 w:rsidR="00C91C5D" w:rsidRPr="00C91C5D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Вопросы, не урегулированные настоящим Положением, решаются в соответствии с действующим законодательством.</w:t>
      </w:r>
    </w:p>
    <w:p w:rsidR="00C91C5D" w:rsidRPr="00C91C5D" w:rsidRDefault="00305D84" w:rsidP="00305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 w:rsidRPr="00305D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375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</w:t>
      </w:r>
      <w:r w:rsidR="00C91C5D" w:rsidRPr="00C91C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ервичны</w:t>
      </w:r>
      <w:r w:rsidR="006837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 мер</w:t>
      </w:r>
      <w:r w:rsidR="00C91C5D" w:rsidRPr="00C91C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пожарной безопасности включа</w:t>
      </w:r>
      <w:r w:rsidR="006837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C91C5D" w:rsidRPr="00C91C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 в себя:</w:t>
      </w:r>
    </w:p>
    <w:p w:rsidR="00683758" w:rsidRDefault="00683758" w:rsidP="00683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683758" w:rsidRDefault="00683758" w:rsidP="00683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мероприятий по обеспечению пожарной безопасности в планы, схемы и программы развития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«Заневское городское поселение»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3758" w:rsidRDefault="00683758" w:rsidP="00683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83758" w:rsidRDefault="00683758" w:rsidP="00683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опасности.</w:t>
      </w:r>
    </w:p>
    <w:p w:rsidR="00C91C5D" w:rsidRPr="00C91C5D" w:rsidRDefault="00305D84" w:rsidP="00C9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D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C91C5D" w:rsidRPr="00C91C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Организация обучения населения мерам пожарной безопасности</w:t>
      </w:r>
    </w:p>
    <w:p w:rsidR="00C91C5D" w:rsidRPr="00C91C5D" w:rsidRDefault="00305D84" w:rsidP="00305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="00C91C5D" w:rsidRPr="00C9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Организацию обучения населения мерам пожарной безопасности осуществляет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«Заневское городское поселение»</w:t>
      </w:r>
      <w:r w:rsidR="00C91C5D" w:rsidRPr="00C91C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1C5D" w:rsidRPr="00C91C5D" w:rsidRDefault="00305D84" w:rsidP="00305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="00577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1C5D" w:rsidRPr="00C91C5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населения, работников организаций, детей в </w:t>
      </w:r>
      <w:hyperlink r:id="rId8" w:history="1">
        <w:r w:rsidR="00C91C5D" w:rsidRPr="00305D84">
          <w:rPr>
            <w:rFonts w:ascii="Times New Roman" w:eastAsia="Times New Roman" w:hAnsi="Times New Roman" w:cs="Times New Roman"/>
            <w:sz w:val="28"/>
            <w:szCs w:val="28"/>
          </w:rPr>
          <w:t>общеобразовательных учреждениях</w:t>
        </w:r>
      </w:hyperlink>
      <w:r w:rsidR="00C91C5D" w:rsidRPr="00C91C5D">
        <w:rPr>
          <w:rFonts w:ascii="Times New Roman" w:eastAsia="Times New Roman" w:hAnsi="Times New Roman" w:cs="Times New Roman"/>
          <w:sz w:val="28"/>
          <w:szCs w:val="28"/>
        </w:rPr>
        <w:t>, мерам пожарной безопасности пров</w:t>
      </w:r>
      <w:r w:rsidR="00C91C5D" w:rsidRPr="00C91C5D"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одится по специальным программам, утвержденным в соответствии с федеральным законодательством, Правилами пожарной безопасности в Российской Федерации.</w:t>
      </w:r>
    </w:p>
    <w:p w:rsidR="005F6633" w:rsidRPr="005F6633" w:rsidRDefault="00712D68" w:rsidP="005F6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</w:t>
      </w:r>
      <w:r w:rsidR="00C91C5D" w:rsidRPr="00C91C5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пропаганды знаний в </w:t>
      </w:r>
      <w:hyperlink r:id="rId9" w:history="1">
        <w:r w:rsidR="00C91C5D" w:rsidRPr="00712D68">
          <w:rPr>
            <w:rFonts w:ascii="Times New Roman" w:eastAsia="Times New Roman" w:hAnsi="Times New Roman" w:cs="Times New Roman"/>
            <w:sz w:val="28"/>
            <w:szCs w:val="28"/>
          </w:rPr>
          <w:t>области пожарной безопасности</w:t>
        </w:r>
      </w:hyperlink>
      <w:r w:rsidR="00C91C5D" w:rsidRPr="00C91C5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91C5D" w:rsidRPr="00C9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используются средства массовой информации. Средства массовой информации обязаны незамедлительно и на безвозмездной основе размещать по требованию администрации и государственной противопожарной службы экстренную </w:t>
      </w:r>
      <w:r w:rsidR="00C91C5D" w:rsidRPr="00C91C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информацию, направленную на обеспечение пожарной безопасности населения. </w:t>
      </w:r>
      <w:r w:rsidR="00C91C5D" w:rsidRPr="00C91C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12D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5F66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5F6633" w:rsidRPr="005F6633">
        <w:rPr>
          <w:rFonts w:ascii="Times New Roman" w:hAnsi="Times New Roman" w:cs="Times New Roman"/>
          <w:sz w:val="28"/>
          <w:szCs w:val="28"/>
        </w:rPr>
        <w:t>. Деятельность должностных лиц администрации МО «Заневское городское поселение» и руководителей муниципальных организаций по обеспечению первичных мер пожарной безопасности</w:t>
      </w:r>
    </w:p>
    <w:p w:rsidR="005F6633" w:rsidRPr="005F6633" w:rsidRDefault="005F6633" w:rsidP="005F66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633">
        <w:rPr>
          <w:rFonts w:ascii="Times New Roman" w:hAnsi="Times New Roman" w:cs="Times New Roman"/>
          <w:sz w:val="28"/>
          <w:szCs w:val="28"/>
        </w:rPr>
        <w:t>Глава</w:t>
      </w:r>
      <w:r w:rsidRPr="005F6633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Pr="005F6633">
        <w:rPr>
          <w:rFonts w:ascii="Times New Roman" w:hAnsi="Times New Roman" w:cs="Times New Roman"/>
          <w:sz w:val="28"/>
          <w:szCs w:val="28"/>
        </w:rPr>
        <w:t xml:space="preserve"> МО «Заневское городское поселение», уполномоченные им должностные лица администрации, а также руководители муниципальных организаций:</w:t>
      </w:r>
    </w:p>
    <w:p w:rsidR="005F6633" w:rsidRPr="005F6633" w:rsidRDefault="005F6633" w:rsidP="005F66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F6633">
        <w:rPr>
          <w:rFonts w:ascii="Times New Roman" w:hAnsi="Times New Roman" w:cs="Times New Roman"/>
          <w:sz w:val="28"/>
          <w:szCs w:val="28"/>
        </w:rPr>
        <w:t xml:space="preserve">.1. Организуют и контролируют деятельность по обеспечению первичных мер пожарной безопасности, направленную на выполнение требований пожарной безопасности в границах населенных пунктов, в зданиях и сооружениях муниципальных организаций. </w:t>
      </w:r>
    </w:p>
    <w:p w:rsidR="005F6633" w:rsidRPr="005F6633" w:rsidRDefault="00064522" w:rsidP="005F66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6633" w:rsidRPr="005F6633">
        <w:rPr>
          <w:rFonts w:ascii="Times New Roman" w:hAnsi="Times New Roman" w:cs="Times New Roman"/>
          <w:sz w:val="28"/>
          <w:szCs w:val="28"/>
        </w:rPr>
        <w:t xml:space="preserve">.2. При необходимости участвуют в работе заседаний комиссии по предупреждению и ликвидации чрезвычайных ситуаций и обеспечению пожарной безопасности (КЧС и ОПБ) МО «Заневское </w:t>
      </w:r>
      <w:r w:rsidRPr="005F6633">
        <w:rPr>
          <w:rFonts w:ascii="Times New Roman" w:hAnsi="Times New Roman" w:cs="Times New Roman"/>
          <w:sz w:val="28"/>
          <w:szCs w:val="28"/>
        </w:rPr>
        <w:t xml:space="preserve">городское </w:t>
      </w:r>
      <w:r w:rsidR="005F6633" w:rsidRPr="005F6633">
        <w:rPr>
          <w:rFonts w:ascii="Times New Roman" w:hAnsi="Times New Roman" w:cs="Times New Roman"/>
          <w:sz w:val="28"/>
          <w:szCs w:val="28"/>
        </w:rPr>
        <w:t>поселение», выполняют ее решения, вносят предложения на ее заседаниях.</w:t>
      </w:r>
    </w:p>
    <w:p w:rsidR="005F6633" w:rsidRPr="005F6633" w:rsidRDefault="00064522" w:rsidP="005F66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6633" w:rsidRPr="005F66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F6633" w:rsidRPr="005F6633">
        <w:rPr>
          <w:rFonts w:ascii="Times New Roman" w:hAnsi="Times New Roman" w:cs="Times New Roman"/>
          <w:sz w:val="28"/>
          <w:szCs w:val="28"/>
        </w:rPr>
        <w:t xml:space="preserve">. По согласованию с государственной противопожарной службой Всеволожского района, Ленинградской области и территориальным подразделением государственного пожарного надзора определяют перечни первичных мер пожарной безопасности для администрации и муниципальных предприятий и организаций, рассчитывают объемы бюджетных и внебюджетных средств, необходимых для реализации первичных мер пожарной безопасности. </w:t>
      </w:r>
    </w:p>
    <w:p w:rsidR="005F6633" w:rsidRPr="005F6633" w:rsidRDefault="00064522" w:rsidP="005F66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6633" w:rsidRPr="005F66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5F6633" w:rsidRPr="005F6633">
        <w:rPr>
          <w:rFonts w:ascii="Times New Roman" w:hAnsi="Times New Roman" w:cs="Times New Roman"/>
          <w:sz w:val="28"/>
          <w:szCs w:val="28"/>
        </w:rPr>
        <w:t>. Организуют в порядке, установленном федеральными и областными правовыми актами обучение работников администрации и муниципальных организаций мерам пожарной безопасности.</w:t>
      </w:r>
    </w:p>
    <w:p w:rsidR="005F6633" w:rsidRPr="005F6633" w:rsidRDefault="00064522" w:rsidP="005F66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6633" w:rsidRPr="005F66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5F6633" w:rsidRPr="005F6633">
        <w:rPr>
          <w:rFonts w:ascii="Times New Roman" w:hAnsi="Times New Roman" w:cs="Times New Roman"/>
          <w:sz w:val="28"/>
          <w:szCs w:val="28"/>
        </w:rPr>
        <w:t xml:space="preserve">.  Администрация согласовывает разрабатываемые государственной противопожарной службой Всеволожского района порядок и сроки проведения </w:t>
      </w:r>
      <w:proofErr w:type="spellStart"/>
      <w:r w:rsidR="005F6633" w:rsidRPr="005F6633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="005F6633" w:rsidRPr="005F6633">
        <w:rPr>
          <w:rFonts w:ascii="Times New Roman" w:hAnsi="Times New Roman" w:cs="Times New Roman"/>
          <w:sz w:val="28"/>
          <w:szCs w:val="28"/>
        </w:rPr>
        <w:t xml:space="preserve"> - тактических учений, занятий с отработкой планов эвакуации на объектах муниципальных организаций, включая вопросы противопожарной пропаганды.</w:t>
      </w:r>
    </w:p>
    <w:p w:rsidR="005F6633" w:rsidRPr="005F6633" w:rsidRDefault="00064522" w:rsidP="005F66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6633" w:rsidRPr="005F66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5F6633" w:rsidRPr="005F6633">
        <w:rPr>
          <w:rFonts w:ascii="Times New Roman" w:hAnsi="Times New Roman" w:cs="Times New Roman"/>
          <w:sz w:val="28"/>
          <w:szCs w:val="28"/>
        </w:rPr>
        <w:t>. Предоставляют по запросам территориального подразделения государственного пожарного надзора, государственной противопожарной службы сведения и документы о состоянии пожарной безопасности в населенных пунктах и муниципальных организациях.</w:t>
      </w:r>
    </w:p>
    <w:p w:rsidR="005F6633" w:rsidRPr="005F6633" w:rsidRDefault="00064522" w:rsidP="005F66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6633" w:rsidRPr="005F66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5F6633" w:rsidRPr="005F6633">
        <w:rPr>
          <w:rFonts w:ascii="Times New Roman" w:hAnsi="Times New Roman" w:cs="Times New Roman"/>
          <w:sz w:val="28"/>
          <w:szCs w:val="28"/>
        </w:rPr>
        <w:t>. Осуществляют взаимодействие по вопросам профилактики пожаров с контрольными и надзорными органами на основании соответствующих соглашений.</w:t>
      </w:r>
    </w:p>
    <w:p w:rsidR="005F6633" w:rsidRPr="005F6633" w:rsidRDefault="00064522" w:rsidP="005F66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6633" w:rsidRPr="005F66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5F6633" w:rsidRPr="005F6633">
        <w:rPr>
          <w:rFonts w:ascii="Times New Roman" w:hAnsi="Times New Roman" w:cs="Times New Roman"/>
          <w:sz w:val="28"/>
          <w:szCs w:val="28"/>
        </w:rPr>
        <w:t>. Организуют и проводят противопожарную пропаганду в муниципальных организациях. При этом:</w:t>
      </w:r>
    </w:p>
    <w:p w:rsidR="005F6633" w:rsidRPr="005F6633" w:rsidRDefault="005F6633" w:rsidP="0006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633">
        <w:rPr>
          <w:rFonts w:ascii="Times New Roman" w:hAnsi="Times New Roman" w:cs="Times New Roman"/>
          <w:sz w:val="28"/>
          <w:szCs w:val="28"/>
        </w:rPr>
        <w:t>организуют информирование работников муниципальных организаций о проблемах и путях обеспечения пожарной безопасности;</w:t>
      </w:r>
    </w:p>
    <w:p w:rsidR="005F6633" w:rsidRPr="005F6633" w:rsidRDefault="005F6633" w:rsidP="0006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633">
        <w:rPr>
          <w:rFonts w:ascii="Times New Roman" w:hAnsi="Times New Roman" w:cs="Times New Roman"/>
          <w:sz w:val="28"/>
          <w:szCs w:val="28"/>
        </w:rPr>
        <w:t xml:space="preserve">содействуют изданию и распространению специальной литературы, размещению технических средств информационного характера с тематикой, направленной на обеспечение пожарной безопасности, на зданиях, сооружениях, земельных участках, находящихся в собственности МО «Заневское </w:t>
      </w:r>
      <w:r w:rsidR="00064522" w:rsidRPr="005F6633">
        <w:rPr>
          <w:rFonts w:ascii="Times New Roman" w:hAnsi="Times New Roman" w:cs="Times New Roman"/>
          <w:sz w:val="28"/>
          <w:szCs w:val="28"/>
        </w:rPr>
        <w:t xml:space="preserve">городское </w:t>
      </w:r>
      <w:r w:rsidRPr="005F6633">
        <w:rPr>
          <w:rFonts w:ascii="Times New Roman" w:hAnsi="Times New Roman" w:cs="Times New Roman"/>
          <w:sz w:val="28"/>
          <w:szCs w:val="28"/>
        </w:rPr>
        <w:t>поселение»;</w:t>
      </w:r>
    </w:p>
    <w:p w:rsidR="005F6633" w:rsidRPr="005F6633" w:rsidRDefault="005F6633" w:rsidP="0006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633">
        <w:rPr>
          <w:rFonts w:ascii="Times New Roman" w:hAnsi="Times New Roman" w:cs="Times New Roman"/>
          <w:sz w:val="28"/>
          <w:szCs w:val="28"/>
        </w:rPr>
        <w:t>участвуют в организации тематических выставок, смотров, конкурсов и конференций;</w:t>
      </w:r>
    </w:p>
    <w:p w:rsidR="00C91C5D" w:rsidRPr="005F6633" w:rsidRDefault="005F6633" w:rsidP="00064522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444444"/>
          <w:sz w:val="21"/>
          <w:szCs w:val="21"/>
        </w:rPr>
      </w:pPr>
      <w:r w:rsidRPr="005F6633">
        <w:rPr>
          <w:rFonts w:ascii="Times New Roman" w:hAnsi="Times New Roman" w:cs="Times New Roman"/>
          <w:sz w:val="28"/>
          <w:szCs w:val="28"/>
        </w:rPr>
        <w:lastRenderedPageBreak/>
        <w:t>привлекают к деятельности по осуществлению противопожарной пропаганды организации и граждан.</w:t>
      </w:r>
    </w:p>
    <w:p w:rsidR="00C91C5D" w:rsidRPr="005F6633" w:rsidRDefault="00C91C5D" w:rsidP="005F6633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444444"/>
          <w:sz w:val="21"/>
          <w:szCs w:val="21"/>
        </w:rPr>
      </w:pPr>
    </w:p>
    <w:p w:rsidR="00C91C5D" w:rsidRDefault="00C91C5D" w:rsidP="003F485B">
      <w:pPr>
        <w:autoSpaceDN w:val="0"/>
        <w:jc w:val="both"/>
        <w:rPr>
          <w:sz w:val="28"/>
          <w:szCs w:val="28"/>
          <w:u w:val="single"/>
        </w:rPr>
      </w:pPr>
    </w:p>
    <w:p w:rsidR="00C91C5D" w:rsidRPr="003F485B" w:rsidRDefault="00C91C5D" w:rsidP="003F485B">
      <w:pPr>
        <w:autoSpaceDN w:val="0"/>
        <w:jc w:val="both"/>
        <w:rPr>
          <w:sz w:val="28"/>
          <w:szCs w:val="28"/>
          <w:u w:val="single"/>
        </w:rPr>
      </w:pPr>
    </w:p>
    <w:sectPr w:rsidR="00C91C5D" w:rsidRPr="003F485B" w:rsidSect="00305D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B4C" w:rsidRDefault="00195B4C" w:rsidP="003F485B">
      <w:pPr>
        <w:spacing w:after="0" w:line="240" w:lineRule="auto"/>
      </w:pPr>
      <w:r>
        <w:separator/>
      </w:r>
    </w:p>
  </w:endnote>
  <w:endnote w:type="continuationSeparator" w:id="0">
    <w:p w:rsidR="00195B4C" w:rsidRDefault="00195B4C" w:rsidP="003F4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B4C" w:rsidRDefault="00195B4C" w:rsidP="003F485B">
      <w:pPr>
        <w:spacing w:after="0" w:line="240" w:lineRule="auto"/>
      </w:pPr>
      <w:r>
        <w:separator/>
      </w:r>
    </w:p>
  </w:footnote>
  <w:footnote w:type="continuationSeparator" w:id="0">
    <w:p w:rsidR="00195B4C" w:rsidRDefault="00195B4C" w:rsidP="003F4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37"/>
    <w:rsid w:val="00064522"/>
    <w:rsid w:val="000E008B"/>
    <w:rsid w:val="00115F37"/>
    <w:rsid w:val="00195B4C"/>
    <w:rsid w:val="00214637"/>
    <w:rsid w:val="002933F3"/>
    <w:rsid w:val="003056B0"/>
    <w:rsid w:val="00305D84"/>
    <w:rsid w:val="003F485B"/>
    <w:rsid w:val="00520E49"/>
    <w:rsid w:val="00577048"/>
    <w:rsid w:val="005F6633"/>
    <w:rsid w:val="00603D02"/>
    <w:rsid w:val="00607D9D"/>
    <w:rsid w:val="00683758"/>
    <w:rsid w:val="006B56A7"/>
    <w:rsid w:val="00712D68"/>
    <w:rsid w:val="00A96E34"/>
    <w:rsid w:val="00B4771B"/>
    <w:rsid w:val="00B84264"/>
    <w:rsid w:val="00BB11C6"/>
    <w:rsid w:val="00BC1ACC"/>
    <w:rsid w:val="00C0274B"/>
    <w:rsid w:val="00C91C5D"/>
    <w:rsid w:val="00E97EF7"/>
    <w:rsid w:val="00EC027C"/>
    <w:rsid w:val="00EC3953"/>
    <w:rsid w:val="00EF7E22"/>
    <w:rsid w:val="00FB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5F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85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485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F4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F485B"/>
  </w:style>
  <w:style w:type="paragraph" w:styleId="aa">
    <w:name w:val="footer"/>
    <w:basedOn w:val="a"/>
    <w:link w:val="ab"/>
    <w:uiPriority w:val="99"/>
    <w:semiHidden/>
    <w:unhideWhenUsed/>
    <w:rsid w:val="003F4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485B"/>
  </w:style>
  <w:style w:type="character" w:styleId="ac">
    <w:name w:val="Hyperlink"/>
    <w:basedOn w:val="a0"/>
    <w:uiPriority w:val="99"/>
    <w:semiHidden/>
    <w:unhideWhenUsed/>
    <w:rsid w:val="00C91C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5F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85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485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F4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F485B"/>
  </w:style>
  <w:style w:type="paragraph" w:styleId="aa">
    <w:name w:val="footer"/>
    <w:basedOn w:val="a"/>
    <w:link w:val="ab"/>
    <w:uiPriority w:val="99"/>
    <w:semiHidden/>
    <w:unhideWhenUsed/>
    <w:rsid w:val="003F4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485B"/>
  </w:style>
  <w:style w:type="character" w:styleId="ac">
    <w:name w:val="Hyperlink"/>
    <w:basedOn w:val="a0"/>
    <w:uiPriority w:val="99"/>
    <w:semiHidden/>
    <w:unhideWhenUsed/>
    <w:rsid w:val="00C91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dorov.ru/plan-provedeniya-meropriyatij-posvyashennih-dnyu-rossijskoj-n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odorov.ru/instrukciya-o-merah-pojarnoj-bezopasno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5918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Пресс секретарь</cp:lastModifiedBy>
  <cp:revision>2</cp:revision>
  <cp:lastPrinted>2018-04-10T06:04:00Z</cp:lastPrinted>
  <dcterms:created xsi:type="dcterms:W3CDTF">2018-04-16T09:12:00Z</dcterms:created>
  <dcterms:modified xsi:type="dcterms:W3CDTF">2018-04-16T09:12:00Z</dcterms:modified>
</cp:coreProperties>
</file>