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10" w:rsidRDefault="008E2810" w:rsidP="008E2810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</w:t>
      </w:r>
      <w:proofErr w:type="gramStart"/>
      <w:r w:rsidRPr="008E281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ии ау</w:t>
      </w:r>
      <w:proofErr w:type="gramEnd"/>
      <w:r w:rsidRPr="008E281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кциона</w:t>
      </w:r>
      <w:r w:rsidR="00A251D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A251DA" w:rsidRPr="008E2810" w:rsidRDefault="00A251DA" w:rsidP="008E2810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E2810" w:rsidRPr="008E2810" w:rsidRDefault="008E2810" w:rsidP="008E2810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Автономное муниципальное учреждение «Центр муниципальных услуг» муниципального образования «Всеволожский муниципальный район» Ленинградской области извещает о проведении </w:t>
      </w:r>
      <w:r w:rsidR="00A8244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26</w:t>
      </w:r>
      <w:r w:rsidR="00CA15B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апреля</w:t>
      </w:r>
      <w:r w:rsidRPr="008E281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201</w:t>
      </w:r>
      <w:r w:rsidR="00CA15B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8</w:t>
      </w:r>
      <w:r w:rsidRPr="008E281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года аукциона по продаже </w:t>
      </w:r>
      <w:r w:rsidRPr="008E281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земельного участка.</w:t>
      </w:r>
      <w:bookmarkStart w:id="0" w:name="lots"/>
    </w:p>
    <w:p w:rsidR="008E2810" w:rsidRPr="00941A53" w:rsidRDefault="008E2810" w:rsidP="008E2810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Предмет аукциона – </w:t>
      </w:r>
      <w:r w:rsidR="00DF2A89" w:rsidRPr="00DF2A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продажа </w:t>
      </w:r>
      <w:r w:rsidR="00DF2A89" w:rsidRPr="00DF2A89">
        <w:rPr>
          <w:rFonts w:ascii="Times New Roman" w:eastAsia="Courier New" w:hAnsi="Times New Roman" w:cs="Courier New"/>
          <w:sz w:val="28"/>
          <w:szCs w:val="28"/>
          <w:lang w:eastAsia="en-US"/>
        </w:rPr>
        <w:t>земельного</w:t>
      </w:r>
      <w:r w:rsidRPr="00DF2A89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участк</w:t>
      </w:r>
      <w:r w:rsidR="00DF2A89" w:rsidRPr="00DF2A89">
        <w:rPr>
          <w:rFonts w:ascii="Times New Roman" w:eastAsia="Courier New" w:hAnsi="Times New Roman" w:cs="Courier New"/>
          <w:sz w:val="28"/>
          <w:szCs w:val="28"/>
          <w:lang w:eastAsia="en-US"/>
        </w:rPr>
        <w:t>а</w:t>
      </w:r>
      <w:r w:rsidRPr="00DF2A89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из земель, государственная собственность на которые не разграничена</w:t>
      </w:r>
      <w:r w:rsidRPr="008E2810">
        <w:rPr>
          <w:rFonts w:ascii="Times New Roman" w:eastAsia="Courier New" w:hAnsi="Times New Roman" w:cs="Courier New"/>
          <w:sz w:val="28"/>
          <w:szCs w:val="28"/>
          <w:lang w:eastAsia="en-US"/>
        </w:rPr>
        <w:t>, с кадастровым номером 47:07:</w:t>
      </w:r>
      <w:r w:rsidR="00A8244F">
        <w:rPr>
          <w:rFonts w:ascii="Times New Roman" w:eastAsia="Courier New" w:hAnsi="Times New Roman" w:cs="Courier New"/>
          <w:sz w:val="28"/>
          <w:szCs w:val="28"/>
          <w:lang w:eastAsia="en-US"/>
        </w:rPr>
        <w:t>1007005</w:t>
      </w:r>
      <w:r w:rsidRPr="008E2810">
        <w:rPr>
          <w:rFonts w:ascii="Times New Roman" w:eastAsia="Courier New" w:hAnsi="Times New Roman" w:cs="Courier New"/>
          <w:sz w:val="28"/>
          <w:szCs w:val="28"/>
          <w:lang w:eastAsia="en-US"/>
        </w:rPr>
        <w:t>:</w:t>
      </w:r>
      <w:r w:rsidR="00A8244F">
        <w:rPr>
          <w:rFonts w:ascii="Times New Roman" w:eastAsia="Courier New" w:hAnsi="Times New Roman" w:cs="Courier New"/>
          <w:sz w:val="28"/>
          <w:szCs w:val="28"/>
          <w:lang w:eastAsia="en-US"/>
        </w:rPr>
        <w:t>45</w:t>
      </w:r>
      <w:r w:rsidRPr="008E2810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</w:t>
      </w:r>
      <w:r w:rsidRPr="00941A53">
        <w:rPr>
          <w:rFonts w:ascii="Times New Roman" w:eastAsia="Courier New" w:hAnsi="Times New Roman" w:cs="Courier New"/>
          <w:sz w:val="28"/>
          <w:szCs w:val="28"/>
          <w:lang w:eastAsia="en-US"/>
        </w:rPr>
        <w:t>площадью 1</w:t>
      </w:r>
      <w:r w:rsidR="00A8244F" w:rsidRPr="00941A53">
        <w:rPr>
          <w:rFonts w:ascii="Times New Roman" w:eastAsia="Courier New" w:hAnsi="Times New Roman" w:cs="Courier New"/>
          <w:sz w:val="28"/>
          <w:szCs w:val="28"/>
          <w:lang w:eastAsia="en-US"/>
        </w:rPr>
        <w:t>09</w:t>
      </w:r>
      <w:r w:rsidRPr="00941A53">
        <w:rPr>
          <w:rFonts w:ascii="Times New Roman" w:eastAsia="Courier New" w:hAnsi="Times New Roman" w:cs="Courier New"/>
          <w:sz w:val="28"/>
          <w:szCs w:val="28"/>
          <w:lang w:eastAsia="en-US"/>
        </w:rPr>
        <w:t>0 кв</w:t>
      </w:r>
      <w:proofErr w:type="gramStart"/>
      <w:r w:rsidRPr="00941A53">
        <w:rPr>
          <w:rFonts w:ascii="Times New Roman" w:eastAsia="Courier New" w:hAnsi="Times New Roman" w:cs="Courier New"/>
          <w:sz w:val="28"/>
          <w:szCs w:val="28"/>
          <w:lang w:eastAsia="en-US"/>
        </w:rPr>
        <w:t>.м</w:t>
      </w:r>
      <w:proofErr w:type="gramEnd"/>
      <w:r w:rsidRPr="00941A53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категория земель: земли населенных пунктов, вид разрешенного использования: </w:t>
      </w:r>
      <w:r w:rsidR="00CA15BA" w:rsidRPr="00941A53">
        <w:rPr>
          <w:rFonts w:ascii="Times New Roman" w:eastAsia="Courier New" w:hAnsi="Times New Roman" w:cs="Courier New"/>
          <w:sz w:val="28"/>
          <w:szCs w:val="28"/>
          <w:lang w:eastAsia="en-US"/>
        </w:rPr>
        <w:t>для индивидуального</w:t>
      </w:r>
      <w:r w:rsidR="00A8244F" w:rsidRPr="00941A53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жилищного</w:t>
      </w:r>
      <w:r w:rsidR="00C84E63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="00A8244F" w:rsidRPr="00941A53">
        <w:rPr>
          <w:rFonts w:ascii="Times New Roman" w:eastAsia="Courier New" w:hAnsi="Times New Roman" w:cs="Courier New"/>
          <w:sz w:val="28"/>
          <w:szCs w:val="28"/>
          <w:lang w:eastAsia="en-US"/>
        </w:rPr>
        <w:t>строительства</w:t>
      </w:r>
      <w:r w:rsidRPr="00941A53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расположенного по адресу: Ленинградская область, Всеволожский муниципальный район, </w:t>
      </w:r>
      <w:proofErr w:type="spellStart"/>
      <w:r w:rsidR="00A8244F" w:rsidRPr="00941A53">
        <w:rPr>
          <w:rFonts w:ascii="Times New Roman" w:eastAsia="Courier New" w:hAnsi="Times New Roman" w:cs="Courier New"/>
          <w:sz w:val="28"/>
          <w:szCs w:val="28"/>
          <w:lang w:eastAsia="en-US"/>
        </w:rPr>
        <w:t>Заневское</w:t>
      </w:r>
      <w:proofErr w:type="spellEnd"/>
      <w:r w:rsidRPr="00941A53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городское поселение, </w:t>
      </w:r>
      <w:r w:rsidR="00A8244F" w:rsidRPr="00941A53">
        <w:rPr>
          <w:rFonts w:ascii="Times New Roman" w:eastAsia="Courier New" w:hAnsi="Times New Roman" w:cs="Courier New"/>
          <w:sz w:val="28"/>
          <w:szCs w:val="28"/>
          <w:lang w:eastAsia="en-US"/>
        </w:rPr>
        <w:t>дер. Новосергиевка</w:t>
      </w:r>
      <w:r w:rsidRPr="00941A53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ул. </w:t>
      </w:r>
      <w:r w:rsidR="00A8244F" w:rsidRPr="00941A53">
        <w:rPr>
          <w:rFonts w:ascii="Times New Roman" w:eastAsia="Courier New" w:hAnsi="Times New Roman" w:cs="Courier New"/>
          <w:sz w:val="28"/>
          <w:szCs w:val="28"/>
          <w:lang w:eastAsia="en-US"/>
        </w:rPr>
        <w:t>Заречная</w:t>
      </w:r>
      <w:r w:rsidRPr="00941A53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</w:t>
      </w:r>
      <w:proofErr w:type="spellStart"/>
      <w:r w:rsidRPr="00941A53">
        <w:rPr>
          <w:rFonts w:ascii="Times New Roman" w:eastAsia="Courier New" w:hAnsi="Times New Roman" w:cs="Courier New"/>
          <w:sz w:val="28"/>
          <w:szCs w:val="28"/>
          <w:lang w:eastAsia="en-US"/>
        </w:rPr>
        <w:t>уч</w:t>
      </w:r>
      <w:proofErr w:type="spellEnd"/>
      <w:r w:rsidRPr="00941A53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</w:t>
      </w:r>
      <w:r w:rsidR="00A8244F" w:rsidRPr="00941A53">
        <w:rPr>
          <w:rFonts w:ascii="Times New Roman" w:eastAsia="Courier New" w:hAnsi="Times New Roman" w:cs="Courier New"/>
          <w:sz w:val="28"/>
          <w:szCs w:val="28"/>
          <w:lang w:eastAsia="en-US"/>
        </w:rPr>
        <w:t>№11</w:t>
      </w:r>
      <w:r w:rsidRPr="00941A53">
        <w:rPr>
          <w:rFonts w:ascii="Times New Roman" w:eastAsia="Courier New" w:hAnsi="Times New Roman" w:cs="Courier New"/>
          <w:sz w:val="28"/>
          <w:szCs w:val="28"/>
          <w:lang w:eastAsia="en-US"/>
        </w:rPr>
        <w:t>.</w:t>
      </w:r>
    </w:p>
    <w:p w:rsidR="008E2810" w:rsidRPr="00941A53" w:rsidRDefault="008E2810" w:rsidP="008E2810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1A5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Цель использования: </w:t>
      </w:r>
      <w:r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индивидуального жилищного строительства.</w:t>
      </w:r>
    </w:p>
    <w:p w:rsidR="008E2810" w:rsidRPr="00941A53" w:rsidRDefault="008E2810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41A5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Обременения участка: </w:t>
      </w:r>
      <w:r w:rsidR="00A8244F"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326 кв.м. Ограничение прав на земельный участок, предусмотренные ст. 56, 56.1 ЗК РФ, 47.07.2.442, Справка о балансовой принадлежности № </w:t>
      </w:r>
      <w:proofErr w:type="spellStart"/>
      <w:r w:rsidR="00A8244F"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>ПрЭС</w:t>
      </w:r>
      <w:proofErr w:type="spellEnd"/>
      <w:r w:rsidR="00A8244F"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>/038/1315-9 от 03.03.2015</w:t>
      </w:r>
      <w:r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bookmarkEnd w:id="0"/>
    <w:p w:rsidR="008E2810" w:rsidRPr="008E2810" w:rsidRDefault="008E2810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1A5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Технические условия подключения</w:t>
      </w:r>
      <w:r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(технологического</w:t>
      </w: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присоединения) объект</w:t>
      </w:r>
      <w:proofErr w:type="gramStart"/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а(</w:t>
      </w:r>
      <w:proofErr w:type="spellStart"/>
      <w:proofErr w:type="gramEnd"/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ов</w:t>
      </w:r>
      <w:proofErr w:type="spellEnd"/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) капитального строительства к сетям инженерно-технического обеспечения:</w:t>
      </w:r>
    </w:p>
    <w:p w:rsidR="00122A01" w:rsidRPr="008E2810" w:rsidRDefault="00122A01" w:rsidP="00122A0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Электроэнергия:</w:t>
      </w:r>
    </w:p>
    <w:p w:rsidR="00122A01" w:rsidRPr="008E2810" w:rsidRDefault="00122A01" w:rsidP="00122A0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Максимальная мощность присоединяемых </w:t>
      </w:r>
      <w:proofErr w:type="spellStart"/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энергопринимающих</w:t>
      </w:r>
      <w:proofErr w:type="spellEnd"/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устройств составляет 15 кВт.</w:t>
      </w:r>
    </w:p>
    <w:p w:rsidR="00122A01" w:rsidRPr="008E2810" w:rsidRDefault="00122A01" w:rsidP="00122A0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Категория надежности: третья. </w:t>
      </w:r>
      <w:proofErr w:type="spellStart"/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Электроприемники</w:t>
      </w:r>
      <w:proofErr w:type="spellEnd"/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3-й категории: 15 кВт.</w:t>
      </w:r>
    </w:p>
    <w:p w:rsidR="00122A01" w:rsidRPr="008E2810" w:rsidRDefault="00122A01" w:rsidP="00122A0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 напряжения электрических сетей, к которым осуществляется технологическое присоединение: 0,4 кВ.</w:t>
      </w:r>
    </w:p>
    <w:p w:rsidR="00122A01" w:rsidRPr="00F4795B" w:rsidRDefault="00122A01" w:rsidP="00122A0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95B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Точка присоединения</w:t>
      </w:r>
      <w:r w:rsidR="00A824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максимальная мощность </w:t>
      </w:r>
      <w:proofErr w:type="spellStart"/>
      <w:r w:rsidR="00A8244F">
        <w:rPr>
          <w:rFonts w:ascii="Times New Roman" w:eastAsia="Times New Roman" w:hAnsi="Times New Roman" w:cs="Times New Roman"/>
          <w:sz w:val="28"/>
          <w:szCs w:val="28"/>
          <w:lang w:eastAsia="en-US"/>
        </w:rPr>
        <w:t>энергопринимающих</w:t>
      </w:r>
      <w:proofErr w:type="spellEnd"/>
      <w:r w:rsidR="00A824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устройств по каждой точке присоединения к электрической сети: контакт присоединения ВЛ-0,4 кВ заявителя к ВЛ-0,4 кВ от ТП-2088 на ближайшей проектируемой опоре.</w:t>
      </w:r>
    </w:p>
    <w:p w:rsidR="00122A01" w:rsidRPr="00F4795B" w:rsidRDefault="00A8244F" w:rsidP="00122A0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 действия исходных данных </w:t>
      </w:r>
      <w:r w:rsidR="009A20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проектирования составляет </w:t>
      </w:r>
      <w:r w:rsidR="00122A01" w:rsidRPr="00F479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 </w:t>
      </w:r>
      <w:r w:rsidR="009A2014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 w:rsidR="00122A01" w:rsidRPr="00F479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122A01" w:rsidRPr="00122A01" w:rsidRDefault="00122A01" w:rsidP="00122A0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9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Размер платы за технологическое присоединение </w:t>
      </w:r>
      <w:r w:rsidR="009A20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определен </w:t>
      </w:r>
      <w:r w:rsidRPr="00F479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="009A2014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122A01">
        <w:rPr>
          <w:rFonts w:ascii="Times New Roman" w:eastAsia="Times New Roman" w:hAnsi="Times New Roman" w:cs="Times New Roman"/>
          <w:sz w:val="28"/>
          <w:szCs w:val="28"/>
          <w:lang w:eastAsia="en-US"/>
        </w:rPr>
        <w:t>риказом</w:t>
      </w:r>
      <w:r w:rsidR="009A20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№648-п от 26.12.2017к</w:t>
      </w:r>
      <w:r w:rsidRPr="00122A01">
        <w:rPr>
          <w:rFonts w:ascii="Times New Roman" w:eastAsia="Times New Roman" w:hAnsi="Times New Roman" w:cs="Times New Roman"/>
          <w:sz w:val="28"/>
          <w:szCs w:val="28"/>
          <w:lang w:eastAsia="en-US"/>
        </w:rPr>
        <w:t>омитета по тарифам и ценовой</w:t>
      </w:r>
      <w:r w:rsidR="009A20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политике Ленинградской области и составляет 11 363 руб. 40 коп (одиннадцать тысяч триста пятьдесят три рубля сорок копеек), в том числе НДС 18%</w:t>
      </w:r>
      <w:r w:rsidRPr="00122A0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22A01" w:rsidRPr="00122A01" w:rsidRDefault="00122A01" w:rsidP="00122A0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2A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Сроки подключения объекта капитального строительства к сетям инженерно-технического обеспечения – в соответствии с </w:t>
      </w:r>
      <w:r w:rsidR="009A20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исходными данными для проектирования </w:t>
      </w:r>
      <w:r w:rsidR="009A2014" w:rsidRPr="00F46EA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A2014">
        <w:rPr>
          <w:rFonts w:ascii="Times New Roman" w:eastAsia="Times New Roman" w:hAnsi="Times New Roman" w:cs="Times New Roman"/>
          <w:sz w:val="28"/>
          <w:szCs w:val="28"/>
        </w:rPr>
        <w:t>29</w:t>
      </w:r>
      <w:r w:rsidR="009A2014" w:rsidRPr="00F46E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2014">
        <w:rPr>
          <w:rFonts w:ascii="Times New Roman" w:eastAsia="Times New Roman" w:hAnsi="Times New Roman" w:cs="Times New Roman"/>
          <w:sz w:val="28"/>
          <w:szCs w:val="28"/>
        </w:rPr>
        <w:t>01</w:t>
      </w:r>
      <w:r w:rsidR="009A2014" w:rsidRPr="00F46EA7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9A2014">
        <w:rPr>
          <w:rFonts w:ascii="Times New Roman" w:eastAsia="Times New Roman" w:hAnsi="Times New Roman" w:cs="Times New Roman"/>
          <w:sz w:val="28"/>
          <w:szCs w:val="28"/>
        </w:rPr>
        <w:t>8</w:t>
      </w:r>
      <w:r w:rsidR="009A2014" w:rsidRPr="00F46EA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spellStart"/>
      <w:r w:rsidR="009A2014" w:rsidRPr="00F46EA7">
        <w:rPr>
          <w:rFonts w:ascii="Times New Roman" w:eastAsia="Times New Roman" w:hAnsi="Times New Roman" w:cs="Times New Roman"/>
          <w:sz w:val="28"/>
          <w:szCs w:val="28"/>
        </w:rPr>
        <w:t>Эскл</w:t>
      </w:r>
      <w:proofErr w:type="spellEnd"/>
      <w:r w:rsidR="009A2014" w:rsidRPr="00F46EA7">
        <w:rPr>
          <w:rFonts w:ascii="Times New Roman" w:eastAsia="Times New Roman" w:hAnsi="Times New Roman" w:cs="Times New Roman"/>
          <w:sz w:val="28"/>
          <w:szCs w:val="28"/>
        </w:rPr>
        <w:t>/16-01/</w:t>
      </w:r>
      <w:r w:rsidR="009A2014">
        <w:rPr>
          <w:rFonts w:ascii="Times New Roman" w:eastAsia="Times New Roman" w:hAnsi="Times New Roman" w:cs="Times New Roman"/>
          <w:sz w:val="28"/>
          <w:szCs w:val="28"/>
        </w:rPr>
        <w:t>1411</w:t>
      </w:r>
      <w:r w:rsidR="009A2014" w:rsidRPr="00F46EA7">
        <w:rPr>
          <w:rFonts w:ascii="Times New Roman" w:eastAsia="Times New Roman" w:hAnsi="Times New Roman" w:cs="Times New Roman"/>
          <w:sz w:val="28"/>
          <w:szCs w:val="28"/>
        </w:rPr>
        <w:t>, выданными</w:t>
      </w:r>
      <w:r w:rsidR="009A20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ПАО энергетики и электрификации «</w:t>
      </w:r>
      <w:proofErr w:type="spellStart"/>
      <w:r w:rsidR="009A2014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Ленэнерго</w:t>
      </w:r>
      <w:proofErr w:type="spellEnd"/>
      <w:r w:rsidR="009A2014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8E2810" w:rsidRPr="008E2810" w:rsidRDefault="008E2810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22A0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Водоснабжение и водоотведение:</w:t>
      </w:r>
    </w:p>
    <w:p w:rsidR="009A2014" w:rsidRDefault="009A2014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Подачу воды питьевого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возможно осуществить от существующего кольцевого водопровода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</w:t>
      </w:r>
      <w:r w:rsidRPr="009A20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-160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(ПЭ) вокруг д. Новосергиевка. Ориентировочное расстояние до точки подключения приблизительно 26 п.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A2014" w:rsidRPr="00513A28" w:rsidRDefault="00513A28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Отвод сточных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возможно осуществить в накопительные емкости или возможно осуществить в существующий самотечн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ый канализационный коллектор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</w:t>
      </w:r>
      <w:r w:rsidRPr="00513A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-400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мм.</w:t>
      </w:r>
    </w:p>
    <w:p w:rsidR="008E2810" w:rsidRPr="00941A53" w:rsidRDefault="008E2810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Сроки подключения объекта капитального строительства к сетям инженерно-технического обеспечения – в соответствии с Техническими условиями на </w:t>
      </w:r>
      <w:r w:rsidR="00513A28"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присоединение к централизованным системам водоснабжения и водоотведения </w:t>
      </w:r>
      <w:r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513A28"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CA15BA"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513A28"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>.2017</w:t>
      </w:r>
      <w:r w:rsidR="00513A28"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№2335</w:t>
      </w:r>
      <w:r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выданным</w:t>
      </w:r>
      <w:proofErr w:type="gramStart"/>
      <w:r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="00513A28"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>ООО</w:t>
      </w:r>
      <w:proofErr w:type="gramEnd"/>
      <w:r w:rsidR="00513A28"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«СМЭУ «</w:t>
      </w:r>
      <w:proofErr w:type="spellStart"/>
      <w:r w:rsidR="00513A28"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Заневка</w:t>
      </w:r>
      <w:proofErr w:type="spellEnd"/>
      <w:r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8E2810" w:rsidRPr="00941A53" w:rsidRDefault="008E2810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1A5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Градостроительный регламент,</w:t>
      </w:r>
      <w:r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установленный для земельного участка: </w:t>
      </w:r>
    </w:p>
    <w:p w:rsidR="008E2810" w:rsidRPr="00941A53" w:rsidRDefault="008E2810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="00A233E7" w:rsidRPr="00941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Правилами землепользования и застройки муниципального образования «</w:t>
      </w:r>
      <w:proofErr w:type="spellStart"/>
      <w:r w:rsidR="00A233E7" w:rsidRPr="00941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Заневское</w:t>
      </w:r>
      <w:proofErr w:type="spellEnd"/>
      <w:r w:rsidR="00A233E7" w:rsidRPr="00941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сельское поселение» Всеволожского муниципального района Ленинградской области, утвержденными Решением Совета депутатов муниципального образования «</w:t>
      </w:r>
      <w:proofErr w:type="spellStart"/>
      <w:r w:rsidR="00A233E7" w:rsidRPr="00941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Заневское</w:t>
      </w:r>
      <w:proofErr w:type="spellEnd"/>
      <w:r w:rsidR="00A233E7" w:rsidRPr="00941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сельское поселение» от 27.11.2011 №75</w:t>
      </w:r>
      <w:r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>, земельный участок располо</w:t>
      </w:r>
      <w:r w:rsidR="00A233E7"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>жен в территориальной зоне ТЖ-2</w:t>
      </w:r>
      <w:r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="00A233E7"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>зоназастройки</w:t>
      </w:r>
      <w:proofErr w:type="spellEnd"/>
      <w:r w:rsidR="00A233E7"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индивидуальными жилыми домами с участками</w:t>
      </w:r>
      <w:r w:rsidRPr="00941A53">
        <w:rPr>
          <w:rFonts w:ascii="Times New Roman" w:eastAsia="Times New Roman" w:hAnsi="Times New Roman" w:cs="Times New Roman"/>
          <w:sz w:val="28"/>
          <w:szCs w:val="28"/>
          <w:lang w:eastAsia="en-US"/>
        </w:rPr>
        <w:t>. Максимальное количество этажей – 3.</w:t>
      </w:r>
    </w:p>
    <w:p w:rsidR="008E2810" w:rsidRPr="008E2810" w:rsidRDefault="008E2810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41A5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Условия проведения аукциона</w:t>
      </w:r>
    </w:p>
    <w:p w:rsidR="008E2810" w:rsidRPr="008E2810" w:rsidRDefault="008E2810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Начальная цена аукциона – </w:t>
      </w:r>
      <w:r w:rsidR="00513A28">
        <w:rPr>
          <w:rFonts w:ascii="Times New Roman" w:eastAsia="Times New Roman" w:hAnsi="Times New Roman" w:cs="Times New Roman"/>
          <w:sz w:val="28"/>
          <w:szCs w:val="28"/>
          <w:lang w:eastAsia="en-US"/>
        </w:rPr>
        <w:t>2 270 000</w:t>
      </w: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A251DA">
        <w:rPr>
          <w:rFonts w:ascii="Times New Roman" w:eastAsia="Times New Roman" w:hAnsi="Times New Roman" w:cs="Times New Roman"/>
          <w:sz w:val="28"/>
          <w:szCs w:val="28"/>
          <w:lang w:eastAsia="en-US"/>
        </w:rPr>
        <w:t>два</w:t>
      </w: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миллиона двести </w:t>
      </w:r>
      <w:proofErr w:type="spellStart"/>
      <w:r w:rsidR="00513A28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семьдесят</w:t>
      </w:r>
      <w:r w:rsidR="00A251DA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тысяч</w:t>
      </w:r>
      <w:proofErr w:type="spellEnd"/>
      <w:r w:rsidR="00A251DA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</w:t>
      </w: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E2810" w:rsidRPr="008E2810" w:rsidRDefault="008E2810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Размер задатка: 100% от начальной цены аукциона – </w:t>
      </w:r>
      <w:r w:rsidR="0038557D">
        <w:rPr>
          <w:rFonts w:ascii="Times New Roman" w:eastAsia="Times New Roman" w:hAnsi="Times New Roman" w:cs="Times New Roman"/>
          <w:sz w:val="28"/>
          <w:szCs w:val="28"/>
          <w:lang w:eastAsia="en-US"/>
        </w:rPr>
        <w:t>2 270 000</w:t>
      </w:r>
      <w:r w:rsidR="0038557D"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38557D">
        <w:rPr>
          <w:rFonts w:ascii="Times New Roman" w:eastAsia="Times New Roman" w:hAnsi="Times New Roman" w:cs="Times New Roman"/>
          <w:sz w:val="28"/>
          <w:szCs w:val="28"/>
          <w:lang w:eastAsia="en-US"/>
        </w:rPr>
        <w:t>два</w:t>
      </w:r>
      <w:r w:rsidR="0038557D"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миллиона двести </w:t>
      </w:r>
      <w:r w:rsidR="003855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семьдесят тысяч) </w:t>
      </w:r>
      <w:r w:rsidR="00A251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</w:t>
      </w: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00 копеек.</w:t>
      </w:r>
    </w:p>
    <w:p w:rsidR="008E2810" w:rsidRPr="008E2810" w:rsidRDefault="008E2810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Шаг аукциона: 3% от начальной цены аукциона –</w:t>
      </w:r>
      <w:r w:rsidR="003855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68 100</w:t>
      </w: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A251DA">
        <w:rPr>
          <w:rFonts w:ascii="Times New Roman" w:eastAsia="Times New Roman" w:hAnsi="Times New Roman" w:cs="Times New Roman"/>
          <w:sz w:val="28"/>
          <w:szCs w:val="28"/>
          <w:lang w:eastAsia="en-US"/>
        </w:rPr>
        <w:t>шес</w:t>
      </w:r>
      <w:r w:rsidR="0038557D">
        <w:rPr>
          <w:rFonts w:ascii="Times New Roman" w:eastAsia="Times New Roman" w:hAnsi="Times New Roman" w:cs="Times New Roman"/>
          <w:sz w:val="28"/>
          <w:szCs w:val="28"/>
          <w:lang w:eastAsia="en-US"/>
        </w:rPr>
        <w:t>тьдесят восемь тысяч сто</w:t>
      </w: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8E2810" w:rsidRPr="008E2810" w:rsidRDefault="008E2810" w:rsidP="008E2810">
      <w:pPr>
        <w:widowControl w:val="0"/>
        <w:shd w:val="clear" w:color="auto" w:fill="FFFFFF"/>
        <w:spacing w:after="0" w:line="240" w:lineRule="exact"/>
        <w:ind w:right="2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Участниками аукциона могут являться только граждане.</w:t>
      </w:r>
    </w:p>
    <w:p w:rsidR="008E2810" w:rsidRPr="008E2810" w:rsidRDefault="008E2810" w:rsidP="008E2810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Критерий определения победителя - </w:t>
      </w: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победителем аукциона признается участник </w:t>
      </w: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аукциона, предложивший наибольшую цену за земельный участок</w:t>
      </w:r>
    </w:p>
    <w:p w:rsidR="008E2810" w:rsidRPr="008E2810" w:rsidRDefault="008E2810" w:rsidP="008E2810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Уполномоченный орган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Администрация муниципального образования «Всеволожский муниципальный район» 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Ленинградской области. Решение 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 проведен</w:t>
      </w:r>
      <w:proofErr w:type="gramStart"/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ии ау</w:t>
      </w:r>
      <w:proofErr w:type="gramEnd"/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кциона принято администрацией  муниципального образования «Всеволожский муниципальный район» Ленинградской области (постановление от 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11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.1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.201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7 №3314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).</w:t>
      </w:r>
    </w:p>
    <w:p w:rsidR="008E2810" w:rsidRPr="00C3196E" w:rsidRDefault="008E2810" w:rsidP="00C3196E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Организатор </w:t>
      </w:r>
      <w:r w:rsidRPr="00C3196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аукциона</w:t>
      </w:r>
      <w:r w:rsidRPr="00C3196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 Автономное муниципальное учреждение «Центр муниципальных услуг» муниципального образования «Всеволожский муниципальный район» Ленинградской области (далее – АМУ ЦМУ ВМР).</w:t>
      </w:r>
    </w:p>
    <w:p w:rsidR="008E2810" w:rsidRPr="00C3196E" w:rsidRDefault="008E2810" w:rsidP="00C3196E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319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Заявки принимаются</w:t>
      </w:r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АМУ </w:t>
      </w:r>
      <w:r w:rsidRPr="00C3196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ЦМУ ВМР</w:t>
      </w:r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30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марта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2018</w:t>
      </w:r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рабочим дням с 10 часов 00 минут до 13 часов 00 минут и с 14 часов 00 минут до 16 часов 30 минут,  по адресу: </w:t>
      </w:r>
      <w:proofErr w:type="gramStart"/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Ленинградская область, г. Всеволожск, микрорайон «Южный», ул. Невская,  д. 10, окно № 6.</w:t>
      </w:r>
      <w:proofErr w:type="gramEnd"/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Дата и время окончания приема заявок – 16 часов 30 минут 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24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апреля</w:t>
      </w:r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201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8</w:t>
      </w:r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года.</w:t>
      </w:r>
    </w:p>
    <w:p w:rsidR="00DF2A89" w:rsidRPr="00C3196E" w:rsidRDefault="008E2810" w:rsidP="00C3196E">
      <w:pPr>
        <w:shd w:val="clear" w:color="auto" w:fill="FFFFFF"/>
        <w:spacing w:after="0" w:line="240" w:lineRule="exact"/>
        <w:ind w:left="19" w:right="10"/>
        <w:jc w:val="both"/>
        <w:rPr>
          <w:b/>
          <w:sz w:val="28"/>
          <w:szCs w:val="28"/>
        </w:rPr>
      </w:pPr>
      <w:r w:rsidRPr="00C3196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Задатки должны поступить</w:t>
      </w:r>
      <w:r w:rsidRPr="00C319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</w:t>
      </w:r>
      <w:r w:rsidR="005549AD">
        <w:rPr>
          <w:rFonts w:ascii="Times New Roman" w:eastAsia="Times New Roman" w:hAnsi="Times New Roman" w:cs="Times New Roman"/>
          <w:sz w:val="28"/>
          <w:szCs w:val="28"/>
          <w:lang w:eastAsia="en-US"/>
        </w:rPr>
        <w:t>15</w:t>
      </w:r>
      <w:r w:rsidRPr="00C319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часов 00 минут 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25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апреля 2018</w:t>
      </w:r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</w:t>
      </w:r>
      <w:r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на расчетный счет </w:t>
      </w:r>
      <w:r w:rsidR="00DF2A89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Администрации МО «Всеволожский муниципальный район» ЛО: БИК 044106001, ИНН 4703083640, КПП 470301001, </w:t>
      </w:r>
      <w:proofErr w:type="spellStart"/>
      <w:r w:rsidR="00DF2A89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>сч.№</w:t>
      </w:r>
      <w:proofErr w:type="spellEnd"/>
      <w:r w:rsidR="00DF2A89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40302810100003002101 УФК по Ленинградской области (Администрация МО «Всеволожский муниципальный район» ЛО л/</w:t>
      </w:r>
      <w:proofErr w:type="spellStart"/>
      <w:r w:rsidR="00DF2A89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>сч</w:t>
      </w:r>
      <w:proofErr w:type="spellEnd"/>
      <w:r w:rsidR="00DF2A89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05453004440) (далее – расчетный счет).</w:t>
      </w:r>
    </w:p>
    <w:p w:rsidR="008E2810" w:rsidRPr="008E2810" w:rsidRDefault="008E2810" w:rsidP="00C3196E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3196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Порядок внесения </w:t>
      </w:r>
      <w:proofErr w:type="spellStart"/>
      <w:r w:rsidRPr="00C3196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задатка</w:t>
      </w:r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претендентами</w:t>
      </w:r>
      <w:proofErr w:type="spellEnd"/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www</w:t>
      </w:r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proofErr w:type="spellStart"/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torgi</w:t>
      </w:r>
      <w:proofErr w:type="spellEnd"/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proofErr w:type="spellStart"/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gov</w:t>
      </w:r>
      <w:proofErr w:type="spellEnd"/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proofErr w:type="spellStart"/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ru</w:t>
      </w:r>
      <w:proofErr w:type="spellEnd"/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</w:p>
    <w:p w:rsidR="008E2810" w:rsidRPr="008E2810" w:rsidRDefault="008E2810" w:rsidP="00C3196E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8E2810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Настоящее информационное сообщение является публичной офертой </w:t>
      </w:r>
      <w:proofErr w:type="gramStart"/>
      <w:r w:rsidRPr="008E2810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для заключения договора о задатке в соответствии с формой договора о задатке</w:t>
      </w:r>
      <w:proofErr w:type="gramEnd"/>
      <w:r w:rsidRPr="008E2810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</w:p>
    <w:p w:rsidR="008E2810" w:rsidRPr="00C3196E" w:rsidRDefault="008E2810" w:rsidP="00C3196E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8E2810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Указанный договор о задатке считается в любом случае заключенным в письменной форме на условиях </w:t>
      </w:r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формы договора о задатке, в случае подачи Претендентом заявки на участие в аукционе и перечисления задатка.</w:t>
      </w:r>
    </w:p>
    <w:p w:rsidR="008E2810" w:rsidRPr="00C3196E" w:rsidRDefault="008E2810" w:rsidP="008E2810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Договор о задатке может быть заключен в форме единого документа, подписанного сторонами в соответствии с формой договора о задатке.</w:t>
      </w:r>
    </w:p>
    <w:p w:rsidR="008E2810" w:rsidRPr="00C3196E" w:rsidRDefault="008E2810" w:rsidP="008E28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Задаток перечисляется непосредственно стороной по договору о задатке.</w:t>
      </w:r>
    </w:p>
    <w:p w:rsidR="008E2810" w:rsidRPr="00C3196E" w:rsidRDefault="008E2810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319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В платежном поручении</w:t>
      </w:r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части «Назначение платежа» </w:t>
      </w:r>
      <w:r w:rsidR="00C3196E"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указывается: </w:t>
      </w:r>
      <w:r w:rsidR="00DF2A89"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Задаток аукцион 47:07: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1007005</w:t>
      </w:r>
      <w:r w:rsidR="00DF2A89"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: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45</w:t>
      </w:r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8E2810" w:rsidRPr="008E2810" w:rsidRDefault="008E2810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Внесенный задаток победителю аукциона засчитывается в оплату приобретаемого земельного участка, остальным участникам возвращается в течение 3 рабочих дней после проведения аукциона.</w:t>
      </w:r>
    </w:p>
    <w:p w:rsidR="008E2810" w:rsidRPr="008E2810" w:rsidRDefault="008E2810" w:rsidP="008E2810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Дата, время и порядок осмотра земельных участков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30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марта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2018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24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апреля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201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8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рабочие дни, в согласованное с организатором аукциона время. Телефон для согласования осмотра 8 (81370) 41-353.</w:t>
      </w:r>
    </w:p>
    <w:p w:rsidR="008E2810" w:rsidRPr="008E2810" w:rsidRDefault="008E2810" w:rsidP="008E2810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Форма заявки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на участие в аукционе, договор о задатке, порядок возврата задатка, проект договора купли-продажи, правила проведения аукциона опубликованы на сайте </w:t>
      </w:r>
      <w:hyperlink r:id="rId8" w:history="1">
        <w:r w:rsidRPr="008E2810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www</w:t>
        </w:r>
        <w:r w:rsidRPr="008E2810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proofErr w:type="spellStart"/>
        <w:r w:rsidRPr="008E2810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torgi</w:t>
        </w:r>
        <w:proofErr w:type="spellEnd"/>
        <w:r w:rsidRPr="008E2810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proofErr w:type="spellStart"/>
        <w:r w:rsidRPr="008E2810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gov</w:t>
        </w:r>
        <w:proofErr w:type="spellEnd"/>
        <w:r w:rsidRPr="008E2810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proofErr w:type="spellStart"/>
        <w:r w:rsidRPr="008E2810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8E2810" w:rsidRPr="008E2810" w:rsidRDefault="008E2810" w:rsidP="008E2810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Определение участников аукциона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соста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влением протокола производится 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25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апреля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201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8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15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00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минут  по 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адресу: </w:t>
      </w:r>
      <w:proofErr w:type="gramStart"/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Ленинградская область, 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г. Всеволожск, микрорайон «Южный», ул. Невская, д. 10, </w:t>
      </w:r>
      <w:proofErr w:type="spellStart"/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каб</w:t>
      </w:r>
      <w:proofErr w:type="spellEnd"/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№ 19. </w:t>
      </w:r>
      <w:proofErr w:type="gramEnd"/>
    </w:p>
    <w:p w:rsidR="008E2810" w:rsidRPr="008E2810" w:rsidRDefault="008E2810" w:rsidP="008E2810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Регистрация участников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14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 минут  до 1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30 минут 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6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апреля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201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8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да по адресу: </w:t>
      </w:r>
      <w:proofErr w:type="gramStart"/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Ленинградская 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область, г. Всеволожск, микрорайон «Южный», ул. Невская, д.10, </w:t>
      </w:r>
      <w:proofErr w:type="spellStart"/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каб</w:t>
      </w:r>
      <w:proofErr w:type="spellEnd"/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 № 6.</w:t>
      </w:r>
      <w:proofErr w:type="gramEnd"/>
    </w:p>
    <w:p w:rsidR="008E2810" w:rsidRPr="008E2810" w:rsidRDefault="008E2810" w:rsidP="008E2810">
      <w:pPr>
        <w:widowControl w:val="0"/>
        <w:shd w:val="clear" w:color="auto" w:fill="FFFFFF"/>
        <w:spacing w:after="0" w:line="240" w:lineRule="exact"/>
        <w:ind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Начало аукциона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- в 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14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30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минут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26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апреля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201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8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</w:t>
      </w:r>
      <w:proofErr w:type="gramStart"/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Ленинградская область, г. Всеволожск, микрорайон «Южный», ул. Невская, д. 10, </w:t>
      </w:r>
      <w:proofErr w:type="spellStart"/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каб</w:t>
      </w:r>
      <w:proofErr w:type="spellEnd"/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 № 6.</w:t>
      </w:r>
      <w:proofErr w:type="gramEnd"/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Подведение итогов аукциона - по тому же адресу 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26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апреля</w:t>
      </w:r>
      <w:r w:rsidR="00A251DA"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201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8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года после окончания аукциона.</w:t>
      </w:r>
    </w:p>
    <w:p w:rsidR="008E2810" w:rsidRPr="008E2810" w:rsidRDefault="008E2810" w:rsidP="008E2810">
      <w:pPr>
        <w:widowControl w:val="0"/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В течение двадцати дней </w:t>
      </w:r>
      <w:proofErr w:type="gramStart"/>
      <w:r w:rsidRPr="008E281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 даты подведения</w:t>
      </w:r>
      <w:proofErr w:type="gramEnd"/>
      <w:r w:rsidRPr="008E281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Ленинградской области с победителем аукциона </w:t>
      </w:r>
      <w:r w:rsidRPr="008E281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заключается договор купли-продажи земельного участка. Оплата производится </w:t>
      </w:r>
      <w:r w:rsidRPr="008E281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 течение 10 дней с момента подписания договора.</w:t>
      </w:r>
    </w:p>
    <w:p w:rsidR="008E2810" w:rsidRPr="008E2810" w:rsidRDefault="008E2810" w:rsidP="008E28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 xml:space="preserve">Для участия в </w:t>
      </w:r>
      <w:proofErr w:type="spellStart"/>
      <w:r w:rsidRPr="008E281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>аукционе</w:t>
      </w:r>
      <w:r w:rsidRPr="008E2810">
        <w:rPr>
          <w:rFonts w:ascii="Times New Roman" w:eastAsia="Courier New" w:hAnsi="Times New Roman" w:cs="Courier New"/>
          <w:sz w:val="28"/>
          <w:szCs w:val="28"/>
          <w:lang w:eastAsia="en-US"/>
        </w:rPr>
        <w:t>претендент</w:t>
      </w:r>
      <w:proofErr w:type="spellEnd"/>
      <w:r w:rsidRPr="008E2810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платежного поручения и </w:t>
      </w:r>
      <w:r w:rsidRPr="008E2810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реквизиты счета для рублевых и валютных зачислений на карту №Х или расчетного счета</w:t>
      </w:r>
      <w:r w:rsidRPr="008E2810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Заявка составляется в 2 экземплярах, один из которых остается у Организатора торгов, другой - у заявителя. Подача заявки является акцептом оферты. </w:t>
      </w:r>
    </w:p>
    <w:p w:rsidR="008E2810" w:rsidRPr="008E2810" w:rsidRDefault="008E2810" w:rsidP="008E28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2" w:name="16102"/>
      <w:bookmarkEnd w:id="2"/>
      <w:r w:rsidRPr="008E2810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В случае</w:t>
      </w:r>
      <w:proofErr w:type="gramStart"/>
      <w:r w:rsidRPr="008E2810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,</w:t>
      </w:r>
      <w:proofErr w:type="gramEnd"/>
      <w:r w:rsidRPr="008E2810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 если от имени претендента действует его представитель по нотариальной </w:t>
      </w:r>
      <w:r w:rsidRPr="008E2810">
        <w:rPr>
          <w:rFonts w:ascii="Times New Roman" w:eastAsia="Courier New" w:hAnsi="Times New Roman" w:cs="Courier New"/>
          <w:sz w:val="28"/>
          <w:szCs w:val="28"/>
          <w:lang w:eastAsia="en-US" w:bidi="ru-RU"/>
        </w:rPr>
        <w:lastRenderedPageBreak/>
        <w:t xml:space="preserve">доверенности, к заявке должна быть приложена нотариально заверенная копия такой доверенности. </w:t>
      </w:r>
    </w:p>
    <w:p w:rsidR="008E2810" w:rsidRPr="008E2810" w:rsidRDefault="008E2810" w:rsidP="008E28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 w:rsidRPr="008E2810">
        <w:rPr>
          <w:rFonts w:ascii="Times New Roman" w:eastAsia="Courier New" w:hAnsi="Times New Roman" w:cs="Courier New"/>
          <w:b/>
          <w:sz w:val="28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8E2810" w:rsidRPr="008E2810" w:rsidRDefault="008E2810" w:rsidP="008E28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E2810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представленные документы не подтверждают право претендента быть покупателем в соответствии с </w:t>
      </w:r>
      <w:hyperlink r:id="rId9" w:history="1">
        <w:r w:rsidRPr="008E2810">
          <w:rPr>
            <w:rFonts w:ascii="Times New Roman" w:eastAsia="Courier New" w:hAnsi="Times New Roman" w:cs="Courier New"/>
            <w:color w:val="000000"/>
            <w:sz w:val="28"/>
            <w:szCs w:val="24"/>
            <w:lang w:eastAsia="en-US"/>
          </w:rPr>
          <w:t>законодательством</w:t>
        </w:r>
      </w:hyperlink>
      <w:r w:rsidRPr="008E2810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Российской Федерации;</w:t>
      </w:r>
    </w:p>
    <w:p w:rsidR="008E2810" w:rsidRPr="008E2810" w:rsidRDefault="008E2810" w:rsidP="008E28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E2810">
        <w:rPr>
          <w:rFonts w:ascii="Times New Roman" w:eastAsia="Courier New" w:hAnsi="Times New Roman" w:cs="Courier New"/>
          <w:sz w:val="28"/>
          <w:szCs w:val="24"/>
          <w:lang w:eastAsia="en-US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8E2810" w:rsidRPr="008E2810" w:rsidRDefault="008E2810" w:rsidP="008E28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E2810">
        <w:rPr>
          <w:rFonts w:ascii="Times New Roman" w:eastAsia="Courier New" w:hAnsi="Times New Roman" w:cs="Courier New"/>
          <w:sz w:val="28"/>
          <w:szCs w:val="24"/>
          <w:lang w:eastAsia="en-US"/>
        </w:rPr>
        <w:t>заявка подана лицом, не уполномоченным претендентом на осуществление таких действий;</w:t>
      </w:r>
    </w:p>
    <w:p w:rsidR="008E2810" w:rsidRPr="008E2810" w:rsidRDefault="008E2810" w:rsidP="008E28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E2810">
        <w:rPr>
          <w:rFonts w:ascii="Times New Roman" w:eastAsia="Courier New" w:hAnsi="Times New Roman" w:cs="Courier New"/>
          <w:sz w:val="28"/>
          <w:szCs w:val="24"/>
          <w:lang w:eastAsia="en-US"/>
        </w:rPr>
        <w:t>не подтверждено поступление в установленный срок задатка на счета, указанные в информационном сообщении.</w:t>
      </w:r>
    </w:p>
    <w:p w:rsidR="008E2810" w:rsidRPr="008E2810" w:rsidRDefault="008E2810" w:rsidP="008E28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E2810">
        <w:rPr>
          <w:rFonts w:ascii="Times New Roman" w:eastAsia="Courier New" w:hAnsi="Times New Roman" w:cs="Courier New"/>
          <w:sz w:val="28"/>
          <w:szCs w:val="24"/>
          <w:lang w:eastAsia="en-US"/>
        </w:rPr>
        <w:t>Перечень оснований отказа претенденту в участии в аукционе является исчерпывающим.</w:t>
      </w:r>
    </w:p>
    <w:p w:rsidR="008E2810" w:rsidRPr="008E2810" w:rsidRDefault="008E2810" w:rsidP="008E28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</w:p>
    <w:p w:rsidR="00BC4418" w:rsidRDefault="008E2810" w:rsidP="008E2810">
      <w:pPr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Подробнее ознакомиться с условиями проведения аукциона, информацией о технических условиях</w:t>
      </w:r>
      <w:r w:rsidRPr="008E281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и сведениями по предмету аукциона </w:t>
      </w:r>
      <w:r w:rsidRPr="008E281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можно в </w:t>
      </w:r>
      <w:r w:rsidRPr="008E281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Автономном муниципальном учреждении «Центр муниципальных услуг» муниципального образования «Всеволожский муниципальный район» Ленинградской области </w:t>
      </w:r>
      <w:r w:rsidRPr="008E281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по адресу: </w:t>
      </w:r>
      <w:proofErr w:type="gramStart"/>
      <w:r w:rsidRPr="008E281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Ленинградская область, г. Всеволожск, микрорайон «Южный», ул. Невская, д. 10, окно № 6, тел. 8 (81370) 41-353.</w:t>
      </w:r>
      <w:proofErr w:type="gramEnd"/>
    </w:p>
    <w:p w:rsidR="00D02BFD" w:rsidRDefault="00D02BFD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8E2810" w:rsidRDefault="008E2810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F7218C" w:rsidRPr="00574310" w:rsidRDefault="00F7218C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574310">
        <w:rPr>
          <w:rFonts w:ascii="Times New Roman" w:hAnsi="Times New Roman" w:cs="Times New Roman"/>
          <w:b/>
          <w:sz w:val="26"/>
          <w:szCs w:val="26"/>
        </w:rPr>
        <w:t>Утверждаю,</w:t>
      </w:r>
    </w:p>
    <w:p w:rsidR="00113E26" w:rsidRPr="00574310" w:rsidRDefault="0028708E" w:rsidP="00781079">
      <w:pPr>
        <w:pStyle w:val="a6"/>
        <w:rPr>
          <w:sz w:val="26"/>
          <w:szCs w:val="26"/>
        </w:rPr>
      </w:pPr>
      <w:r w:rsidRPr="00574310">
        <w:rPr>
          <w:rFonts w:ascii="Times New Roman" w:hAnsi="Times New Roman" w:cs="Times New Roman"/>
          <w:b/>
          <w:sz w:val="26"/>
          <w:szCs w:val="26"/>
        </w:rPr>
        <w:t>Директор</w:t>
      </w:r>
      <w:r w:rsidR="00F7218C" w:rsidRPr="00574310">
        <w:rPr>
          <w:rFonts w:ascii="Times New Roman" w:hAnsi="Times New Roman" w:cs="Times New Roman"/>
          <w:b/>
          <w:sz w:val="26"/>
          <w:szCs w:val="26"/>
        </w:rPr>
        <w:t xml:space="preserve"> АМУ ЦМУ ВМР                  </w:t>
      </w:r>
      <w:r w:rsidRPr="00574310">
        <w:rPr>
          <w:rFonts w:ascii="Times New Roman" w:hAnsi="Times New Roman" w:cs="Times New Roman"/>
          <w:b/>
          <w:sz w:val="26"/>
          <w:szCs w:val="26"/>
        </w:rPr>
        <w:t xml:space="preserve">        Ю.К. Посудина</w:t>
      </w:r>
    </w:p>
    <w:sectPr w:rsidR="00113E26" w:rsidRPr="00574310" w:rsidSect="005549AD">
      <w:pgSz w:w="11906" w:h="16838"/>
      <w:pgMar w:top="426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5BA" w:rsidRDefault="00CA15BA" w:rsidP="00A64576">
      <w:pPr>
        <w:spacing w:after="0" w:line="240" w:lineRule="auto"/>
      </w:pPr>
      <w:r>
        <w:separator/>
      </w:r>
    </w:p>
  </w:endnote>
  <w:endnote w:type="continuationSeparator" w:id="1">
    <w:p w:rsidR="00CA15BA" w:rsidRDefault="00CA15BA" w:rsidP="00A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5BA" w:rsidRDefault="00CA15BA" w:rsidP="00A64576">
      <w:pPr>
        <w:spacing w:after="0" w:line="240" w:lineRule="auto"/>
      </w:pPr>
      <w:r>
        <w:separator/>
      </w:r>
    </w:p>
  </w:footnote>
  <w:footnote w:type="continuationSeparator" w:id="1">
    <w:p w:rsidR="00CA15BA" w:rsidRDefault="00CA15BA" w:rsidP="00A6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15C1"/>
    <w:rsid w:val="00005930"/>
    <w:rsid w:val="00014F10"/>
    <w:rsid w:val="000353B4"/>
    <w:rsid w:val="00035E18"/>
    <w:rsid w:val="000368B0"/>
    <w:rsid w:val="00042149"/>
    <w:rsid w:val="000573F8"/>
    <w:rsid w:val="00071340"/>
    <w:rsid w:val="00075750"/>
    <w:rsid w:val="00076B3E"/>
    <w:rsid w:val="00082A71"/>
    <w:rsid w:val="0008316E"/>
    <w:rsid w:val="000A619B"/>
    <w:rsid w:val="000C3ECE"/>
    <w:rsid w:val="000E0380"/>
    <w:rsid w:val="000E686A"/>
    <w:rsid w:val="000E6B1E"/>
    <w:rsid w:val="001010DB"/>
    <w:rsid w:val="00113E26"/>
    <w:rsid w:val="00122A01"/>
    <w:rsid w:val="001232E3"/>
    <w:rsid w:val="00133724"/>
    <w:rsid w:val="001344D6"/>
    <w:rsid w:val="00165117"/>
    <w:rsid w:val="00181B5C"/>
    <w:rsid w:val="001841F0"/>
    <w:rsid w:val="001872B3"/>
    <w:rsid w:val="00193E78"/>
    <w:rsid w:val="00194BA8"/>
    <w:rsid w:val="001C3A50"/>
    <w:rsid w:val="001D1F9D"/>
    <w:rsid w:val="001E7EBB"/>
    <w:rsid w:val="001F023E"/>
    <w:rsid w:val="001F471E"/>
    <w:rsid w:val="001F5F50"/>
    <w:rsid w:val="001F63E0"/>
    <w:rsid w:val="00210232"/>
    <w:rsid w:val="002324FE"/>
    <w:rsid w:val="00234911"/>
    <w:rsid w:val="00243FC9"/>
    <w:rsid w:val="00252D0C"/>
    <w:rsid w:val="00254EE3"/>
    <w:rsid w:val="002553FA"/>
    <w:rsid w:val="00276821"/>
    <w:rsid w:val="00286F88"/>
    <w:rsid w:val="0028708E"/>
    <w:rsid w:val="00293E61"/>
    <w:rsid w:val="002A0FE4"/>
    <w:rsid w:val="002B1FDB"/>
    <w:rsid w:val="002C2386"/>
    <w:rsid w:val="002C375E"/>
    <w:rsid w:val="002C3F24"/>
    <w:rsid w:val="002D1F29"/>
    <w:rsid w:val="002E10FB"/>
    <w:rsid w:val="002E20DC"/>
    <w:rsid w:val="002F4399"/>
    <w:rsid w:val="00302E08"/>
    <w:rsid w:val="0030666B"/>
    <w:rsid w:val="00320850"/>
    <w:rsid w:val="00321C2E"/>
    <w:rsid w:val="0032694F"/>
    <w:rsid w:val="003351E5"/>
    <w:rsid w:val="003436CD"/>
    <w:rsid w:val="00346988"/>
    <w:rsid w:val="00350722"/>
    <w:rsid w:val="00370BEA"/>
    <w:rsid w:val="003727DA"/>
    <w:rsid w:val="0038557D"/>
    <w:rsid w:val="00391C4E"/>
    <w:rsid w:val="003935D1"/>
    <w:rsid w:val="003947DF"/>
    <w:rsid w:val="003967D0"/>
    <w:rsid w:val="003A22F2"/>
    <w:rsid w:val="003A699B"/>
    <w:rsid w:val="003E0CBB"/>
    <w:rsid w:val="003E4BE2"/>
    <w:rsid w:val="0041637B"/>
    <w:rsid w:val="00425EBA"/>
    <w:rsid w:val="004405D5"/>
    <w:rsid w:val="00444ADF"/>
    <w:rsid w:val="00452601"/>
    <w:rsid w:val="00453EC7"/>
    <w:rsid w:val="004622EC"/>
    <w:rsid w:val="00465DBA"/>
    <w:rsid w:val="0047066A"/>
    <w:rsid w:val="004825AE"/>
    <w:rsid w:val="00487720"/>
    <w:rsid w:val="00494B6C"/>
    <w:rsid w:val="004A02E8"/>
    <w:rsid w:val="004B36EB"/>
    <w:rsid w:val="004D067A"/>
    <w:rsid w:val="004E6EB2"/>
    <w:rsid w:val="004F49FD"/>
    <w:rsid w:val="00500BE8"/>
    <w:rsid w:val="00502903"/>
    <w:rsid w:val="00503B6E"/>
    <w:rsid w:val="0050580E"/>
    <w:rsid w:val="0051265C"/>
    <w:rsid w:val="00513A28"/>
    <w:rsid w:val="0051493B"/>
    <w:rsid w:val="005156B5"/>
    <w:rsid w:val="00520D21"/>
    <w:rsid w:val="00531F8F"/>
    <w:rsid w:val="0054466E"/>
    <w:rsid w:val="005549AD"/>
    <w:rsid w:val="005553DD"/>
    <w:rsid w:val="00570E2B"/>
    <w:rsid w:val="00574310"/>
    <w:rsid w:val="005835D1"/>
    <w:rsid w:val="00590F33"/>
    <w:rsid w:val="005948BB"/>
    <w:rsid w:val="005A01AE"/>
    <w:rsid w:val="005B62ED"/>
    <w:rsid w:val="005C2BFC"/>
    <w:rsid w:val="005C2C8B"/>
    <w:rsid w:val="005D5790"/>
    <w:rsid w:val="005E3FE7"/>
    <w:rsid w:val="005E4BE9"/>
    <w:rsid w:val="0060197F"/>
    <w:rsid w:val="00601FB6"/>
    <w:rsid w:val="00607809"/>
    <w:rsid w:val="00622222"/>
    <w:rsid w:val="00625E48"/>
    <w:rsid w:val="006262CF"/>
    <w:rsid w:val="00632A6F"/>
    <w:rsid w:val="00634DF5"/>
    <w:rsid w:val="00642F91"/>
    <w:rsid w:val="00651B52"/>
    <w:rsid w:val="00660588"/>
    <w:rsid w:val="00663C11"/>
    <w:rsid w:val="006678D2"/>
    <w:rsid w:val="00667C3B"/>
    <w:rsid w:val="0067036B"/>
    <w:rsid w:val="0067474B"/>
    <w:rsid w:val="00675643"/>
    <w:rsid w:val="00691590"/>
    <w:rsid w:val="0069599D"/>
    <w:rsid w:val="006A3349"/>
    <w:rsid w:val="006D72B3"/>
    <w:rsid w:val="006F7EC7"/>
    <w:rsid w:val="00704669"/>
    <w:rsid w:val="00705E1A"/>
    <w:rsid w:val="0070712A"/>
    <w:rsid w:val="007075E4"/>
    <w:rsid w:val="00716CF3"/>
    <w:rsid w:val="0072220D"/>
    <w:rsid w:val="00723677"/>
    <w:rsid w:val="00723B2C"/>
    <w:rsid w:val="00724BC8"/>
    <w:rsid w:val="00735950"/>
    <w:rsid w:val="00745E07"/>
    <w:rsid w:val="00757615"/>
    <w:rsid w:val="00766615"/>
    <w:rsid w:val="00781079"/>
    <w:rsid w:val="007821AF"/>
    <w:rsid w:val="00785602"/>
    <w:rsid w:val="007C29C5"/>
    <w:rsid w:val="007D3B3C"/>
    <w:rsid w:val="007F30F8"/>
    <w:rsid w:val="007F33E9"/>
    <w:rsid w:val="007F364E"/>
    <w:rsid w:val="007F5174"/>
    <w:rsid w:val="008015C1"/>
    <w:rsid w:val="00827395"/>
    <w:rsid w:val="00834CDC"/>
    <w:rsid w:val="0083514C"/>
    <w:rsid w:val="00841212"/>
    <w:rsid w:val="00847310"/>
    <w:rsid w:val="00855E10"/>
    <w:rsid w:val="0086204D"/>
    <w:rsid w:val="00863146"/>
    <w:rsid w:val="00865784"/>
    <w:rsid w:val="0086637B"/>
    <w:rsid w:val="0088121B"/>
    <w:rsid w:val="008851C3"/>
    <w:rsid w:val="008852CE"/>
    <w:rsid w:val="008875C1"/>
    <w:rsid w:val="0089049D"/>
    <w:rsid w:val="008908C1"/>
    <w:rsid w:val="00890D11"/>
    <w:rsid w:val="00894B62"/>
    <w:rsid w:val="008A7D91"/>
    <w:rsid w:val="008A7F40"/>
    <w:rsid w:val="008B071C"/>
    <w:rsid w:val="008B4744"/>
    <w:rsid w:val="008B4791"/>
    <w:rsid w:val="008B7F23"/>
    <w:rsid w:val="008C2ACC"/>
    <w:rsid w:val="008C7354"/>
    <w:rsid w:val="008D3117"/>
    <w:rsid w:val="008D4750"/>
    <w:rsid w:val="008D6955"/>
    <w:rsid w:val="008D69D7"/>
    <w:rsid w:val="008E2810"/>
    <w:rsid w:val="008E6FF4"/>
    <w:rsid w:val="008E7159"/>
    <w:rsid w:val="008F21C3"/>
    <w:rsid w:val="008F26E1"/>
    <w:rsid w:val="008F343A"/>
    <w:rsid w:val="008F7CE7"/>
    <w:rsid w:val="00913780"/>
    <w:rsid w:val="00925FFD"/>
    <w:rsid w:val="009325E7"/>
    <w:rsid w:val="00933245"/>
    <w:rsid w:val="00941A53"/>
    <w:rsid w:val="0096180C"/>
    <w:rsid w:val="00975565"/>
    <w:rsid w:val="00984929"/>
    <w:rsid w:val="00985770"/>
    <w:rsid w:val="009A1F7D"/>
    <w:rsid w:val="009A2014"/>
    <w:rsid w:val="009A258C"/>
    <w:rsid w:val="009C22CF"/>
    <w:rsid w:val="009C7EDC"/>
    <w:rsid w:val="009D0E06"/>
    <w:rsid w:val="009D0E3F"/>
    <w:rsid w:val="009D40C5"/>
    <w:rsid w:val="009D44AA"/>
    <w:rsid w:val="009D50A3"/>
    <w:rsid w:val="009E3377"/>
    <w:rsid w:val="009E4C46"/>
    <w:rsid w:val="009E7576"/>
    <w:rsid w:val="009F3711"/>
    <w:rsid w:val="00A0359D"/>
    <w:rsid w:val="00A14727"/>
    <w:rsid w:val="00A14F53"/>
    <w:rsid w:val="00A233E7"/>
    <w:rsid w:val="00A251DA"/>
    <w:rsid w:val="00A251DB"/>
    <w:rsid w:val="00A25F9D"/>
    <w:rsid w:val="00A305FC"/>
    <w:rsid w:val="00A354F8"/>
    <w:rsid w:val="00A36DB4"/>
    <w:rsid w:val="00A42F61"/>
    <w:rsid w:val="00A50EC0"/>
    <w:rsid w:val="00A52D61"/>
    <w:rsid w:val="00A56070"/>
    <w:rsid w:val="00A600EC"/>
    <w:rsid w:val="00A63FE3"/>
    <w:rsid w:val="00A644F5"/>
    <w:rsid w:val="00A64576"/>
    <w:rsid w:val="00A73B30"/>
    <w:rsid w:val="00A73B85"/>
    <w:rsid w:val="00A7791C"/>
    <w:rsid w:val="00A8244F"/>
    <w:rsid w:val="00A873C9"/>
    <w:rsid w:val="00A965B0"/>
    <w:rsid w:val="00AA590F"/>
    <w:rsid w:val="00AB402A"/>
    <w:rsid w:val="00AE2231"/>
    <w:rsid w:val="00AE69B3"/>
    <w:rsid w:val="00B01E7E"/>
    <w:rsid w:val="00B123F7"/>
    <w:rsid w:val="00B125D9"/>
    <w:rsid w:val="00B1710C"/>
    <w:rsid w:val="00B2264C"/>
    <w:rsid w:val="00B253A8"/>
    <w:rsid w:val="00B350E3"/>
    <w:rsid w:val="00B3652C"/>
    <w:rsid w:val="00B4332C"/>
    <w:rsid w:val="00B4799C"/>
    <w:rsid w:val="00B50408"/>
    <w:rsid w:val="00B56944"/>
    <w:rsid w:val="00B64BF2"/>
    <w:rsid w:val="00B662F5"/>
    <w:rsid w:val="00B77316"/>
    <w:rsid w:val="00B776EA"/>
    <w:rsid w:val="00B85C04"/>
    <w:rsid w:val="00B86B73"/>
    <w:rsid w:val="00BC4418"/>
    <w:rsid w:val="00BC4BBA"/>
    <w:rsid w:val="00BE3E5D"/>
    <w:rsid w:val="00BE43C3"/>
    <w:rsid w:val="00BF5F3E"/>
    <w:rsid w:val="00C02752"/>
    <w:rsid w:val="00C2487D"/>
    <w:rsid w:val="00C24C93"/>
    <w:rsid w:val="00C25FA1"/>
    <w:rsid w:val="00C30DFC"/>
    <w:rsid w:val="00C3196E"/>
    <w:rsid w:val="00C37463"/>
    <w:rsid w:val="00C57E33"/>
    <w:rsid w:val="00C64268"/>
    <w:rsid w:val="00C66091"/>
    <w:rsid w:val="00C66E59"/>
    <w:rsid w:val="00C72AB6"/>
    <w:rsid w:val="00C7792B"/>
    <w:rsid w:val="00C81F6F"/>
    <w:rsid w:val="00C84E63"/>
    <w:rsid w:val="00C9017D"/>
    <w:rsid w:val="00C90DE3"/>
    <w:rsid w:val="00C91634"/>
    <w:rsid w:val="00C93987"/>
    <w:rsid w:val="00C97531"/>
    <w:rsid w:val="00CA15BA"/>
    <w:rsid w:val="00CA17FC"/>
    <w:rsid w:val="00CC6778"/>
    <w:rsid w:val="00CD2B5F"/>
    <w:rsid w:val="00CE74B7"/>
    <w:rsid w:val="00CF5539"/>
    <w:rsid w:val="00D02BFD"/>
    <w:rsid w:val="00D04075"/>
    <w:rsid w:val="00D06291"/>
    <w:rsid w:val="00D07A03"/>
    <w:rsid w:val="00D100A7"/>
    <w:rsid w:val="00D1571B"/>
    <w:rsid w:val="00D32A4E"/>
    <w:rsid w:val="00D3634D"/>
    <w:rsid w:val="00D40283"/>
    <w:rsid w:val="00D43955"/>
    <w:rsid w:val="00D44ABD"/>
    <w:rsid w:val="00D62E41"/>
    <w:rsid w:val="00D713AE"/>
    <w:rsid w:val="00D93547"/>
    <w:rsid w:val="00DA47BF"/>
    <w:rsid w:val="00DC32CC"/>
    <w:rsid w:val="00DD0065"/>
    <w:rsid w:val="00DD2BD9"/>
    <w:rsid w:val="00DF2A89"/>
    <w:rsid w:val="00E07BAA"/>
    <w:rsid w:val="00E21078"/>
    <w:rsid w:val="00E21380"/>
    <w:rsid w:val="00E21FE0"/>
    <w:rsid w:val="00E24E19"/>
    <w:rsid w:val="00E27141"/>
    <w:rsid w:val="00E43884"/>
    <w:rsid w:val="00E44687"/>
    <w:rsid w:val="00E51959"/>
    <w:rsid w:val="00E525A5"/>
    <w:rsid w:val="00E6173F"/>
    <w:rsid w:val="00E61F4E"/>
    <w:rsid w:val="00E64AE8"/>
    <w:rsid w:val="00E774DC"/>
    <w:rsid w:val="00E80DA0"/>
    <w:rsid w:val="00E95555"/>
    <w:rsid w:val="00E95947"/>
    <w:rsid w:val="00EB062C"/>
    <w:rsid w:val="00EB0A63"/>
    <w:rsid w:val="00EB2FB5"/>
    <w:rsid w:val="00EB449C"/>
    <w:rsid w:val="00EB4788"/>
    <w:rsid w:val="00ED5807"/>
    <w:rsid w:val="00EE3BE6"/>
    <w:rsid w:val="00EF288F"/>
    <w:rsid w:val="00EF519B"/>
    <w:rsid w:val="00F01A6A"/>
    <w:rsid w:val="00F024AF"/>
    <w:rsid w:val="00F02A64"/>
    <w:rsid w:val="00F05092"/>
    <w:rsid w:val="00F1399C"/>
    <w:rsid w:val="00F229D8"/>
    <w:rsid w:val="00F30417"/>
    <w:rsid w:val="00F42559"/>
    <w:rsid w:val="00F43E20"/>
    <w:rsid w:val="00F44A73"/>
    <w:rsid w:val="00F633A0"/>
    <w:rsid w:val="00F67264"/>
    <w:rsid w:val="00F7218C"/>
    <w:rsid w:val="00F81537"/>
    <w:rsid w:val="00F85385"/>
    <w:rsid w:val="00F946E9"/>
    <w:rsid w:val="00FA0AC4"/>
    <w:rsid w:val="00FB57F4"/>
    <w:rsid w:val="00FC7878"/>
    <w:rsid w:val="00FD4109"/>
    <w:rsid w:val="00FE1095"/>
    <w:rsid w:val="00FE5427"/>
    <w:rsid w:val="00FE73D5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576"/>
  </w:style>
  <w:style w:type="paragraph" w:styleId="a9">
    <w:name w:val="footer"/>
    <w:basedOn w:val="a"/>
    <w:link w:val="aa"/>
    <w:uiPriority w:val="99"/>
    <w:semiHidden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4576"/>
  </w:style>
  <w:style w:type="paragraph" w:styleId="ab">
    <w:name w:val="Balloon Text"/>
    <w:basedOn w:val="a"/>
    <w:link w:val="ac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9788FAF5DAFCFE25EB4A7C65422EFB12BFA6CF101B152080F5AF2C8D03795F2FDDBB1B2C29AC80ZEx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AB69F-6EF7-40C9-89C3-909B9FAA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Анна</cp:lastModifiedBy>
  <cp:revision>73</cp:revision>
  <cp:lastPrinted>2018-03-21T12:17:00Z</cp:lastPrinted>
  <dcterms:created xsi:type="dcterms:W3CDTF">2015-12-07T09:04:00Z</dcterms:created>
  <dcterms:modified xsi:type="dcterms:W3CDTF">2018-03-27T04:59:00Z</dcterms:modified>
</cp:coreProperties>
</file>