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206C7A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25.05.2017 года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93EB4">
        <w:rPr>
          <w:rFonts w:ascii="Times New Roman" w:hAnsi="Times New Roman"/>
          <w:sz w:val="28"/>
          <w:szCs w:val="28"/>
        </w:rPr>
        <w:t xml:space="preserve">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206C7A">
        <w:rPr>
          <w:rFonts w:ascii="Times New Roman" w:hAnsi="Times New Roman"/>
          <w:sz w:val="28"/>
          <w:szCs w:val="28"/>
        </w:rPr>
        <w:t>№</w:t>
      </w:r>
      <w:r w:rsidR="00493EB4" w:rsidRPr="00206C7A">
        <w:rPr>
          <w:rFonts w:ascii="Times New Roman" w:hAnsi="Times New Roman"/>
          <w:sz w:val="28"/>
          <w:szCs w:val="28"/>
        </w:rPr>
        <w:t xml:space="preserve"> </w:t>
      </w:r>
      <w:r w:rsidRPr="00206C7A">
        <w:rPr>
          <w:rFonts w:ascii="Times New Roman" w:hAnsi="Times New Roman"/>
          <w:sz w:val="28"/>
          <w:szCs w:val="28"/>
        </w:rPr>
        <w:t xml:space="preserve"> 31</w:t>
      </w:r>
    </w:p>
    <w:p w:rsidR="003718BD" w:rsidRPr="000238FA" w:rsidRDefault="005A45CF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7D5A15" w:rsidRPr="00A527DC" w:rsidRDefault="001F4A76" w:rsidP="007D5A1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О</w:t>
      </w:r>
      <w:r w:rsidR="007D5A15" w:rsidRPr="00A527DC">
        <w:rPr>
          <w:rFonts w:ascii="Times New Roman" w:hAnsi="Times New Roman"/>
          <w:sz w:val="28"/>
          <w:szCs w:val="28"/>
        </w:rPr>
        <w:t>б утверждении Положения</w:t>
      </w:r>
      <w:r w:rsidR="00BC6E36">
        <w:rPr>
          <w:rFonts w:ascii="Times New Roman" w:hAnsi="Times New Roman"/>
          <w:sz w:val="28"/>
          <w:szCs w:val="28"/>
        </w:rPr>
        <w:t xml:space="preserve"> </w:t>
      </w:r>
    </w:p>
    <w:p w:rsidR="00BD1DDB" w:rsidRPr="00A527DC" w:rsidRDefault="00575E93" w:rsidP="00BD1DD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о </w:t>
      </w:r>
      <w:r w:rsidR="00BD1DDB" w:rsidRPr="00A527DC">
        <w:rPr>
          <w:rFonts w:ascii="Times New Roman" w:hAnsi="Times New Roman"/>
          <w:sz w:val="28"/>
          <w:szCs w:val="28"/>
        </w:rPr>
        <w:t>порядке и условиях приватизации</w:t>
      </w:r>
    </w:p>
    <w:p w:rsidR="00BD1DDB" w:rsidRPr="00A527DC" w:rsidRDefault="00BD1DDB" w:rsidP="00BD1DD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муниципального имущества </w:t>
      </w:r>
    </w:p>
    <w:p w:rsidR="007D5A15" w:rsidRPr="00A527DC" w:rsidRDefault="007D5A15" w:rsidP="007D5A15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</w:p>
    <w:p w:rsidR="005326B0" w:rsidRPr="00A527DC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527DC">
        <w:rPr>
          <w:sz w:val="28"/>
          <w:szCs w:val="28"/>
        </w:rPr>
        <w:t xml:space="preserve">         </w:t>
      </w:r>
    </w:p>
    <w:p w:rsidR="003C6A07" w:rsidRPr="00A527DC" w:rsidRDefault="00E266BC" w:rsidP="007D5A15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ab/>
      </w:r>
      <w:r w:rsidR="003C6A07" w:rsidRPr="00A527DC">
        <w:rPr>
          <w:rFonts w:ascii="Times New Roman" w:hAnsi="Times New Roman"/>
          <w:sz w:val="28"/>
          <w:szCs w:val="28"/>
        </w:rPr>
        <w:t xml:space="preserve"> </w:t>
      </w:r>
      <w:r w:rsidR="00575E93" w:rsidRPr="00A527DC">
        <w:rPr>
          <w:rFonts w:ascii="Times New Roman" w:hAnsi="Times New Roman"/>
          <w:sz w:val="28"/>
          <w:szCs w:val="28"/>
        </w:rPr>
        <w:t xml:space="preserve">В соответствии </w:t>
      </w:r>
      <w:r w:rsidR="00575E93" w:rsidRPr="00A527DC">
        <w:rPr>
          <w:rFonts w:ascii="Times New Roman" w:eastAsia="Calibri" w:hAnsi="Times New Roman"/>
          <w:bCs/>
          <w:sz w:val="28"/>
          <w:szCs w:val="28"/>
        </w:rPr>
        <w:t>с</w:t>
      </w:r>
      <w:r w:rsidR="00BD1DDB" w:rsidRPr="00A527DC">
        <w:rPr>
          <w:rFonts w:ascii="Times New Roman" w:eastAsia="Calibri" w:hAnsi="Times New Roman"/>
          <w:bCs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</w:t>
      </w:r>
      <w:r w:rsidR="005A45CF" w:rsidRPr="00A527DC">
        <w:rPr>
          <w:rFonts w:ascii="Times New Roman" w:eastAsia="Calibri" w:hAnsi="Times New Roman"/>
          <w:bCs/>
          <w:sz w:val="28"/>
          <w:szCs w:val="28"/>
        </w:rPr>
        <w:t>тавом МО</w:t>
      </w:r>
      <w:r w:rsidR="00BD1DDB" w:rsidRPr="00A527DC"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 w:rsidR="00BD1DDB" w:rsidRPr="00A527DC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="00BD1DDB" w:rsidRPr="00A527DC">
        <w:rPr>
          <w:rFonts w:ascii="Times New Roman" w:eastAsia="Calibri" w:hAnsi="Times New Roman"/>
          <w:bCs/>
          <w:sz w:val="28"/>
          <w:szCs w:val="28"/>
        </w:rPr>
        <w:t xml:space="preserve"> городское посе</w:t>
      </w:r>
      <w:r w:rsidR="005A45CF" w:rsidRPr="00A527DC">
        <w:rPr>
          <w:rFonts w:ascii="Times New Roman" w:eastAsia="Calibri" w:hAnsi="Times New Roman"/>
          <w:bCs/>
          <w:sz w:val="28"/>
          <w:szCs w:val="28"/>
        </w:rPr>
        <w:t>ление»</w:t>
      </w:r>
      <w:r w:rsidR="00BD1DDB" w:rsidRPr="00A527D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5A33C0" w:rsidRPr="00A527D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527DC">
        <w:rPr>
          <w:rFonts w:ascii="Times New Roman" w:hAnsi="Times New Roman"/>
          <w:sz w:val="28"/>
          <w:szCs w:val="28"/>
        </w:rPr>
        <w:t>принял</w:t>
      </w:r>
    </w:p>
    <w:p w:rsidR="00F02DDF" w:rsidRPr="00A527DC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A527DC">
        <w:rPr>
          <w:rStyle w:val="a7"/>
          <w:sz w:val="28"/>
          <w:szCs w:val="28"/>
        </w:rPr>
        <w:t xml:space="preserve"> РЕШЕНИЕ: </w:t>
      </w:r>
    </w:p>
    <w:p w:rsidR="007D5A15" w:rsidRPr="00A527DC" w:rsidRDefault="00544428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527DC">
        <w:rPr>
          <w:rStyle w:val="a7"/>
          <w:sz w:val="28"/>
          <w:szCs w:val="28"/>
        </w:rPr>
        <w:tab/>
      </w:r>
      <w:r w:rsidR="005A33C0" w:rsidRPr="00A527DC">
        <w:rPr>
          <w:sz w:val="28"/>
          <w:szCs w:val="28"/>
        </w:rPr>
        <w:t>1</w:t>
      </w:r>
      <w:r w:rsidR="00E266BC" w:rsidRPr="00A527DC">
        <w:rPr>
          <w:sz w:val="28"/>
          <w:szCs w:val="28"/>
        </w:rPr>
        <w:t>.</w:t>
      </w:r>
      <w:r w:rsidRPr="00A527DC">
        <w:rPr>
          <w:sz w:val="28"/>
          <w:szCs w:val="28"/>
        </w:rPr>
        <w:t xml:space="preserve"> </w:t>
      </w:r>
      <w:r w:rsidR="007D5A15" w:rsidRPr="00A527DC">
        <w:rPr>
          <w:sz w:val="28"/>
          <w:szCs w:val="28"/>
        </w:rPr>
        <w:t xml:space="preserve">Утвердить Положение </w:t>
      </w:r>
      <w:r w:rsidR="00BD1DDB" w:rsidRPr="00A527DC">
        <w:rPr>
          <w:sz w:val="28"/>
          <w:szCs w:val="28"/>
        </w:rPr>
        <w:t>о порядке и условиях приватизации муниципального имущества в</w:t>
      </w:r>
      <w:r w:rsidR="00BD1DDB" w:rsidRPr="00A527DC">
        <w:rPr>
          <w:rFonts w:eastAsia="Calibri"/>
          <w:bCs/>
          <w:sz w:val="28"/>
          <w:szCs w:val="28"/>
        </w:rPr>
        <w:t xml:space="preserve"> муниципальном образовании «</w:t>
      </w:r>
      <w:proofErr w:type="spellStart"/>
      <w:r w:rsidR="00BD1DDB" w:rsidRPr="00A527DC">
        <w:rPr>
          <w:rFonts w:eastAsia="Calibri"/>
          <w:bCs/>
          <w:sz w:val="28"/>
          <w:szCs w:val="28"/>
        </w:rPr>
        <w:t>Заневское</w:t>
      </w:r>
      <w:proofErr w:type="spellEnd"/>
      <w:r w:rsidR="00BD1DDB" w:rsidRPr="00A527DC">
        <w:rPr>
          <w:rFonts w:eastAsia="Calibri"/>
          <w:bCs/>
          <w:sz w:val="28"/>
          <w:szCs w:val="28"/>
        </w:rPr>
        <w:t xml:space="preserve"> городское поселение» Всеволожского муниципального района</w:t>
      </w:r>
      <w:r w:rsidR="00BD1DDB" w:rsidRPr="00A527DC">
        <w:rPr>
          <w:sz w:val="28"/>
          <w:szCs w:val="28"/>
        </w:rPr>
        <w:t xml:space="preserve"> </w:t>
      </w:r>
      <w:r w:rsidR="00BD1DDB" w:rsidRPr="00A527DC">
        <w:rPr>
          <w:rFonts w:eastAsia="Calibri"/>
          <w:bCs/>
          <w:sz w:val="28"/>
          <w:szCs w:val="28"/>
        </w:rPr>
        <w:t>Ленинградской области</w:t>
      </w:r>
      <w:r w:rsidR="003924B0" w:rsidRPr="00A527DC">
        <w:rPr>
          <w:rFonts w:eastAsia="Calibri"/>
          <w:bCs/>
          <w:sz w:val="28"/>
          <w:szCs w:val="28"/>
        </w:rPr>
        <w:t>, согласно приложению.</w:t>
      </w:r>
    </w:p>
    <w:p w:rsidR="00BD1DDB" w:rsidRPr="00A527DC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527DC">
        <w:rPr>
          <w:sz w:val="28"/>
          <w:szCs w:val="28"/>
        </w:rPr>
        <w:tab/>
        <w:t>2. Признать утратившим</w:t>
      </w:r>
      <w:r w:rsidR="00D64D3A">
        <w:rPr>
          <w:sz w:val="28"/>
          <w:szCs w:val="28"/>
        </w:rPr>
        <w:t>и</w:t>
      </w:r>
      <w:r w:rsidRPr="00A527DC">
        <w:rPr>
          <w:sz w:val="28"/>
          <w:szCs w:val="28"/>
        </w:rPr>
        <w:t xml:space="preserve"> силу</w:t>
      </w:r>
      <w:r w:rsidR="00BD1DDB" w:rsidRPr="00A527DC">
        <w:rPr>
          <w:sz w:val="28"/>
          <w:szCs w:val="28"/>
        </w:rPr>
        <w:t>:</w:t>
      </w:r>
    </w:p>
    <w:p w:rsidR="00D64D3A" w:rsidRDefault="00D64D3A" w:rsidP="00D64D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BD1DDB" w:rsidRPr="00A527DC">
        <w:rPr>
          <w:sz w:val="28"/>
          <w:szCs w:val="28"/>
        </w:rPr>
        <w:t>ешение совета депутатов МО «</w:t>
      </w:r>
      <w:proofErr w:type="spellStart"/>
      <w:r w:rsidR="00BD1DDB" w:rsidRPr="00A527DC">
        <w:rPr>
          <w:sz w:val="28"/>
          <w:szCs w:val="28"/>
        </w:rPr>
        <w:t>Заневское</w:t>
      </w:r>
      <w:proofErr w:type="spellEnd"/>
      <w:r w:rsidR="00BD1DDB" w:rsidRPr="00A527DC">
        <w:rPr>
          <w:sz w:val="28"/>
          <w:szCs w:val="28"/>
        </w:rPr>
        <w:t xml:space="preserve"> сельское поселение» от 21.09.2009 № 067 «Об утверждении Положения приватизации муниципального имущества муниципального образования «</w:t>
      </w:r>
      <w:proofErr w:type="spellStart"/>
      <w:r w:rsidR="00BD1DDB" w:rsidRPr="00A527DC">
        <w:rPr>
          <w:sz w:val="28"/>
          <w:szCs w:val="28"/>
        </w:rPr>
        <w:t>Заневское</w:t>
      </w:r>
      <w:proofErr w:type="spellEnd"/>
      <w:r w:rsidR="00BD1DDB" w:rsidRPr="00A527DC">
        <w:rPr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:rsidR="00BD1DDB" w:rsidRPr="00A527DC" w:rsidRDefault="00D64D3A" w:rsidP="00D64D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BD1DDB" w:rsidRPr="00A527DC">
        <w:rPr>
          <w:sz w:val="28"/>
          <w:szCs w:val="28"/>
        </w:rPr>
        <w:t>ешение совета депутатов МО «</w:t>
      </w:r>
      <w:proofErr w:type="spellStart"/>
      <w:r w:rsidR="00BD1DDB" w:rsidRPr="00A527DC">
        <w:rPr>
          <w:sz w:val="28"/>
          <w:szCs w:val="28"/>
        </w:rPr>
        <w:t>Заневское</w:t>
      </w:r>
      <w:proofErr w:type="spellEnd"/>
      <w:r w:rsidR="00BD1DDB" w:rsidRPr="00A527DC">
        <w:rPr>
          <w:sz w:val="28"/>
          <w:szCs w:val="28"/>
        </w:rPr>
        <w:t xml:space="preserve"> сельское поселение» от 16.06.2011 № 32 «О внесении изменений в Положение по приватизации муниципального имущества МО «</w:t>
      </w:r>
      <w:proofErr w:type="spellStart"/>
      <w:r w:rsidR="00BD1DDB" w:rsidRPr="00A527DC">
        <w:rPr>
          <w:sz w:val="28"/>
          <w:szCs w:val="28"/>
        </w:rPr>
        <w:t>Заневское</w:t>
      </w:r>
      <w:proofErr w:type="spellEnd"/>
      <w:r w:rsidR="00BD1DDB" w:rsidRPr="00A527DC">
        <w:rPr>
          <w:sz w:val="28"/>
          <w:szCs w:val="28"/>
        </w:rPr>
        <w:t xml:space="preserve"> сельское поселение».</w:t>
      </w:r>
    </w:p>
    <w:p w:rsidR="005A45CF" w:rsidRPr="00A527DC" w:rsidRDefault="005A45CF" w:rsidP="00BD1DD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7DC">
        <w:rPr>
          <w:sz w:val="28"/>
          <w:szCs w:val="28"/>
        </w:rPr>
        <w:t>3.Опубликовать решение в официальных средствах массовой информации.</w:t>
      </w:r>
    </w:p>
    <w:p w:rsidR="003924B0" w:rsidRPr="00A527DC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ab/>
      </w:r>
      <w:r w:rsidR="005A45CF" w:rsidRPr="00A527DC">
        <w:rPr>
          <w:rFonts w:ascii="Times New Roman" w:hAnsi="Times New Roman"/>
          <w:sz w:val="28"/>
          <w:szCs w:val="28"/>
        </w:rPr>
        <w:t>4</w:t>
      </w:r>
      <w:r w:rsidRPr="00A527D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575E93" w:rsidRPr="00A527DC">
        <w:rPr>
          <w:rFonts w:ascii="Times New Roman" w:hAnsi="Times New Roman"/>
          <w:sz w:val="28"/>
          <w:szCs w:val="28"/>
        </w:rPr>
        <w:t>после</w:t>
      </w:r>
      <w:r w:rsidR="005A45CF" w:rsidRPr="00A527DC">
        <w:rPr>
          <w:rFonts w:ascii="Times New Roman" w:hAnsi="Times New Roman"/>
          <w:sz w:val="28"/>
          <w:szCs w:val="28"/>
        </w:rPr>
        <w:t xml:space="preserve"> дня его </w:t>
      </w:r>
      <w:r w:rsidRPr="00A527DC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A527DC" w:rsidRDefault="005A45CF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ab/>
        <w:t>5</w:t>
      </w:r>
      <w:r w:rsidR="003924B0" w:rsidRPr="00A527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24B0" w:rsidRPr="00A527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24B0" w:rsidRPr="00A527D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экономической политике, бюджету, налогу, инвестициям, правопорядку, законности.</w:t>
      </w:r>
    </w:p>
    <w:p w:rsidR="003924B0" w:rsidRPr="00A527DC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0667B" w:rsidRPr="00A527DC" w:rsidRDefault="0040667B" w:rsidP="005A45C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4177E" w:rsidRPr="00A527DC" w:rsidRDefault="00BD2F7C" w:rsidP="005A45C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Глава</w:t>
      </w:r>
      <w:r w:rsidR="003718BD" w:rsidRPr="00A527DC">
        <w:rPr>
          <w:rFonts w:ascii="Times New Roman" w:hAnsi="Times New Roman"/>
          <w:sz w:val="28"/>
          <w:szCs w:val="28"/>
        </w:rPr>
        <w:t xml:space="preserve"> </w:t>
      </w:r>
      <w:r w:rsidR="005A45CF" w:rsidRPr="00A527D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A33C0" w:rsidRPr="00A527DC">
        <w:rPr>
          <w:rFonts w:ascii="Times New Roman" w:hAnsi="Times New Roman"/>
          <w:sz w:val="28"/>
          <w:szCs w:val="28"/>
        </w:rPr>
        <w:t xml:space="preserve">                    </w:t>
      </w:r>
      <w:r w:rsidR="00F02DDF" w:rsidRPr="00A527DC">
        <w:rPr>
          <w:rFonts w:ascii="Times New Roman" w:hAnsi="Times New Roman"/>
          <w:sz w:val="28"/>
          <w:szCs w:val="28"/>
        </w:rPr>
        <w:t xml:space="preserve">        </w:t>
      </w:r>
      <w:r w:rsidR="005A33C0" w:rsidRPr="00A527DC">
        <w:rPr>
          <w:rFonts w:ascii="Times New Roman" w:hAnsi="Times New Roman"/>
          <w:sz w:val="28"/>
          <w:szCs w:val="28"/>
        </w:rPr>
        <w:t xml:space="preserve">      </w:t>
      </w:r>
      <w:r w:rsidR="0044177E" w:rsidRPr="00A527DC">
        <w:rPr>
          <w:rFonts w:ascii="Times New Roman" w:hAnsi="Times New Roman"/>
          <w:sz w:val="28"/>
          <w:szCs w:val="28"/>
        </w:rPr>
        <w:t xml:space="preserve">     </w:t>
      </w:r>
      <w:r w:rsidR="00BD1DDB" w:rsidRPr="00A527D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4177E" w:rsidRPr="00A527DC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A45CF" w:rsidRPr="00A527DC" w:rsidRDefault="005A45CF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C4689" w:rsidRDefault="00BC4689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A527DC" w:rsidRDefault="00A527DC" w:rsidP="006C35B6">
      <w:pPr>
        <w:spacing w:line="276" w:lineRule="auto"/>
        <w:jc w:val="right"/>
        <w:rPr>
          <w:rFonts w:ascii="Times New Roman" w:hAnsi="Times New Roman"/>
        </w:rPr>
      </w:pPr>
      <w:r w:rsidRPr="00A527DC">
        <w:rPr>
          <w:rFonts w:ascii="Times New Roman" w:hAnsi="Times New Roman"/>
        </w:rPr>
        <w:lastRenderedPageBreak/>
        <w:t>У</w:t>
      </w:r>
      <w:r w:rsidR="004D563B" w:rsidRPr="00A527DC">
        <w:rPr>
          <w:rFonts w:ascii="Times New Roman" w:hAnsi="Times New Roman"/>
        </w:rPr>
        <w:t>ВЕРЖДЕНО</w:t>
      </w:r>
    </w:p>
    <w:p w:rsidR="003924B0" w:rsidRPr="00A527DC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A527DC">
        <w:rPr>
          <w:rFonts w:ascii="Times New Roman" w:hAnsi="Times New Roman"/>
        </w:rPr>
        <w:t xml:space="preserve"> </w:t>
      </w:r>
      <w:r w:rsidR="003924B0" w:rsidRPr="00A527DC">
        <w:rPr>
          <w:rFonts w:ascii="Times New Roman" w:hAnsi="Times New Roman"/>
        </w:rPr>
        <w:t>решени</w:t>
      </w:r>
      <w:r w:rsidRPr="00A527DC">
        <w:rPr>
          <w:rFonts w:ascii="Times New Roman" w:hAnsi="Times New Roman"/>
        </w:rPr>
        <w:t>ем</w:t>
      </w:r>
      <w:r w:rsidR="003924B0" w:rsidRPr="00A527DC">
        <w:rPr>
          <w:rFonts w:ascii="Times New Roman" w:hAnsi="Times New Roman"/>
        </w:rPr>
        <w:t xml:space="preserve"> совета депутатов</w:t>
      </w:r>
    </w:p>
    <w:p w:rsidR="003924B0" w:rsidRPr="00A527DC" w:rsidRDefault="00206C7A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25.05.2017 г. № 31</w:t>
      </w:r>
      <w:bookmarkStart w:id="0" w:name="_GoBack"/>
      <w:bookmarkEnd w:id="0"/>
    </w:p>
    <w:p w:rsidR="006C35B6" w:rsidRPr="00A527DC" w:rsidRDefault="006C35B6" w:rsidP="003924B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75E93" w:rsidRPr="00A527DC" w:rsidRDefault="00575E93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Положение</w:t>
      </w:r>
    </w:p>
    <w:p w:rsidR="00BD1DDB" w:rsidRPr="00A527DC" w:rsidRDefault="00575E93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о </w:t>
      </w:r>
      <w:r w:rsidR="00BD1DDB" w:rsidRPr="00A527DC">
        <w:rPr>
          <w:rFonts w:ascii="Times New Roman" w:hAnsi="Times New Roman"/>
          <w:sz w:val="28"/>
          <w:szCs w:val="28"/>
        </w:rPr>
        <w:t>порядке и условиях приватизации муниципального имущества</w:t>
      </w:r>
    </w:p>
    <w:p w:rsidR="00B57C95" w:rsidRPr="00A527DC" w:rsidRDefault="00BD1DDB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 w:rsidRPr="00A527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A527D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BD1DDB" w:rsidRPr="00A527DC" w:rsidRDefault="00BD1DDB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BD1DDB" w:rsidRPr="00A527DC" w:rsidRDefault="00BD1DDB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1. Общие положения</w:t>
      </w:r>
    </w:p>
    <w:p w:rsidR="00BD1DDB" w:rsidRPr="00A527DC" w:rsidRDefault="00BD1DDB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F0F07" w:rsidRPr="00A527DC" w:rsidRDefault="00BD1DDB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527DC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муниципального образования «</w:t>
      </w:r>
      <w:proofErr w:type="spellStart"/>
      <w:r w:rsidRPr="00A527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A527D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и устанавливает цели, способы и порядок приватизации муниципального имущества муниципального образования «</w:t>
      </w:r>
      <w:proofErr w:type="spellStart"/>
      <w:r w:rsidRPr="00A527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A527D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(далее</w:t>
      </w:r>
      <w:proofErr w:type="gramEnd"/>
      <w:r w:rsidR="00814838" w:rsidRPr="00A527DC">
        <w:rPr>
          <w:rFonts w:ascii="Times New Roman" w:hAnsi="Times New Roman"/>
          <w:sz w:val="28"/>
          <w:szCs w:val="28"/>
        </w:rPr>
        <w:t>-</w:t>
      </w:r>
      <w:r w:rsidRPr="00A527DC">
        <w:rPr>
          <w:rFonts w:ascii="Times New Roman" w:hAnsi="Times New Roman"/>
          <w:sz w:val="28"/>
          <w:szCs w:val="28"/>
        </w:rPr>
        <w:t xml:space="preserve"> муниципальное образование).</w:t>
      </w:r>
    </w:p>
    <w:p w:rsidR="00BD1DDB" w:rsidRPr="00A527DC" w:rsidRDefault="00BD1DDB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</w:t>
      </w:r>
      <w:r w:rsidR="00DF0F07" w:rsidRPr="00A527DC">
        <w:rPr>
          <w:rFonts w:ascii="Times New Roman" w:hAnsi="Times New Roman"/>
          <w:sz w:val="28"/>
          <w:szCs w:val="28"/>
        </w:rPr>
        <w:t>м</w:t>
      </w:r>
      <w:r w:rsidRPr="00A527DC">
        <w:rPr>
          <w:rFonts w:ascii="Times New Roman" w:hAnsi="Times New Roman"/>
          <w:sz w:val="28"/>
          <w:szCs w:val="28"/>
        </w:rPr>
        <w:t>униципального образования, в собственность физических и (или) юридических лиц.</w:t>
      </w:r>
    </w:p>
    <w:p w:rsidR="00BD1DDB" w:rsidRPr="00A527DC" w:rsidRDefault="00BD1DDB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</w:t>
      </w:r>
      <w:r w:rsidR="00DF0F07" w:rsidRPr="00A527DC">
        <w:rPr>
          <w:rFonts w:ascii="Times New Roman" w:hAnsi="Times New Roman"/>
          <w:sz w:val="28"/>
          <w:szCs w:val="28"/>
        </w:rPr>
        <w:t>м</w:t>
      </w:r>
      <w:r w:rsidRPr="00A527DC">
        <w:rPr>
          <w:rFonts w:ascii="Times New Roman" w:hAnsi="Times New Roman"/>
          <w:sz w:val="28"/>
          <w:szCs w:val="28"/>
        </w:rPr>
        <w:t>униципального образования.</w:t>
      </w:r>
    </w:p>
    <w:p w:rsidR="00BD1DDB" w:rsidRPr="00A527DC" w:rsidRDefault="00BD1DDB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Органом, осуществляющим приватизацию муниципального имущества на территории </w:t>
      </w:r>
      <w:r w:rsidR="00DF0F07" w:rsidRPr="00A527DC">
        <w:rPr>
          <w:rFonts w:ascii="Times New Roman" w:hAnsi="Times New Roman"/>
          <w:sz w:val="28"/>
          <w:szCs w:val="28"/>
        </w:rPr>
        <w:t>м</w:t>
      </w:r>
      <w:r w:rsidRPr="00A527DC">
        <w:rPr>
          <w:rFonts w:ascii="Times New Roman" w:hAnsi="Times New Roman"/>
          <w:sz w:val="28"/>
          <w:szCs w:val="28"/>
        </w:rPr>
        <w:t>униципального образования, является</w:t>
      </w:r>
      <w:r w:rsidR="00DF0F07" w:rsidRPr="00A527DC">
        <w:rPr>
          <w:rFonts w:ascii="Times New Roman" w:hAnsi="Times New Roman"/>
          <w:sz w:val="28"/>
          <w:szCs w:val="28"/>
        </w:rPr>
        <w:t xml:space="preserve"> а</w:t>
      </w:r>
      <w:r w:rsidRPr="00A527DC">
        <w:rPr>
          <w:rFonts w:ascii="Times New Roman" w:hAnsi="Times New Roman"/>
          <w:sz w:val="28"/>
          <w:szCs w:val="28"/>
        </w:rPr>
        <w:t xml:space="preserve">дминистрация </w:t>
      </w:r>
      <w:r w:rsidR="00DF0F07" w:rsidRPr="00A527DC">
        <w:rPr>
          <w:rFonts w:ascii="Times New Roman" w:hAnsi="Times New Roman"/>
          <w:sz w:val="28"/>
          <w:szCs w:val="28"/>
        </w:rPr>
        <w:t>м</w:t>
      </w:r>
      <w:r w:rsidRPr="00A527DC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DF0F07" w:rsidRPr="00A527DC">
        <w:rPr>
          <w:rFonts w:ascii="Times New Roman" w:hAnsi="Times New Roman"/>
          <w:sz w:val="28"/>
          <w:szCs w:val="28"/>
        </w:rPr>
        <w:t>«</w:t>
      </w:r>
      <w:proofErr w:type="spellStart"/>
      <w:r w:rsidR="00DF0F07" w:rsidRPr="00A527DC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DF0F07" w:rsidRPr="00A527D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A527DC">
        <w:rPr>
          <w:rFonts w:ascii="Times New Roman" w:hAnsi="Times New Roman"/>
          <w:sz w:val="28"/>
          <w:szCs w:val="28"/>
        </w:rPr>
        <w:t xml:space="preserve">(далее —  </w:t>
      </w:r>
      <w:r w:rsidR="00DF0F07" w:rsidRPr="00A527DC">
        <w:rPr>
          <w:rFonts w:ascii="Times New Roman" w:hAnsi="Times New Roman"/>
          <w:sz w:val="28"/>
          <w:szCs w:val="28"/>
        </w:rPr>
        <w:t>а</w:t>
      </w:r>
      <w:r w:rsidRPr="00A527DC">
        <w:rPr>
          <w:rFonts w:ascii="Times New Roman" w:hAnsi="Times New Roman"/>
          <w:sz w:val="28"/>
          <w:szCs w:val="28"/>
        </w:rPr>
        <w:t>дминистрация).</w:t>
      </w:r>
    </w:p>
    <w:p w:rsidR="00BD1DDB" w:rsidRPr="00A527DC" w:rsidRDefault="00BD1DDB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 </w:t>
      </w:r>
      <w:r w:rsidR="00DF0F07" w:rsidRPr="00A527DC">
        <w:rPr>
          <w:rFonts w:ascii="Times New Roman" w:hAnsi="Times New Roman"/>
          <w:sz w:val="28"/>
          <w:szCs w:val="28"/>
        </w:rPr>
        <w:t>муниципаль</w:t>
      </w:r>
      <w:r w:rsidRPr="00A527DC">
        <w:rPr>
          <w:rFonts w:ascii="Times New Roman" w:hAnsi="Times New Roman"/>
          <w:sz w:val="28"/>
          <w:szCs w:val="28"/>
        </w:rPr>
        <w:t xml:space="preserve">ных унитарных предприятий и муниципальных учреждений, а также юридических лиц, в уставном капитале которых доля </w:t>
      </w:r>
      <w:r w:rsidR="00DF0F07" w:rsidRPr="00A527DC">
        <w:rPr>
          <w:rFonts w:ascii="Times New Roman" w:hAnsi="Times New Roman"/>
          <w:sz w:val="28"/>
          <w:szCs w:val="28"/>
        </w:rPr>
        <w:t>муниципально</w:t>
      </w:r>
      <w:r w:rsidRPr="00A527DC">
        <w:rPr>
          <w:rFonts w:ascii="Times New Roman" w:hAnsi="Times New Roman"/>
          <w:sz w:val="28"/>
          <w:szCs w:val="28"/>
        </w:rPr>
        <w:t xml:space="preserve">й собственности превышает 25 процентов, кроме случаев, предусмотренных </w:t>
      </w:r>
      <w:r w:rsidR="00DF0F07" w:rsidRPr="00A527DC">
        <w:rPr>
          <w:rFonts w:ascii="Times New Roman" w:hAnsi="Times New Roman"/>
          <w:sz w:val="28"/>
          <w:szCs w:val="28"/>
        </w:rPr>
        <w:t>Федеральн</w:t>
      </w:r>
      <w:r w:rsidRPr="00A527DC">
        <w:rPr>
          <w:rFonts w:ascii="Times New Roman" w:hAnsi="Times New Roman"/>
          <w:sz w:val="28"/>
          <w:szCs w:val="28"/>
        </w:rPr>
        <w:t>ым законом</w:t>
      </w:r>
      <w:r w:rsidR="003B00DB" w:rsidRPr="00A527DC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A527DC">
        <w:rPr>
          <w:rFonts w:ascii="Times New Roman" w:hAnsi="Times New Roman"/>
          <w:sz w:val="28"/>
          <w:szCs w:val="28"/>
        </w:rPr>
        <w:t>.</w:t>
      </w:r>
    </w:p>
    <w:p w:rsidR="0061485F" w:rsidRPr="00A527DC" w:rsidRDefault="0061485F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Приватизации не подлежит имущество, отнесенное федеральными </w:t>
      </w:r>
      <w:hyperlink r:id="rId10" w:history="1">
        <w:r w:rsidRPr="00A527DC">
          <w:rPr>
            <w:rFonts w:ascii="Times New Roman" w:hAnsi="Times New Roman"/>
            <w:sz w:val="28"/>
            <w:szCs w:val="28"/>
          </w:rPr>
          <w:t>законами</w:t>
        </w:r>
      </w:hyperlink>
      <w:r w:rsidRPr="00A527DC">
        <w:rPr>
          <w:rFonts w:ascii="Times New Roman" w:hAnsi="Times New Roman"/>
          <w:sz w:val="28"/>
          <w:szCs w:val="28"/>
        </w:rPr>
        <w:t xml:space="preserve">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61485F" w:rsidRPr="00A527DC" w:rsidRDefault="0061485F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33F18" w:rsidRPr="00A527DC" w:rsidRDefault="00833F18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lastRenderedPageBreak/>
        <w:t>2. Планирование приватизации муниципального имущества</w:t>
      </w:r>
    </w:p>
    <w:p w:rsidR="00B57C95" w:rsidRPr="00A527DC" w:rsidRDefault="00BC4689" w:rsidP="00BC4689">
      <w:pPr>
        <w:widowControl/>
        <w:tabs>
          <w:tab w:val="left" w:pos="972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F18" w:rsidRPr="00A527DC">
        <w:rPr>
          <w:rFonts w:ascii="Times New Roman" w:hAnsi="Times New Roman"/>
          <w:sz w:val="28"/>
          <w:szCs w:val="28"/>
        </w:rPr>
        <w:t xml:space="preserve">2.1. </w:t>
      </w:r>
      <w:r w:rsidR="00B57C95" w:rsidRPr="00A527DC">
        <w:rPr>
          <w:rFonts w:ascii="Times New Roman" w:hAnsi="Times New Roman"/>
          <w:sz w:val="28"/>
          <w:szCs w:val="28"/>
        </w:rPr>
        <w:t xml:space="preserve">Приватизация муниципальной собственности проводится на основе ежегодного прогнозного плана (программы) приватизации муниципального имущества на </w:t>
      </w:r>
      <w:r w:rsidR="00833F18" w:rsidRPr="00A527DC">
        <w:rPr>
          <w:rFonts w:ascii="Times New Roman" w:hAnsi="Times New Roman"/>
          <w:sz w:val="28"/>
          <w:szCs w:val="28"/>
        </w:rPr>
        <w:t>очеред</w:t>
      </w:r>
      <w:r w:rsidR="00B57C95" w:rsidRPr="00A527DC">
        <w:rPr>
          <w:rFonts w:ascii="Times New Roman" w:hAnsi="Times New Roman"/>
          <w:sz w:val="28"/>
          <w:szCs w:val="28"/>
        </w:rPr>
        <w:t>ной финансовый год.</w:t>
      </w:r>
    </w:p>
    <w:p w:rsidR="00B57C95" w:rsidRPr="00A527DC" w:rsidRDefault="00833F18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2.2. </w:t>
      </w:r>
      <w:r w:rsidR="00B57C95" w:rsidRPr="00A527DC">
        <w:rPr>
          <w:rFonts w:ascii="Times New Roman" w:hAnsi="Times New Roman"/>
          <w:sz w:val="28"/>
          <w:szCs w:val="28"/>
        </w:rPr>
        <w:t>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</w:t>
      </w:r>
      <w:r w:rsidRPr="00A527DC">
        <w:rPr>
          <w:rFonts w:ascii="Times New Roman" w:hAnsi="Times New Roman"/>
          <w:sz w:val="28"/>
          <w:szCs w:val="28"/>
        </w:rPr>
        <w:t xml:space="preserve"> </w:t>
      </w:r>
      <w:r w:rsidR="00B57C95" w:rsidRPr="00A527DC">
        <w:rPr>
          <w:rFonts w:ascii="Times New Roman" w:hAnsi="Times New Roman"/>
          <w:sz w:val="28"/>
          <w:szCs w:val="28"/>
        </w:rPr>
        <w:t>муниципального имущества, которое планируется приватизировать и предполагаемые сроки приватизации.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на очередной финансовый год является решением о приватизации конкретных объектов муниципальной собственности, включенных в прогнозный план (программу) приватизации.</w:t>
      </w:r>
    </w:p>
    <w:p w:rsidR="00B57C95" w:rsidRPr="00A527DC" w:rsidRDefault="00833F18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2.3. </w:t>
      </w:r>
      <w:r w:rsidR="00B57C95" w:rsidRPr="00A527DC">
        <w:rPr>
          <w:rFonts w:ascii="Times New Roman" w:hAnsi="Times New Roman"/>
          <w:sz w:val="28"/>
          <w:szCs w:val="28"/>
        </w:rPr>
        <w:t xml:space="preserve">Администрация разрабатывает и выносит прогнозный план (программу) на </w:t>
      </w:r>
      <w:r w:rsidRPr="00A527DC">
        <w:rPr>
          <w:rFonts w:ascii="Times New Roman" w:hAnsi="Times New Roman"/>
          <w:sz w:val="28"/>
          <w:szCs w:val="28"/>
        </w:rPr>
        <w:t>утверждение</w:t>
      </w:r>
      <w:r w:rsidR="00B57C95" w:rsidRPr="00A527DC">
        <w:rPr>
          <w:rFonts w:ascii="Times New Roman" w:hAnsi="Times New Roman"/>
          <w:sz w:val="28"/>
          <w:szCs w:val="28"/>
        </w:rPr>
        <w:t xml:space="preserve"> </w:t>
      </w:r>
      <w:r w:rsidRPr="00A527DC">
        <w:rPr>
          <w:rFonts w:ascii="Times New Roman" w:hAnsi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A527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A527D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совет депутатов) до 1 марта</w:t>
      </w:r>
      <w:r w:rsidR="00B57C95" w:rsidRPr="00A527DC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136FB7" w:rsidRPr="00A527DC" w:rsidRDefault="00136FB7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2.4. Решения о включении или исключении объектов из прогнозного плана (программы) приватизации муниципального имущества утверждаются советом депутатов.</w:t>
      </w:r>
    </w:p>
    <w:p w:rsidR="00136FB7" w:rsidRPr="00A527DC" w:rsidRDefault="00833F18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2.</w:t>
      </w:r>
      <w:r w:rsidR="00136FB7" w:rsidRPr="00A527DC">
        <w:rPr>
          <w:rFonts w:ascii="Times New Roman" w:hAnsi="Times New Roman"/>
          <w:sz w:val="28"/>
          <w:szCs w:val="28"/>
        </w:rPr>
        <w:t>5</w:t>
      </w:r>
      <w:r w:rsidRPr="00A527DC">
        <w:rPr>
          <w:rFonts w:ascii="Times New Roman" w:hAnsi="Times New Roman"/>
          <w:sz w:val="28"/>
          <w:szCs w:val="28"/>
        </w:rPr>
        <w:t xml:space="preserve">. </w:t>
      </w:r>
      <w:r w:rsidR="00B57C95" w:rsidRPr="00A527DC">
        <w:rPr>
          <w:rFonts w:ascii="Times New Roman" w:hAnsi="Times New Roman"/>
          <w:sz w:val="28"/>
          <w:szCs w:val="28"/>
        </w:rPr>
        <w:t>Отчет о выполнении прогнозного пла</w:t>
      </w:r>
      <w:r w:rsidRPr="00A527DC">
        <w:rPr>
          <w:rFonts w:ascii="Times New Roman" w:hAnsi="Times New Roman"/>
          <w:sz w:val="28"/>
          <w:szCs w:val="28"/>
        </w:rPr>
        <w:t>на</w:t>
      </w:r>
      <w:r w:rsidR="00B57C95" w:rsidRPr="00A527DC">
        <w:rPr>
          <w:rFonts w:ascii="Times New Roman" w:hAnsi="Times New Roman"/>
          <w:sz w:val="28"/>
          <w:szCs w:val="28"/>
        </w:rPr>
        <w:t xml:space="preserve"> (программы) по приватизации муниципального имущества за прошедший год, содержащий перечень приватизированного в прошедшем году муниципального имущества с указанием способа, срока и цены сделки приватизации, направляется </w:t>
      </w:r>
      <w:r w:rsidRPr="00A527DC">
        <w:rPr>
          <w:rFonts w:ascii="Times New Roman" w:hAnsi="Times New Roman"/>
          <w:sz w:val="28"/>
          <w:szCs w:val="28"/>
        </w:rPr>
        <w:t>а</w:t>
      </w:r>
      <w:r w:rsidR="00B57C95" w:rsidRPr="00A527DC">
        <w:rPr>
          <w:rFonts w:ascii="Times New Roman" w:hAnsi="Times New Roman"/>
          <w:sz w:val="28"/>
          <w:szCs w:val="28"/>
        </w:rPr>
        <w:t xml:space="preserve">дминистрацией в </w:t>
      </w:r>
      <w:r w:rsidRPr="00A527DC">
        <w:rPr>
          <w:rFonts w:ascii="Times New Roman" w:hAnsi="Times New Roman"/>
          <w:sz w:val="28"/>
          <w:szCs w:val="28"/>
        </w:rPr>
        <w:t>совет депутатов</w:t>
      </w:r>
      <w:r w:rsidR="00136FB7" w:rsidRPr="00A527DC">
        <w:rPr>
          <w:rFonts w:ascii="Times New Roman" w:hAnsi="Times New Roman"/>
          <w:sz w:val="28"/>
          <w:szCs w:val="28"/>
        </w:rPr>
        <w:t xml:space="preserve"> </w:t>
      </w:r>
      <w:r w:rsidR="00252D0C" w:rsidRPr="00A527DC">
        <w:rPr>
          <w:rFonts w:ascii="Times New Roman" w:hAnsi="Times New Roman"/>
          <w:sz w:val="28"/>
          <w:szCs w:val="28"/>
        </w:rPr>
        <w:t>ежегодно, не позднее 1 мая, одновременно с годовым отчетом об исполнении бюджета муниципального образования</w:t>
      </w:r>
      <w:r w:rsidR="00136FB7" w:rsidRPr="00A527DC">
        <w:rPr>
          <w:rFonts w:ascii="Times New Roman" w:hAnsi="Times New Roman"/>
          <w:sz w:val="28"/>
          <w:szCs w:val="28"/>
        </w:rPr>
        <w:t>.</w:t>
      </w:r>
    </w:p>
    <w:p w:rsidR="005E0627" w:rsidRPr="00A527DC" w:rsidRDefault="005E0627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B57C95" w:rsidRPr="00A527DC" w:rsidRDefault="005E0627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3. Порядок приватизации муниципального имущества</w:t>
      </w:r>
    </w:p>
    <w:p w:rsidR="00B57C95" w:rsidRPr="00A527DC" w:rsidRDefault="005E0627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3.1. </w:t>
      </w:r>
      <w:r w:rsidR="00B57C95" w:rsidRPr="00A527DC">
        <w:rPr>
          <w:rFonts w:ascii="Times New Roman" w:hAnsi="Times New Roman"/>
          <w:sz w:val="28"/>
          <w:szCs w:val="28"/>
        </w:rPr>
        <w:t>Администрация принимает решение об условиях приватизации объекта, включенного в прогнозный план (программу) приватизации муниципального имущества.</w:t>
      </w:r>
    </w:p>
    <w:p w:rsidR="00B57C95" w:rsidRPr="00A527DC" w:rsidRDefault="00B57C95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Решение об условиях приватизации принимается в форме постановления. В постановлении об условиях приватизации объекта должны содержаться сведения: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способ приватизации имущества;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начальная цена;</w:t>
      </w:r>
    </w:p>
    <w:p w:rsidR="0061485F" w:rsidRPr="00A527DC" w:rsidRDefault="0061485F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срок рассрочки платежа (в случае ее предоставления);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иные необходимые для приватизации имущества сведения.</w:t>
      </w:r>
    </w:p>
    <w:p w:rsidR="0061485F" w:rsidRPr="00A527DC" w:rsidRDefault="005E0627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3.2. </w:t>
      </w:r>
      <w:r w:rsidR="0061485F" w:rsidRPr="00A527DC">
        <w:rPr>
          <w:rFonts w:ascii="Times New Roman" w:hAnsi="Times New Roman"/>
          <w:sz w:val="28"/>
          <w:szCs w:val="28"/>
        </w:rPr>
        <w:t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 информационного сообщения о продаже муниципального имущества прошло не более чем шесть месяцев.</w:t>
      </w:r>
    </w:p>
    <w:p w:rsidR="00B57C95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B57C95" w:rsidRPr="00A527DC">
        <w:rPr>
          <w:rFonts w:ascii="Times New Roman" w:hAnsi="Times New Roman"/>
          <w:sz w:val="28"/>
          <w:szCs w:val="28"/>
        </w:rPr>
        <w:t xml:space="preserve">Для участия в приватизации, покупатели муниципального имущества </w:t>
      </w:r>
      <w:proofErr w:type="gramStart"/>
      <w:r w:rsidR="00B57C95" w:rsidRPr="00A527DC">
        <w:rPr>
          <w:rFonts w:ascii="Times New Roman" w:hAnsi="Times New Roman"/>
          <w:sz w:val="28"/>
          <w:szCs w:val="28"/>
        </w:rPr>
        <w:t>предоставляют документы</w:t>
      </w:r>
      <w:proofErr w:type="gramEnd"/>
      <w:r w:rsidR="00B57C95" w:rsidRPr="00A527DC">
        <w:rPr>
          <w:rFonts w:ascii="Times New Roman" w:hAnsi="Times New Roman"/>
          <w:sz w:val="28"/>
          <w:szCs w:val="28"/>
        </w:rPr>
        <w:t xml:space="preserve">, указанные в правовом акте </w:t>
      </w:r>
      <w:r w:rsidRPr="00A527DC">
        <w:rPr>
          <w:rFonts w:ascii="Times New Roman" w:hAnsi="Times New Roman"/>
          <w:sz w:val="28"/>
          <w:szCs w:val="28"/>
        </w:rPr>
        <w:t>а</w:t>
      </w:r>
      <w:r w:rsidR="00B57C95" w:rsidRPr="00A527DC">
        <w:rPr>
          <w:rFonts w:ascii="Times New Roman" w:hAnsi="Times New Roman"/>
          <w:sz w:val="28"/>
          <w:szCs w:val="28"/>
        </w:rPr>
        <w:t>дминистрации о проведении приватизации, в соответствии с Федеральным законом от 21.12.2001 № 178-ФЗ «О приватизации государственного и муниципального имущества».</w:t>
      </w:r>
    </w:p>
    <w:p w:rsidR="00B57C95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3.4. </w:t>
      </w:r>
      <w:r w:rsidR="00B57C95" w:rsidRPr="00A527DC">
        <w:rPr>
          <w:rFonts w:ascii="Times New Roman" w:hAnsi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B57C95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3.5. </w:t>
      </w:r>
      <w:r w:rsidR="00B57C95" w:rsidRPr="00A527DC">
        <w:rPr>
          <w:rFonts w:ascii="Times New Roman" w:hAnsi="Times New Roman"/>
          <w:sz w:val="28"/>
          <w:szCs w:val="28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 законодательством.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B57C95" w:rsidRPr="00A527DC" w:rsidRDefault="00183BA6" w:rsidP="00BC4689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4. Организационное и информационное обеспечение приватизации муниципального имущества</w:t>
      </w:r>
    </w:p>
    <w:p w:rsidR="00B57C95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4.1. </w:t>
      </w:r>
      <w:r w:rsidR="00B57C95" w:rsidRPr="00A527DC">
        <w:rPr>
          <w:rFonts w:ascii="Times New Roman" w:hAnsi="Times New Roman"/>
          <w:sz w:val="28"/>
          <w:szCs w:val="28"/>
        </w:rPr>
        <w:t xml:space="preserve">Организационное обеспечение процесса приватизации муниципального имущества возлагается на </w:t>
      </w:r>
      <w:r w:rsidRPr="00A527DC">
        <w:rPr>
          <w:rFonts w:ascii="Times New Roman" w:hAnsi="Times New Roman"/>
          <w:sz w:val="28"/>
          <w:szCs w:val="28"/>
        </w:rPr>
        <w:t>а</w:t>
      </w:r>
      <w:r w:rsidR="00B57C95" w:rsidRPr="00A527DC">
        <w:rPr>
          <w:rFonts w:ascii="Times New Roman" w:hAnsi="Times New Roman"/>
          <w:sz w:val="28"/>
          <w:szCs w:val="28"/>
        </w:rPr>
        <w:t>дминистрацию, которая создает комиссию по приватизации муниципального имущества (далее — Комиссия).</w:t>
      </w:r>
    </w:p>
    <w:p w:rsidR="00814838" w:rsidRPr="00A527DC" w:rsidRDefault="00B57C95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Состав, полномочия и порядок работы Комиссии утверждается </w:t>
      </w:r>
      <w:r w:rsidR="00E418B2" w:rsidRPr="00A527DC">
        <w:rPr>
          <w:rFonts w:ascii="Times New Roman" w:hAnsi="Times New Roman"/>
          <w:sz w:val="28"/>
          <w:szCs w:val="28"/>
        </w:rPr>
        <w:t>постановлением а</w:t>
      </w:r>
      <w:r w:rsidRPr="00A527DC">
        <w:rPr>
          <w:rFonts w:ascii="Times New Roman" w:hAnsi="Times New Roman"/>
          <w:sz w:val="28"/>
          <w:szCs w:val="28"/>
        </w:rPr>
        <w:t>дминистра</w:t>
      </w:r>
      <w:r w:rsidR="00E418B2" w:rsidRPr="00A527DC">
        <w:rPr>
          <w:rFonts w:ascii="Times New Roman" w:hAnsi="Times New Roman"/>
          <w:sz w:val="28"/>
          <w:szCs w:val="28"/>
        </w:rPr>
        <w:t>ции</w:t>
      </w:r>
      <w:r w:rsidRPr="00A527DC">
        <w:rPr>
          <w:rFonts w:ascii="Times New Roman" w:hAnsi="Times New Roman"/>
          <w:sz w:val="28"/>
          <w:szCs w:val="28"/>
        </w:rPr>
        <w:t>.</w:t>
      </w:r>
      <w:r w:rsidR="0040667B" w:rsidRPr="00A527DC">
        <w:rPr>
          <w:rFonts w:ascii="Times New Roman" w:hAnsi="Times New Roman"/>
          <w:sz w:val="28"/>
          <w:szCs w:val="28"/>
        </w:rPr>
        <w:t xml:space="preserve"> В </w:t>
      </w:r>
      <w:r w:rsidR="00814838" w:rsidRPr="00A527DC">
        <w:rPr>
          <w:rFonts w:ascii="Times New Roman" w:hAnsi="Times New Roman"/>
          <w:sz w:val="28"/>
          <w:szCs w:val="28"/>
        </w:rPr>
        <w:t>состав Комиссии могут входить должностные лица администрации, депутаты совета депутатов МО «</w:t>
      </w:r>
      <w:proofErr w:type="spellStart"/>
      <w:r w:rsidR="00814838" w:rsidRPr="00A527DC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14838" w:rsidRPr="00A527DC">
        <w:rPr>
          <w:rFonts w:ascii="Times New Roman" w:hAnsi="Times New Roman"/>
          <w:sz w:val="28"/>
          <w:szCs w:val="28"/>
        </w:rPr>
        <w:t xml:space="preserve"> городское поселение», представители организаций, общественности.</w:t>
      </w:r>
    </w:p>
    <w:p w:rsidR="0061485F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61485F" w:rsidRPr="00A527DC">
        <w:rPr>
          <w:rFonts w:ascii="Times New Roman" w:hAnsi="Times New Roman"/>
          <w:sz w:val="28"/>
          <w:szCs w:val="28"/>
        </w:rPr>
        <w:t>Решения об условиях приватизации муниципального имущества, а также информационные сообщения о продаже муниципального имущества подлежат опубликованию в газете «</w:t>
      </w:r>
      <w:proofErr w:type="spellStart"/>
      <w:r w:rsidR="0061485F" w:rsidRPr="00A527DC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61485F" w:rsidRPr="00A527DC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муниципального образования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61485F" w:rsidRPr="00A527DC" w:rsidRDefault="0061485F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364F26" w:rsidRPr="00A527DC" w:rsidRDefault="0061485F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="00364F26" w:rsidRPr="00A527DC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имущества».</w:t>
      </w:r>
    </w:p>
    <w:p w:rsidR="0061485F" w:rsidRPr="00A527DC" w:rsidRDefault="0061485F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на официальном сайте в сети </w:t>
      </w:r>
      <w:r w:rsidR="00364F26" w:rsidRPr="00A527DC">
        <w:rPr>
          <w:rFonts w:ascii="Times New Roman" w:hAnsi="Times New Roman"/>
          <w:sz w:val="28"/>
          <w:szCs w:val="28"/>
        </w:rPr>
        <w:t>«</w:t>
      </w:r>
      <w:r w:rsidRPr="00A527DC">
        <w:rPr>
          <w:rFonts w:ascii="Times New Roman" w:hAnsi="Times New Roman"/>
          <w:sz w:val="28"/>
          <w:szCs w:val="28"/>
        </w:rPr>
        <w:t>Интернет</w:t>
      </w:r>
      <w:r w:rsidR="00364F26" w:rsidRPr="00A527DC">
        <w:rPr>
          <w:rFonts w:ascii="Times New Roman" w:hAnsi="Times New Roman"/>
          <w:sz w:val="28"/>
          <w:szCs w:val="28"/>
        </w:rPr>
        <w:t>»</w:t>
      </w:r>
      <w:r w:rsidRPr="00A527DC">
        <w:rPr>
          <w:rFonts w:ascii="Times New Roman" w:hAnsi="Times New Roman"/>
          <w:sz w:val="28"/>
          <w:szCs w:val="28"/>
        </w:rPr>
        <w:t xml:space="preserve"> в течение десяти дней со дня принятия этого решения.</w:t>
      </w:r>
    </w:p>
    <w:p w:rsidR="00B57C95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4.3. </w:t>
      </w:r>
      <w:r w:rsidR="00B57C95" w:rsidRPr="00A527DC">
        <w:rPr>
          <w:rFonts w:ascii="Times New Roman" w:hAnsi="Times New Roman"/>
          <w:sz w:val="28"/>
          <w:szCs w:val="28"/>
        </w:rPr>
        <w:t>Обязательному опубликованию в информационном сообщении о продаже муниципального имущества подлежат следующие сведения:</w:t>
      </w:r>
    </w:p>
    <w:p w:rsidR="00B57C95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lastRenderedPageBreak/>
        <w:t>4) начальная цена продажи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A527DC">
        <w:rPr>
          <w:rFonts w:ascii="Times New Roman" w:hAnsi="Times New Roman"/>
          <w:sz w:val="28"/>
          <w:szCs w:val="28"/>
        </w:rPr>
        <w:t>ии ау</w:t>
      </w:r>
      <w:proofErr w:type="gramEnd"/>
      <w:r w:rsidRPr="00A527DC">
        <w:rPr>
          <w:rFonts w:ascii="Times New Roman" w:hAnsi="Times New Roman"/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14) место и срок подведения итогов продажи муниципального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364F26" w:rsidRPr="00A527DC" w:rsidRDefault="00364F2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4.4.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364F26" w:rsidRPr="00A527DC" w:rsidRDefault="00364F2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4.5.</w:t>
      </w:r>
      <w:bookmarkStart w:id="1" w:name="Par0"/>
      <w:bookmarkEnd w:id="1"/>
      <w:r w:rsidRPr="00A527DC">
        <w:rPr>
          <w:rFonts w:ascii="Times New Roman" w:hAnsi="Times New Roman"/>
          <w:sz w:val="28"/>
          <w:szCs w:val="28"/>
        </w:rPr>
        <w:t xml:space="preserve"> 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364F26" w:rsidRPr="00A527DC" w:rsidRDefault="00364F2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4.6. К информации о результатах сделок приватизации муниципального имущества, подлежащей размещению в порядке, установленном </w:t>
      </w:r>
      <w:hyperlink w:anchor="Par0" w:history="1">
        <w:r w:rsidR="00160AF0" w:rsidRPr="00A527DC">
          <w:rPr>
            <w:rFonts w:ascii="Times New Roman" w:hAnsi="Times New Roman"/>
            <w:sz w:val="28"/>
            <w:szCs w:val="28"/>
          </w:rPr>
          <w:t>пунктом</w:t>
        </w:r>
      </w:hyperlink>
      <w:r w:rsidR="00160AF0" w:rsidRPr="00A527DC">
        <w:rPr>
          <w:rFonts w:ascii="Times New Roman" w:hAnsi="Times New Roman"/>
          <w:sz w:val="28"/>
          <w:szCs w:val="28"/>
        </w:rPr>
        <w:t xml:space="preserve"> 4.5</w:t>
      </w:r>
      <w:r w:rsidRPr="00A527DC">
        <w:rPr>
          <w:rFonts w:ascii="Times New Roman" w:hAnsi="Times New Roman"/>
          <w:sz w:val="28"/>
          <w:szCs w:val="28"/>
        </w:rPr>
        <w:t xml:space="preserve"> настояще</w:t>
      </w:r>
      <w:r w:rsidR="00160AF0" w:rsidRPr="00A527DC">
        <w:rPr>
          <w:rFonts w:ascii="Times New Roman" w:hAnsi="Times New Roman"/>
          <w:sz w:val="28"/>
          <w:szCs w:val="28"/>
        </w:rPr>
        <w:t>го Положения</w:t>
      </w:r>
      <w:r w:rsidRPr="00A527DC">
        <w:rPr>
          <w:rFonts w:ascii="Times New Roman" w:hAnsi="Times New Roman"/>
          <w:sz w:val="28"/>
          <w:szCs w:val="28"/>
        </w:rPr>
        <w:t>, относятся следующие сведения: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527DC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A527DC">
        <w:rPr>
          <w:rFonts w:ascii="Times New Roman" w:hAnsi="Times New Roman"/>
          <w:sz w:val="28"/>
          <w:szCs w:val="28"/>
        </w:rPr>
        <w:t xml:space="preserve"> о цене);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364F26" w:rsidRPr="00A527DC" w:rsidRDefault="00364F26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527DC" w:rsidRDefault="00A527DC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3BA6" w:rsidRPr="00A527DC" w:rsidRDefault="00183BA6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lastRenderedPageBreak/>
        <w:t>5. Способы приватизации муниципального имущества</w:t>
      </w:r>
    </w:p>
    <w:p w:rsidR="00B57C95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5.1. </w:t>
      </w:r>
      <w:r w:rsidR="00B57C95" w:rsidRPr="00A527DC">
        <w:rPr>
          <w:rFonts w:ascii="Times New Roman" w:hAnsi="Times New Roman"/>
          <w:sz w:val="28"/>
          <w:szCs w:val="28"/>
        </w:rPr>
        <w:t>Приватизация муниципального имущества осуществляется способами, определенными Федеральным законом от 21.12.2001</w:t>
      </w:r>
      <w:r w:rsidRPr="00A527DC">
        <w:rPr>
          <w:rFonts w:ascii="Times New Roman" w:hAnsi="Times New Roman"/>
          <w:sz w:val="28"/>
          <w:szCs w:val="28"/>
        </w:rPr>
        <w:t xml:space="preserve"> </w:t>
      </w:r>
      <w:r w:rsidR="00B57C95" w:rsidRPr="00A527DC">
        <w:rPr>
          <w:rFonts w:ascii="Times New Roman" w:hAnsi="Times New Roman"/>
          <w:sz w:val="28"/>
          <w:szCs w:val="28"/>
        </w:rPr>
        <w:t>№ 178-ФЗ «О приватизации государственн</w:t>
      </w:r>
      <w:r w:rsidRPr="00A527DC">
        <w:rPr>
          <w:rFonts w:ascii="Times New Roman" w:hAnsi="Times New Roman"/>
          <w:sz w:val="28"/>
          <w:szCs w:val="28"/>
        </w:rPr>
        <w:t>о</w:t>
      </w:r>
      <w:r w:rsidR="00B57C95" w:rsidRPr="00A527DC">
        <w:rPr>
          <w:rFonts w:ascii="Times New Roman" w:hAnsi="Times New Roman"/>
          <w:sz w:val="28"/>
          <w:szCs w:val="28"/>
        </w:rPr>
        <w:t>го и муниципального имущества».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83BA6" w:rsidRPr="00A527DC" w:rsidRDefault="00183BA6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6. Обременения приватизируемого муниципального имущества</w:t>
      </w:r>
    </w:p>
    <w:p w:rsidR="00160AF0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6.1. </w:t>
      </w:r>
      <w:r w:rsidR="00160AF0" w:rsidRPr="00A527DC">
        <w:rPr>
          <w:rFonts w:ascii="Times New Roman" w:hAnsi="Times New Roman"/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от 21.12.2001 № 178-ФЗ «О приватизации государственного и муниципального имущества</w:t>
      </w:r>
      <w:r w:rsidR="003B00DB" w:rsidRPr="00A527DC">
        <w:rPr>
          <w:rFonts w:ascii="Times New Roman" w:hAnsi="Times New Roman"/>
          <w:sz w:val="28"/>
          <w:szCs w:val="28"/>
        </w:rPr>
        <w:t>»</w:t>
      </w:r>
      <w:r w:rsidR="00160AF0" w:rsidRPr="00A527DC">
        <w:rPr>
          <w:rFonts w:ascii="Times New Roman" w:hAnsi="Times New Roman"/>
          <w:sz w:val="28"/>
          <w:szCs w:val="28"/>
        </w:rPr>
        <w:t xml:space="preserve"> или иными федеральными законами, и публичным сервитутом.</w:t>
      </w:r>
    </w:p>
    <w:p w:rsidR="00160AF0" w:rsidRPr="00A527DC" w:rsidRDefault="00183BA6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6.2. </w:t>
      </w:r>
      <w:r w:rsidR="00160AF0" w:rsidRPr="00A527DC">
        <w:rPr>
          <w:rFonts w:ascii="Times New Roman" w:hAnsi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160AF0" w:rsidRPr="00A527DC" w:rsidRDefault="00160AF0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6.3.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160AF0" w:rsidRPr="00A527DC" w:rsidRDefault="00160AF0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6.4.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527DC">
        <w:rPr>
          <w:rFonts w:ascii="Times New Roman" w:hAnsi="Times New Roman"/>
          <w:sz w:val="28"/>
          <w:szCs w:val="28"/>
        </w:rPr>
        <w:t>Предусмотренные Федеральным законом от 21.12.2001 № 178-ФЗ «О приватизации государственного и муниципального имущества</w:t>
      </w:r>
      <w:r w:rsidR="00814838" w:rsidRPr="00A527DC">
        <w:rPr>
          <w:rFonts w:ascii="Times New Roman" w:hAnsi="Times New Roman"/>
          <w:sz w:val="28"/>
          <w:szCs w:val="28"/>
        </w:rPr>
        <w:t>»</w:t>
      </w:r>
      <w:r w:rsidRPr="00A527DC">
        <w:rPr>
          <w:rFonts w:ascii="Times New Roman" w:hAnsi="Times New Roman"/>
          <w:sz w:val="28"/>
          <w:szCs w:val="28"/>
        </w:rPr>
        <w:t xml:space="preserve">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  <w:proofErr w:type="gramEnd"/>
    </w:p>
    <w:p w:rsidR="00160AF0" w:rsidRPr="00A527DC" w:rsidRDefault="00160AF0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6.5.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указанное лицо может быть </w:t>
      </w:r>
      <w:proofErr w:type="gramStart"/>
      <w:r w:rsidRPr="00A527DC">
        <w:rPr>
          <w:rFonts w:ascii="Times New Roman" w:hAnsi="Times New Roman"/>
          <w:sz w:val="28"/>
          <w:szCs w:val="28"/>
        </w:rPr>
        <w:t>обязано</w:t>
      </w:r>
      <w:proofErr w:type="gramEnd"/>
      <w:r w:rsidRPr="00A527DC">
        <w:rPr>
          <w:rFonts w:ascii="Times New Roman" w:hAnsi="Times New Roman"/>
          <w:sz w:val="28"/>
          <w:szCs w:val="28"/>
        </w:rPr>
        <w:t xml:space="preserve"> исполнить в натуре условия обременения, в том числе публичного сервитута;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образования.</w:t>
      </w:r>
    </w:p>
    <w:p w:rsidR="00160AF0" w:rsidRPr="00A527DC" w:rsidRDefault="00160AF0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6.6. Обременение, в том числе публичный сервитут, может быть прекращено или их условия могут быть изменены в случае: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160AF0" w:rsidRPr="00A527DC" w:rsidRDefault="00160AF0" w:rsidP="005A45C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6.7. Прекращение обременения, в том числе публичного сервитута, или изменение их условий допускается на основании решения органа, принявшего решение об условиях приватизации либо на основании решения суда, принятого по иску собственника имущества.</w:t>
      </w:r>
    </w:p>
    <w:p w:rsidR="00B57C95" w:rsidRPr="00A527DC" w:rsidRDefault="00B57C95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18B2" w:rsidRPr="00A527DC" w:rsidRDefault="00E418B2" w:rsidP="005A45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lastRenderedPageBreak/>
        <w:t>7.  Оформление сделок купли-продажи муниципального имущества</w:t>
      </w:r>
    </w:p>
    <w:p w:rsidR="00160AF0" w:rsidRPr="00A527DC" w:rsidRDefault="00E418B2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7.1. </w:t>
      </w:r>
      <w:r w:rsidR="00160AF0" w:rsidRPr="00A527DC">
        <w:rPr>
          <w:rFonts w:ascii="Times New Roman" w:hAnsi="Times New Roman"/>
          <w:sz w:val="28"/>
          <w:szCs w:val="28"/>
        </w:rPr>
        <w:t>Продажа муниципального имущества оформляется договором купли-продажи.</w:t>
      </w:r>
    </w:p>
    <w:p w:rsidR="00160AF0" w:rsidRPr="00A527DC" w:rsidRDefault="00160AF0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7.2. Обязательными условиями договора купли-продажи муниципального имущества являются: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527DC">
        <w:rPr>
          <w:rFonts w:ascii="Times New Roman" w:hAnsi="Times New Roman"/>
          <w:sz w:val="28"/>
          <w:szCs w:val="28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Федеральным законом</w:t>
      </w:r>
      <w:r w:rsidR="004943E4" w:rsidRPr="00A527DC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A527DC">
        <w:rPr>
          <w:rFonts w:ascii="Times New Roman" w:hAnsi="Times New Roman"/>
          <w:sz w:val="28"/>
          <w:szCs w:val="28"/>
        </w:rPr>
        <w:t xml:space="preserve"> порядок и срок передачи муниципального имущества в собственность покупателя;</w:t>
      </w:r>
      <w:proofErr w:type="gramEnd"/>
      <w:r w:rsidRPr="00A527DC">
        <w:rPr>
          <w:rFonts w:ascii="Times New Roman" w:hAnsi="Times New Roman"/>
          <w:sz w:val="28"/>
          <w:szCs w:val="28"/>
        </w:rPr>
        <w:t xml:space="preserve">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160AF0" w:rsidRPr="00A527DC" w:rsidRDefault="00160AF0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160AF0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7.3. </w:t>
      </w:r>
      <w:r w:rsidR="00160AF0" w:rsidRPr="00A527DC">
        <w:rPr>
          <w:rFonts w:ascii="Times New Roman" w:hAnsi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160AF0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7.4.</w:t>
      </w:r>
      <w:r w:rsidR="00160AF0" w:rsidRPr="00A527DC">
        <w:rPr>
          <w:rFonts w:ascii="Times New Roman" w:hAnsi="Times New Roman"/>
          <w:sz w:val="28"/>
          <w:szCs w:val="28"/>
        </w:rPr>
        <w:t xml:space="preserve">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</w:t>
      </w:r>
      <w:r w:rsidRPr="00A527DC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160AF0" w:rsidRPr="00A527DC">
        <w:rPr>
          <w:rFonts w:ascii="Times New Roman" w:hAnsi="Times New Roman"/>
          <w:sz w:val="28"/>
          <w:szCs w:val="28"/>
        </w:rPr>
        <w:t>.</w:t>
      </w:r>
    </w:p>
    <w:p w:rsidR="00160AF0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7.5.</w:t>
      </w:r>
      <w:r w:rsidR="00160AF0" w:rsidRPr="00A527DC">
        <w:rPr>
          <w:rFonts w:ascii="Times New Roman" w:hAnsi="Times New Roman"/>
          <w:sz w:val="28"/>
          <w:szCs w:val="28"/>
        </w:rPr>
        <w:t xml:space="preserve">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160AF0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7.</w:t>
      </w:r>
      <w:r w:rsidR="00160AF0" w:rsidRPr="00A527DC">
        <w:rPr>
          <w:rFonts w:ascii="Times New Roman" w:hAnsi="Times New Roman"/>
          <w:sz w:val="28"/>
          <w:szCs w:val="28"/>
        </w:rPr>
        <w:t>6.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E418B2" w:rsidRPr="00A527DC" w:rsidRDefault="00E418B2" w:rsidP="0040667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40667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40667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40667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4689" w:rsidRDefault="00BC4689" w:rsidP="0040667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7C95" w:rsidRPr="00A527DC" w:rsidRDefault="00E418B2" w:rsidP="0040667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4943E4" w:rsidRPr="00A527DC">
        <w:rPr>
          <w:rFonts w:ascii="Times New Roman" w:hAnsi="Times New Roman"/>
          <w:sz w:val="28"/>
          <w:szCs w:val="28"/>
        </w:rPr>
        <w:t>Порядок оплаты</w:t>
      </w:r>
      <w:r w:rsidRPr="00A527DC">
        <w:rPr>
          <w:rFonts w:ascii="Times New Roman" w:hAnsi="Times New Roman"/>
          <w:sz w:val="28"/>
          <w:szCs w:val="28"/>
        </w:rPr>
        <w:t xml:space="preserve"> муниципального имущества</w:t>
      </w:r>
    </w:p>
    <w:p w:rsidR="004943E4" w:rsidRPr="00A527DC" w:rsidRDefault="00E418B2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8.1. </w:t>
      </w:r>
      <w:r w:rsidR="004943E4" w:rsidRPr="00A527DC">
        <w:rPr>
          <w:rFonts w:ascii="Times New Roman" w:hAnsi="Times New Roman"/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4943E4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8.2. Решение о предоставлении рассрочки может быть принято в случае приватизации муниципального имущества в соответствии со </w:t>
      </w:r>
      <w:hyperlink r:id="rId11" w:history="1">
        <w:r w:rsidRPr="00A527DC">
          <w:rPr>
            <w:rFonts w:ascii="Times New Roman" w:hAnsi="Times New Roman"/>
            <w:sz w:val="28"/>
            <w:szCs w:val="28"/>
          </w:rPr>
          <w:t>статьей 24</w:t>
        </w:r>
      </w:hyperlink>
      <w:r w:rsidRPr="00A527DC">
        <w:rPr>
          <w:rFonts w:ascii="Times New Roman" w:hAnsi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4943E4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8.3.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4943E4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8.4.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2" w:history="1">
        <w:r w:rsidRPr="00A527DC">
          <w:rPr>
            <w:rFonts w:ascii="Times New Roman" w:hAnsi="Times New Roman"/>
            <w:sz w:val="28"/>
            <w:szCs w:val="28"/>
          </w:rPr>
          <w:t>ставки рефинансирования</w:t>
        </w:r>
      </w:hyperlink>
      <w:r w:rsidRPr="00A527DC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4943E4" w:rsidRPr="00A527DC" w:rsidRDefault="004943E4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13" w:history="1">
        <w:r w:rsidRPr="00A527DC">
          <w:rPr>
            <w:rFonts w:ascii="Times New Roman" w:hAnsi="Times New Roman"/>
            <w:sz w:val="28"/>
            <w:szCs w:val="28"/>
          </w:rPr>
          <w:t>кодексом</w:t>
        </w:r>
      </w:hyperlink>
      <w:r w:rsidRPr="00A527DC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943E4" w:rsidRPr="00A527DC" w:rsidRDefault="004943E4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4943E4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8.5. </w:t>
      </w:r>
      <w:proofErr w:type="gramStart"/>
      <w:r w:rsidRPr="00A527DC">
        <w:rPr>
          <w:rFonts w:ascii="Times New Roman" w:hAnsi="Times New Roman"/>
          <w:sz w:val="28"/>
          <w:szCs w:val="28"/>
        </w:rPr>
        <w:t xml:space="preserve"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14" w:history="1">
        <w:r w:rsidRPr="00A527DC">
          <w:rPr>
            <w:rFonts w:ascii="Times New Roman" w:hAnsi="Times New Roman"/>
            <w:sz w:val="28"/>
            <w:szCs w:val="28"/>
          </w:rPr>
          <w:t>пункта 3 статьи 32</w:t>
        </w:r>
      </w:hyperlink>
      <w:r w:rsidRPr="00A527DC">
        <w:rPr>
          <w:rFonts w:ascii="Times New Roman" w:hAnsi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 не распространяются.</w:t>
      </w:r>
      <w:proofErr w:type="gramEnd"/>
    </w:p>
    <w:p w:rsidR="004943E4" w:rsidRPr="00A527DC" w:rsidRDefault="004943E4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A527DC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A527DC">
        <w:rPr>
          <w:rFonts w:ascii="Times New Roman" w:hAnsi="Times New Roman"/>
          <w:sz w:val="28"/>
          <w:szCs w:val="28"/>
        </w:rPr>
        <w:t xml:space="preserve"> договора.</w:t>
      </w:r>
    </w:p>
    <w:p w:rsidR="004943E4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8.6.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4943E4" w:rsidRPr="00A527DC" w:rsidRDefault="004943E4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4943E4" w:rsidRPr="00A527DC" w:rsidRDefault="004943E4" w:rsidP="005A45C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B57C95" w:rsidRPr="00A527DC" w:rsidRDefault="004943E4" w:rsidP="0040667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A527DC">
        <w:rPr>
          <w:rFonts w:ascii="Times New Roman" w:hAnsi="Times New Roman"/>
          <w:sz w:val="28"/>
          <w:szCs w:val="28"/>
        </w:rPr>
        <w:t xml:space="preserve">8.7. </w:t>
      </w:r>
      <w:r w:rsidR="00B57C95" w:rsidRPr="00A527DC">
        <w:rPr>
          <w:rFonts w:ascii="Times New Roman" w:hAnsi="Times New Roman"/>
          <w:sz w:val="28"/>
          <w:szCs w:val="28"/>
        </w:rPr>
        <w:t>Денежные средства, полученные от приватизации муниципального имущества</w:t>
      </w:r>
      <w:r w:rsidR="003B00DB" w:rsidRPr="00A527DC">
        <w:rPr>
          <w:rFonts w:ascii="Times New Roman" w:hAnsi="Times New Roman"/>
          <w:sz w:val="28"/>
          <w:szCs w:val="28"/>
        </w:rPr>
        <w:t>,</w:t>
      </w:r>
      <w:r w:rsidR="00B57C95" w:rsidRPr="00A527DC">
        <w:rPr>
          <w:rFonts w:ascii="Times New Roman" w:hAnsi="Times New Roman"/>
          <w:sz w:val="28"/>
          <w:szCs w:val="28"/>
        </w:rPr>
        <w:t xml:space="preserve"> </w:t>
      </w:r>
      <w:r w:rsidR="00E418B2" w:rsidRPr="00A527DC">
        <w:rPr>
          <w:rFonts w:ascii="Times New Roman" w:hAnsi="Times New Roman"/>
          <w:sz w:val="28"/>
          <w:szCs w:val="28"/>
        </w:rPr>
        <w:t>пере</w:t>
      </w:r>
      <w:r w:rsidR="00B57C95" w:rsidRPr="00A527DC">
        <w:rPr>
          <w:rFonts w:ascii="Times New Roman" w:hAnsi="Times New Roman"/>
          <w:sz w:val="28"/>
          <w:szCs w:val="28"/>
        </w:rPr>
        <w:t xml:space="preserve">числяются в бюджет </w:t>
      </w:r>
      <w:r w:rsidR="00E418B2" w:rsidRPr="00A527DC">
        <w:rPr>
          <w:rFonts w:ascii="Times New Roman" w:hAnsi="Times New Roman"/>
          <w:sz w:val="28"/>
          <w:szCs w:val="28"/>
        </w:rPr>
        <w:t>м</w:t>
      </w:r>
      <w:r w:rsidR="00B57C95" w:rsidRPr="00A527DC">
        <w:rPr>
          <w:rFonts w:ascii="Times New Roman" w:hAnsi="Times New Roman"/>
          <w:sz w:val="28"/>
          <w:szCs w:val="28"/>
        </w:rPr>
        <w:t>униципального образования.</w:t>
      </w:r>
    </w:p>
    <w:p w:rsidR="00312A17" w:rsidRPr="009D4E3A" w:rsidRDefault="00312A17" w:rsidP="009D4E3A">
      <w:pPr>
        <w:pStyle w:val="ad"/>
        <w:ind w:firstLine="540"/>
        <w:rPr>
          <w:rFonts w:ascii="Times New Roman" w:eastAsia="Century Gothic" w:hAnsi="Times New Roman"/>
          <w:sz w:val="28"/>
          <w:szCs w:val="28"/>
        </w:rPr>
      </w:pPr>
    </w:p>
    <w:sectPr w:rsidR="00312A17" w:rsidRPr="009D4E3A" w:rsidSect="00BC6E36">
      <w:headerReference w:type="default" r:id="rId15"/>
      <w:pgSz w:w="11906" w:h="16838" w:code="9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C4" w:rsidRDefault="008647C4" w:rsidP="006657B8">
      <w:r>
        <w:separator/>
      </w:r>
    </w:p>
  </w:endnote>
  <w:endnote w:type="continuationSeparator" w:id="0">
    <w:p w:rsidR="008647C4" w:rsidRDefault="008647C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C4" w:rsidRDefault="008647C4" w:rsidP="006657B8">
      <w:r>
        <w:separator/>
      </w:r>
    </w:p>
  </w:footnote>
  <w:footnote w:type="continuationSeparator" w:id="0">
    <w:p w:rsidR="008647C4" w:rsidRDefault="008647C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CF" w:rsidRDefault="005A45C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C7A">
      <w:rPr>
        <w:noProof/>
      </w:rPr>
      <w:t>2</w:t>
    </w:r>
    <w:r>
      <w:rPr>
        <w:noProof/>
      </w:rPr>
      <w:fldChar w:fldCharType="end"/>
    </w:r>
  </w:p>
  <w:p w:rsidR="005A45CF" w:rsidRDefault="005A45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01" w:hanging="910"/>
      </w:pPr>
    </w:lvl>
    <w:lvl w:ilvl="1">
      <w:start w:val="1"/>
      <w:numFmt w:val="decimal"/>
      <w:lvlText w:val="%1.%2."/>
      <w:lvlJc w:val="left"/>
      <w:pPr>
        <w:ind w:left="101" w:hanging="9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82" w:hanging="910"/>
      </w:pPr>
    </w:lvl>
    <w:lvl w:ilvl="3">
      <w:numFmt w:val="bullet"/>
      <w:lvlText w:val="•"/>
      <w:lvlJc w:val="left"/>
      <w:pPr>
        <w:ind w:left="3073" w:hanging="910"/>
      </w:pPr>
    </w:lvl>
    <w:lvl w:ilvl="4">
      <w:numFmt w:val="bullet"/>
      <w:lvlText w:val="•"/>
      <w:lvlJc w:val="left"/>
      <w:pPr>
        <w:ind w:left="4063" w:hanging="910"/>
      </w:pPr>
    </w:lvl>
    <w:lvl w:ilvl="5">
      <w:numFmt w:val="bullet"/>
      <w:lvlText w:val="•"/>
      <w:lvlJc w:val="left"/>
      <w:pPr>
        <w:ind w:left="5053" w:hanging="910"/>
      </w:pPr>
    </w:lvl>
    <w:lvl w:ilvl="6">
      <w:numFmt w:val="bullet"/>
      <w:lvlText w:val="•"/>
      <w:lvlJc w:val="left"/>
      <w:pPr>
        <w:ind w:left="6044" w:hanging="910"/>
      </w:pPr>
    </w:lvl>
    <w:lvl w:ilvl="7">
      <w:numFmt w:val="bullet"/>
      <w:lvlText w:val="•"/>
      <w:lvlJc w:val="left"/>
      <w:pPr>
        <w:ind w:left="7034" w:hanging="910"/>
      </w:pPr>
    </w:lvl>
    <w:lvl w:ilvl="8">
      <w:numFmt w:val="bullet"/>
      <w:lvlText w:val="•"/>
      <w:lvlJc w:val="left"/>
      <w:pPr>
        <w:ind w:left="8024" w:hanging="910"/>
      </w:pPr>
    </w:lvl>
  </w:abstractNum>
  <w:abstractNum w:abstractNumId="1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BA45CD"/>
    <w:multiLevelType w:val="multilevel"/>
    <w:tmpl w:val="62EA0A64"/>
    <w:lvl w:ilvl="0">
      <w:start w:val="1"/>
      <w:numFmt w:val="decimal"/>
      <w:lvlText w:val="%1."/>
      <w:lvlJc w:val="left"/>
      <w:pPr>
        <w:ind w:left="417" w:hanging="255"/>
      </w:pPr>
      <w:rPr>
        <w:rFonts w:ascii="Arial" w:eastAsia="Arial" w:hAnsi="Arial" w:hint="default"/>
        <w:b/>
        <w:bCs/>
        <w:color w:val="231F20"/>
        <w:w w:val="124"/>
        <w:sz w:val="20"/>
        <w:szCs w:val="20"/>
      </w:rPr>
    </w:lvl>
    <w:lvl w:ilvl="1">
      <w:start w:val="1"/>
      <w:numFmt w:val="decimal"/>
      <w:lvlText w:val="%1.%2."/>
      <w:lvlJc w:val="left"/>
      <w:pPr>
        <w:ind w:left="134" w:hanging="424"/>
      </w:pPr>
      <w:rPr>
        <w:rFonts w:ascii="Century Gothic" w:eastAsia="Century Gothic" w:hAnsi="Century Gothic" w:hint="default"/>
        <w:color w:val="231F20"/>
        <w:w w:val="107"/>
        <w:sz w:val="20"/>
        <w:szCs w:val="20"/>
      </w:rPr>
    </w:lvl>
    <w:lvl w:ilvl="2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" w:hanging="424"/>
      </w:pPr>
      <w:rPr>
        <w:rFonts w:hint="default"/>
      </w:rPr>
    </w:lvl>
  </w:abstractNum>
  <w:abstractNum w:abstractNumId="6">
    <w:nsid w:val="42EF0286"/>
    <w:multiLevelType w:val="multilevel"/>
    <w:tmpl w:val="DEE6AC5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231F20"/>
        <w:w w:val="95"/>
      </w:rPr>
    </w:lvl>
    <w:lvl w:ilvl="1">
      <w:start w:val="2"/>
      <w:numFmt w:val="decimal"/>
      <w:lvlText w:val="%1.%2."/>
      <w:lvlJc w:val="left"/>
      <w:pPr>
        <w:ind w:left="1542" w:hanging="720"/>
      </w:pPr>
      <w:rPr>
        <w:rFonts w:eastAsia="Times New Roman" w:cs="Times New Roman" w:hint="default"/>
        <w:color w:val="231F20"/>
        <w:w w:val="95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eastAsia="Times New Roman" w:cs="Times New Roman" w:hint="default"/>
        <w:color w:val="231F20"/>
        <w:w w:val="95"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eastAsia="Times New Roman" w:cs="Times New Roman" w:hint="default"/>
        <w:color w:val="231F20"/>
        <w:w w:val="95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eastAsia="Times New Roman" w:cs="Times New Roman" w:hint="default"/>
        <w:color w:val="231F20"/>
        <w:w w:val="95"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eastAsia="Times New Roman" w:cs="Times New Roman" w:hint="default"/>
        <w:color w:val="231F20"/>
        <w:w w:val="95"/>
      </w:rPr>
    </w:lvl>
    <w:lvl w:ilvl="6">
      <w:start w:val="1"/>
      <w:numFmt w:val="decimal"/>
      <w:lvlText w:val="%1.%2.%3.%4.%5.%6.%7."/>
      <w:lvlJc w:val="left"/>
      <w:pPr>
        <w:ind w:left="6372" w:hanging="1440"/>
      </w:pPr>
      <w:rPr>
        <w:rFonts w:eastAsia="Times New Roman" w:cs="Times New Roman" w:hint="default"/>
        <w:color w:val="231F20"/>
        <w:w w:val="95"/>
      </w:rPr>
    </w:lvl>
    <w:lvl w:ilvl="7">
      <w:start w:val="1"/>
      <w:numFmt w:val="decimal"/>
      <w:lvlText w:val="%1.%2.%3.%4.%5.%6.%7.%8."/>
      <w:lvlJc w:val="left"/>
      <w:pPr>
        <w:ind w:left="7554" w:hanging="1800"/>
      </w:pPr>
      <w:rPr>
        <w:rFonts w:eastAsia="Times New Roman" w:cs="Times New Roman" w:hint="default"/>
        <w:color w:val="231F20"/>
        <w:w w:val="95"/>
      </w:rPr>
    </w:lvl>
    <w:lvl w:ilvl="8">
      <w:start w:val="1"/>
      <w:numFmt w:val="decimal"/>
      <w:lvlText w:val="%1.%2.%3.%4.%5.%6.%7.%8.%9."/>
      <w:lvlJc w:val="left"/>
      <w:pPr>
        <w:ind w:left="8376" w:hanging="1800"/>
      </w:pPr>
      <w:rPr>
        <w:rFonts w:eastAsia="Times New Roman" w:cs="Times New Roman" w:hint="default"/>
        <w:color w:val="231F20"/>
        <w:w w:val="95"/>
      </w:rPr>
    </w:lvl>
  </w:abstractNum>
  <w:abstractNum w:abstractNumId="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79A67F1"/>
    <w:multiLevelType w:val="multilevel"/>
    <w:tmpl w:val="92425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60C8323D"/>
    <w:multiLevelType w:val="multilevel"/>
    <w:tmpl w:val="62EA0A64"/>
    <w:lvl w:ilvl="0">
      <w:start w:val="1"/>
      <w:numFmt w:val="decimal"/>
      <w:lvlText w:val="%1."/>
      <w:lvlJc w:val="left"/>
      <w:pPr>
        <w:ind w:left="417" w:hanging="255"/>
      </w:pPr>
      <w:rPr>
        <w:rFonts w:ascii="Arial" w:eastAsia="Arial" w:hAnsi="Arial" w:hint="default"/>
        <w:b/>
        <w:bCs/>
        <w:color w:val="231F20"/>
        <w:w w:val="124"/>
        <w:sz w:val="20"/>
        <w:szCs w:val="20"/>
      </w:rPr>
    </w:lvl>
    <w:lvl w:ilvl="1">
      <w:start w:val="1"/>
      <w:numFmt w:val="decimal"/>
      <w:lvlText w:val="%1.%2."/>
      <w:lvlJc w:val="left"/>
      <w:pPr>
        <w:ind w:left="134" w:hanging="424"/>
      </w:pPr>
      <w:rPr>
        <w:rFonts w:ascii="Century Gothic" w:eastAsia="Century Gothic" w:hAnsi="Century Gothic" w:hint="default"/>
        <w:color w:val="231F20"/>
        <w:w w:val="107"/>
        <w:sz w:val="20"/>
        <w:szCs w:val="20"/>
      </w:rPr>
    </w:lvl>
    <w:lvl w:ilvl="2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" w:hanging="424"/>
      </w:pPr>
      <w:rPr>
        <w:rFonts w:hint="default"/>
      </w:rPr>
    </w:lvl>
  </w:abstractNum>
  <w:abstractNum w:abstractNumId="10">
    <w:nsid w:val="6E6573DD"/>
    <w:multiLevelType w:val="hybridMultilevel"/>
    <w:tmpl w:val="590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E05DF"/>
    <w:multiLevelType w:val="hybridMultilevel"/>
    <w:tmpl w:val="CB260E92"/>
    <w:lvl w:ilvl="0" w:tplc="63788B2E">
      <w:start w:val="1"/>
      <w:numFmt w:val="bullet"/>
      <w:lvlText w:val="—"/>
      <w:lvlJc w:val="left"/>
      <w:pPr>
        <w:ind w:left="687" w:hanging="284"/>
      </w:pPr>
      <w:rPr>
        <w:rFonts w:ascii="Century Gothic" w:eastAsia="Century Gothic" w:hAnsi="Century Gothic" w:hint="default"/>
        <w:color w:val="231F20"/>
        <w:w w:val="98"/>
        <w:sz w:val="20"/>
        <w:szCs w:val="20"/>
      </w:rPr>
    </w:lvl>
    <w:lvl w:ilvl="1" w:tplc="EC58A71C">
      <w:start w:val="1"/>
      <w:numFmt w:val="bullet"/>
      <w:lvlText w:val="•"/>
      <w:lvlJc w:val="left"/>
      <w:pPr>
        <w:ind w:left="1072" w:hanging="284"/>
      </w:pPr>
      <w:rPr>
        <w:rFonts w:hint="default"/>
      </w:rPr>
    </w:lvl>
    <w:lvl w:ilvl="2" w:tplc="6FC0A9AA">
      <w:start w:val="1"/>
      <w:numFmt w:val="bullet"/>
      <w:lvlText w:val="•"/>
      <w:lvlJc w:val="left"/>
      <w:pPr>
        <w:ind w:left="1457" w:hanging="284"/>
      </w:pPr>
      <w:rPr>
        <w:rFonts w:hint="default"/>
      </w:rPr>
    </w:lvl>
    <w:lvl w:ilvl="3" w:tplc="851E655A">
      <w:start w:val="1"/>
      <w:numFmt w:val="bullet"/>
      <w:lvlText w:val="•"/>
      <w:lvlJc w:val="left"/>
      <w:pPr>
        <w:ind w:left="1842" w:hanging="284"/>
      </w:pPr>
      <w:rPr>
        <w:rFonts w:hint="default"/>
      </w:rPr>
    </w:lvl>
    <w:lvl w:ilvl="4" w:tplc="A82896F0">
      <w:start w:val="1"/>
      <w:numFmt w:val="bullet"/>
      <w:lvlText w:val="•"/>
      <w:lvlJc w:val="left"/>
      <w:pPr>
        <w:ind w:left="2227" w:hanging="284"/>
      </w:pPr>
      <w:rPr>
        <w:rFonts w:hint="default"/>
      </w:rPr>
    </w:lvl>
    <w:lvl w:ilvl="5" w:tplc="0164B766">
      <w:start w:val="1"/>
      <w:numFmt w:val="bullet"/>
      <w:lvlText w:val="•"/>
      <w:lvlJc w:val="left"/>
      <w:pPr>
        <w:ind w:left="2611" w:hanging="284"/>
      </w:pPr>
      <w:rPr>
        <w:rFonts w:hint="default"/>
      </w:rPr>
    </w:lvl>
    <w:lvl w:ilvl="6" w:tplc="5B88D4F0">
      <w:start w:val="1"/>
      <w:numFmt w:val="bullet"/>
      <w:lvlText w:val="•"/>
      <w:lvlJc w:val="left"/>
      <w:pPr>
        <w:ind w:left="2996" w:hanging="284"/>
      </w:pPr>
      <w:rPr>
        <w:rFonts w:hint="default"/>
      </w:rPr>
    </w:lvl>
    <w:lvl w:ilvl="7" w:tplc="9598591A">
      <w:start w:val="1"/>
      <w:numFmt w:val="bullet"/>
      <w:lvlText w:val="•"/>
      <w:lvlJc w:val="left"/>
      <w:pPr>
        <w:ind w:left="3381" w:hanging="284"/>
      </w:pPr>
      <w:rPr>
        <w:rFonts w:hint="default"/>
      </w:rPr>
    </w:lvl>
    <w:lvl w:ilvl="8" w:tplc="B2A4E5C4">
      <w:start w:val="1"/>
      <w:numFmt w:val="bullet"/>
      <w:lvlText w:val="•"/>
      <w:lvlJc w:val="left"/>
      <w:pPr>
        <w:ind w:left="3766" w:hanging="284"/>
      </w:pPr>
      <w:rPr>
        <w:rFonts w:hint="default"/>
      </w:rPr>
    </w:lvl>
  </w:abstractNum>
  <w:abstractNum w:abstractNumId="13">
    <w:nsid w:val="7A1B423A"/>
    <w:multiLevelType w:val="hybridMultilevel"/>
    <w:tmpl w:val="BF6ABA5A"/>
    <w:lvl w:ilvl="0" w:tplc="B2A84A5C">
      <w:start w:val="1"/>
      <w:numFmt w:val="bullet"/>
      <w:lvlText w:val="—"/>
      <w:lvlJc w:val="left"/>
      <w:pPr>
        <w:ind w:left="687" w:hanging="284"/>
      </w:pPr>
      <w:rPr>
        <w:rFonts w:ascii="Century Gothic" w:eastAsia="Century Gothic" w:hAnsi="Century Gothic" w:hint="default"/>
        <w:color w:val="231F20"/>
        <w:w w:val="98"/>
        <w:sz w:val="20"/>
        <w:szCs w:val="20"/>
      </w:rPr>
    </w:lvl>
    <w:lvl w:ilvl="1" w:tplc="0AE69722">
      <w:start w:val="1"/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806C3D94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3" w:tplc="BABC34C2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4" w:tplc="472A6A4E">
      <w:start w:val="1"/>
      <w:numFmt w:val="bullet"/>
      <w:lvlText w:val="•"/>
      <w:lvlJc w:val="left"/>
      <w:pPr>
        <w:ind w:left="2280" w:hanging="284"/>
      </w:pPr>
      <w:rPr>
        <w:rFonts w:hint="default"/>
      </w:rPr>
    </w:lvl>
    <w:lvl w:ilvl="5" w:tplc="988C9C04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6" w:tplc="B7C81D1A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7" w:tplc="F6A49E4C">
      <w:start w:val="1"/>
      <w:numFmt w:val="bullet"/>
      <w:lvlText w:val="•"/>
      <w:lvlJc w:val="left"/>
      <w:pPr>
        <w:ind w:left="3475" w:hanging="284"/>
      </w:pPr>
      <w:rPr>
        <w:rFonts w:hint="default"/>
      </w:rPr>
    </w:lvl>
    <w:lvl w:ilvl="8" w:tplc="34505218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1935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7B66"/>
    <w:rsid w:val="00135238"/>
    <w:rsid w:val="001364C9"/>
    <w:rsid w:val="00136FB7"/>
    <w:rsid w:val="00143E6A"/>
    <w:rsid w:val="00145908"/>
    <w:rsid w:val="00160AF0"/>
    <w:rsid w:val="00161B2C"/>
    <w:rsid w:val="00163B60"/>
    <w:rsid w:val="0016481F"/>
    <w:rsid w:val="001811FD"/>
    <w:rsid w:val="00182BFC"/>
    <w:rsid w:val="00183BA6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200006"/>
    <w:rsid w:val="00206C7A"/>
    <w:rsid w:val="00216D0E"/>
    <w:rsid w:val="00222907"/>
    <w:rsid w:val="00227B3B"/>
    <w:rsid w:val="00246DAB"/>
    <w:rsid w:val="00252D0C"/>
    <w:rsid w:val="00255169"/>
    <w:rsid w:val="0026479A"/>
    <w:rsid w:val="00280DCA"/>
    <w:rsid w:val="00290811"/>
    <w:rsid w:val="002A161B"/>
    <w:rsid w:val="002B7880"/>
    <w:rsid w:val="00300A00"/>
    <w:rsid w:val="00310525"/>
    <w:rsid w:val="00312078"/>
    <w:rsid w:val="00312A17"/>
    <w:rsid w:val="00324ED5"/>
    <w:rsid w:val="00352C08"/>
    <w:rsid w:val="00364F26"/>
    <w:rsid w:val="003718BD"/>
    <w:rsid w:val="0038133B"/>
    <w:rsid w:val="003924B0"/>
    <w:rsid w:val="003928D7"/>
    <w:rsid w:val="003B00DB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0667B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3E4"/>
    <w:rsid w:val="004B097D"/>
    <w:rsid w:val="004D563B"/>
    <w:rsid w:val="004E0298"/>
    <w:rsid w:val="004E1680"/>
    <w:rsid w:val="004E5E62"/>
    <w:rsid w:val="004F3C6E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C26"/>
    <w:rsid w:val="005A33C0"/>
    <w:rsid w:val="005A3C85"/>
    <w:rsid w:val="005A45CF"/>
    <w:rsid w:val="005A551D"/>
    <w:rsid w:val="005E0627"/>
    <w:rsid w:val="005F511D"/>
    <w:rsid w:val="0061485F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57FA"/>
    <w:rsid w:val="0068732D"/>
    <w:rsid w:val="006A0B1C"/>
    <w:rsid w:val="006A11E7"/>
    <w:rsid w:val="006A2B63"/>
    <w:rsid w:val="006A39FC"/>
    <w:rsid w:val="006B078A"/>
    <w:rsid w:val="006B5230"/>
    <w:rsid w:val="006C31FD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06AA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14838"/>
    <w:rsid w:val="0082042B"/>
    <w:rsid w:val="00825B65"/>
    <w:rsid w:val="00833F18"/>
    <w:rsid w:val="00835069"/>
    <w:rsid w:val="00837052"/>
    <w:rsid w:val="00837B57"/>
    <w:rsid w:val="00846259"/>
    <w:rsid w:val="00860AF0"/>
    <w:rsid w:val="008647C4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F1F"/>
    <w:rsid w:val="00990BB1"/>
    <w:rsid w:val="009D4E3A"/>
    <w:rsid w:val="009D4F42"/>
    <w:rsid w:val="009E6E5F"/>
    <w:rsid w:val="009E70AD"/>
    <w:rsid w:val="00A0358E"/>
    <w:rsid w:val="00A05856"/>
    <w:rsid w:val="00A0754F"/>
    <w:rsid w:val="00A16C24"/>
    <w:rsid w:val="00A16D17"/>
    <w:rsid w:val="00A211C6"/>
    <w:rsid w:val="00A527DC"/>
    <w:rsid w:val="00A538F3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3EB0"/>
    <w:rsid w:val="00AC7F46"/>
    <w:rsid w:val="00AD455D"/>
    <w:rsid w:val="00AD6F7A"/>
    <w:rsid w:val="00AE7B07"/>
    <w:rsid w:val="00AF210F"/>
    <w:rsid w:val="00B00ED2"/>
    <w:rsid w:val="00B041CE"/>
    <w:rsid w:val="00B05BA5"/>
    <w:rsid w:val="00B24CDC"/>
    <w:rsid w:val="00B404CB"/>
    <w:rsid w:val="00B46077"/>
    <w:rsid w:val="00B55A5B"/>
    <w:rsid w:val="00B57C95"/>
    <w:rsid w:val="00B616D5"/>
    <w:rsid w:val="00B74B51"/>
    <w:rsid w:val="00B963DA"/>
    <w:rsid w:val="00BA3696"/>
    <w:rsid w:val="00BC23A0"/>
    <w:rsid w:val="00BC3E85"/>
    <w:rsid w:val="00BC4689"/>
    <w:rsid w:val="00BC6E36"/>
    <w:rsid w:val="00BD1035"/>
    <w:rsid w:val="00BD1DDB"/>
    <w:rsid w:val="00BD2F7C"/>
    <w:rsid w:val="00BE7D8A"/>
    <w:rsid w:val="00C12E6A"/>
    <w:rsid w:val="00C20294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CE7AE4"/>
    <w:rsid w:val="00D07B74"/>
    <w:rsid w:val="00D231EB"/>
    <w:rsid w:val="00D23A31"/>
    <w:rsid w:val="00D302AF"/>
    <w:rsid w:val="00D31523"/>
    <w:rsid w:val="00D44D7A"/>
    <w:rsid w:val="00D455E0"/>
    <w:rsid w:val="00D64899"/>
    <w:rsid w:val="00D64D3A"/>
    <w:rsid w:val="00D651CD"/>
    <w:rsid w:val="00D7007B"/>
    <w:rsid w:val="00D805C7"/>
    <w:rsid w:val="00DD6263"/>
    <w:rsid w:val="00DE311A"/>
    <w:rsid w:val="00DF0F07"/>
    <w:rsid w:val="00DF7C11"/>
    <w:rsid w:val="00E20365"/>
    <w:rsid w:val="00E266BC"/>
    <w:rsid w:val="00E271AF"/>
    <w:rsid w:val="00E27C8A"/>
    <w:rsid w:val="00E418B2"/>
    <w:rsid w:val="00E54101"/>
    <w:rsid w:val="00E56D6C"/>
    <w:rsid w:val="00E758B7"/>
    <w:rsid w:val="00E85F35"/>
    <w:rsid w:val="00E92835"/>
    <w:rsid w:val="00E971C2"/>
    <w:rsid w:val="00EB1A95"/>
    <w:rsid w:val="00EB2B9D"/>
    <w:rsid w:val="00EC48C2"/>
    <w:rsid w:val="00EC67B9"/>
    <w:rsid w:val="00ED5196"/>
    <w:rsid w:val="00ED6554"/>
    <w:rsid w:val="00EE2512"/>
    <w:rsid w:val="00F02DDF"/>
    <w:rsid w:val="00F32A9D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7C95"/>
    <w:pPr>
      <w:autoSpaceDE/>
      <w:autoSpaceDN/>
      <w:adjustRightInd/>
      <w:spacing w:before="64"/>
      <w:ind w:left="603" w:hanging="1289"/>
      <w:jc w:val="left"/>
      <w:outlineLvl w:val="1"/>
    </w:pPr>
    <w:rPr>
      <w:rFonts w:eastAsia="Arial" w:cstheme="minorBidi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B57C95"/>
    <w:pPr>
      <w:autoSpaceDE/>
      <w:autoSpaceDN/>
      <w:adjustRightInd/>
      <w:ind w:left="417" w:firstLine="0"/>
      <w:jc w:val="left"/>
      <w:outlineLvl w:val="4"/>
    </w:pPr>
    <w:rPr>
      <w:rFonts w:eastAsia="Arial" w:cstheme="minorBidi"/>
      <w:b/>
      <w:bCs/>
      <w:lang w:val="en-US" w:eastAsia="en-US"/>
    </w:rPr>
  </w:style>
  <w:style w:type="paragraph" w:styleId="ad">
    <w:name w:val="No Spacing"/>
    <w:uiPriority w:val="1"/>
    <w:qFormat/>
    <w:rsid w:val="00DF0F0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ae">
    <w:name w:val="Body Text"/>
    <w:basedOn w:val="a"/>
    <w:link w:val="af"/>
    <w:uiPriority w:val="1"/>
    <w:qFormat/>
    <w:rsid w:val="00252D0C"/>
    <w:pPr>
      <w:ind w:left="101" w:firstLine="709"/>
      <w:jc w:val="left"/>
    </w:pPr>
    <w:rPr>
      <w:rFonts w:ascii="Times New Roman" w:eastAsiaTheme="minorEastAsia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52D0C"/>
    <w:rPr>
      <w:rFonts w:ascii="Times New Roman" w:eastAsiaTheme="minorEastAsia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7C95"/>
    <w:pPr>
      <w:autoSpaceDE/>
      <w:autoSpaceDN/>
      <w:adjustRightInd/>
      <w:spacing w:before="64"/>
      <w:ind w:left="603" w:hanging="1289"/>
      <w:jc w:val="left"/>
      <w:outlineLvl w:val="1"/>
    </w:pPr>
    <w:rPr>
      <w:rFonts w:eastAsia="Arial" w:cstheme="minorBidi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B57C95"/>
    <w:pPr>
      <w:autoSpaceDE/>
      <w:autoSpaceDN/>
      <w:adjustRightInd/>
      <w:ind w:left="417" w:firstLine="0"/>
      <w:jc w:val="left"/>
      <w:outlineLvl w:val="4"/>
    </w:pPr>
    <w:rPr>
      <w:rFonts w:eastAsia="Arial" w:cstheme="minorBidi"/>
      <w:b/>
      <w:bCs/>
      <w:lang w:val="en-US" w:eastAsia="en-US"/>
    </w:rPr>
  </w:style>
  <w:style w:type="paragraph" w:styleId="ad">
    <w:name w:val="No Spacing"/>
    <w:uiPriority w:val="1"/>
    <w:qFormat/>
    <w:rsid w:val="00DF0F0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ae">
    <w:name w:val="Body Text"/>
    <w:basedOn w:val="a"/>
    <w:link w:val="af"/>
    <w:uiPriority w:val="1"/>
    <w:qFormat/>
    <w:rsid w:val="00252D0C"/>
    <w:pPr>
      <w:ind w:left="101" w:firstLine="709"/>
      <w:jc w:val="left"/>
    </w:pPr>
    <w:rPr>
      <w:rFonts w:ascii="Times New Roman" w:eastAsiaTheme="minorEastAsia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52D0C"/>
    <w:rPr>
      <w:rFonts w:ascii="Times New Roman" w:eastAsiaTheme="minorEastAsia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53C77EFE273E2DA38EF28B688F0A77086CE9A4EFB304E469B4C7B5ADH8H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53C77EFE273E2DA38EF28B688F0A770B6FE9A4EABF59EE61EDCBB7HAH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53C77EFE273E2DA38EF28B688F0A77086DEDA0EBBC04E469B4C7B5AD82A94CB2A246A0A6C30381H4H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C80E01A8954C1559E179CE2E6A31BE05A605BC3F858230C7300D9DE05EAD64F3ADA127E5642B42271f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353C77EFE273E2DA38EF28B688F0A77086DEDA0EBBC04E469B4C7B5AD82A94CB2A246A0A6C30483H4H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7752-4372-41C0-8A24-5A52C959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14</cp:revision>
  <cp:lastPrinted>2017-05-17T13:26:00Z</cp:lastPrinted>
  <dcterms:created xsi:type="dcterms:W3CDTF">2017-05-17T13:40:00Z</dcterms:created>
  <dcterms:modified xsi:type="dcterms:W3CDTF">2017-05-26T06:06:00Z</dcterms:modified>
</cp:coreProperties>
</file>