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2A52B6" w:rsidRDefault="002A52B6" w:rsidP="002A52B6">
      <w:pPr>
        <w:tabs>
          <w:tab w:val="left" w:pos="8505"/>
        </w:tabs>
        <w:jc w:val="both"/>
        <w:rPr>
          <w:sz w:val="28"/>
          <w:szCs w:val="28"/>
        </w:rPr>
      </w:pPr>
      <w:r w:rsidRPr="002A52B6">
        <w:rPr>
          <w:sz w:val="28"/>
          <w:szCs w:val="28"/>
          <w:u w:val="single"/>
        </w:rPr>
        <w:t>24.10.2016 г.</w:t>
      </w:r>
      <w:r w:rsidR="000613A5" w:rsidRPr="002A52B6">
        <w:rPr>
          <w:sz w:val="28"/>
          <w:szCs w:val="28"/>
        </w:rPr>
        <w:tab/>
        <w:t xml:space="preserve">№ </w:t>
      </w:r>
      <w:r w:rsidRPr="002A52B6">
        <w:rPr>
          <w:sz w:val="28"/>
          <w:szCs w:val="28"/>
          <w:u w:val="single"/>
        </w:rPr>
        <w:t>559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4D0D5B" w:rsidRDefault="004D0D5B" w:rsidP="004D0D5B">
      <w:pPr>
        <w:autoSpaceDE w:val="0"/>
        <w:autoSpaceDN w:val="0"/>
        <w:adjustRightInd w:val="0"/>
        <w:ind w:firstLine="540"/>
        <w:jc w:val="both"/>
      </w:pP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 xml:space="preserve">Об утверждении Порядка проведения проверки </w:t>
      </w: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 xml:space="preserve">достоверности определения сметной стоимости </w:t>
      </w: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 xml:space="preserve">объектов капитального строительства, финансируемых </w:t>
      </w: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 xml:space="preserve">с привлечением средств бюджета муниципального </w:t>
      </w:r>
    </w:p>
    <w:p w:rsidR="00C72C70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 xml:space="preserve">образования </w:t>
      </w:r>
      <w:r w:rsidR="00C72C70" w:rsidRPr="00CB7E8B">
        <w:rPr>
          <w:sz w:val="27"/>
          <w:szCs w:val="27"/>
        </w:rPr>
        <w:t xml:space="preserve">«Заневское городское поселение» </w:t>
      </w: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>Всеволожского муниципального района</w:t>
      </w:r>
    </w:p>
    <w:p w:rsidR="004D0D5B" w:rsidRPr="00CB7E8B" w:rsidRDefault="004D0D5B" w:rsidP="004D0D5B">
      <w:pPr>
        <w:autoSpaceDE w:val="0"/>
        <w:autoSpaceDN w:val="0"/>
        <w:adjustRightInd w:val="0"/>
        <w:rPr>
          <w:sz w:val="27"/>
          <w:szCs w:val="27"/>
        </w:rPr>
      </w:pPr>
      <w:r w:rsidRPr="00CB7E8B">
        <w:rPr>
          <w:sz w:val="27"/>
          <w:szCs w:val="27"/>
        </w:rPr>
        <w:t>Ленинградской области</w:t>
      </w:r>
    </w:p>
    <w:p w:rsidR="0045628C" w:rsidRPr="00CB7E8B" w:rsidRDefault="0045628C" w:rsidP="0045628C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8519B8" w:rsidRPr="00CB7E8B" w:rsidRDefault="008519B8" w:rsidP="0045628C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CB7E8B" w:rsidRDefault="00CB7E8B" w:rsidP="004D0D5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</w:r>
      <w:r w:rsidR="004D0D5B" w:rsidRPr="00CB7E8B">
        <w:rPr>
          <w:sz w:val="27"/>
          <w:szCs w:val="27"/>
        </w:rPr>
        <w:t xml:space="preserve">В соответствии с постановлением Правительства Ленинградской области от 28.04.2011 № 117 «Об утверждении </w:t>
      </w:r>
      <w:proofErr w:type="gramStart"/>
      <w:r w:rsidR="004D0D5B" w:rsidRPr="00CB7E8B">
        <w:rPr>
          <w:sz w:val="27"/>
          <w:szCs w:val="27"/>
        </w:rPr>
        <w:t>Порядка проведения проверки достоверности определения сметной стоимости объектов капитального</w:t>
      </w:r>
      <w:proofErr w:type="gramEnd"/>
      <w:r w:rsidR="004D0D5B" w:rsidRPr="00CB7E8B">
        <w:rPr>
          <w:sz w:val="27"/>
          <w:szCs w:val="27"/>
        </w:rPr>
        <w:t xml:space="preserve"> строительства, финансируемых с привлечением средств областного бюджета Ленинградской области», </w:t>
      </w:r>
      <w:r w:rsidR="0045628C" w:rsidRPr="00CB7E8B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CB7E8B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CB7E8B" w:rsidRDefault="000613A5" w:rsidP="00D41078">
      <w:pPr>
        <w:rPr>
          <w:b/>
          <w:bCs/>
          <w:sz w:val="27"/>
          <w:szCs w:val="27"/>
        </w:rPr>
      </w:pPr>
      <w:r w:rsidRPr="00CB7E8B">
        <w:rPr>
          <w:b/>
          <w:sz w:val="27"/>
          <w:szCs w:val="27"/>
        </w:rPr>
        <w:t>ПОСТАНОВЛЯ</w:t>
      </w:r>
      <w:r w:rsidR="0045628C" w:rsidRPr="00CB7E8B">
        <w:rPr>
          <w:b/>
          <w:sz w:val="27"/>
          <w:szCs w:val="27"/>
        </w:rPr>
        <w:t>ЕТ</w:t>
      </w:r>
      <w:r w:rsidRPr="00CB7E8B">
        <w:rPr>
          <w:b/>
          <w:sz w:val="27"/>
          <w:szCs w:val="27"/>
        </w:rPr>
        <w:t>:</w:t>
      </w:r>
      <w:r w:rsidRPr="00CB7E8B">
        <w:rPr>
          <w:b/>
          <w:bCs/>
          <w:sz w:val="27"/>
          <w:szCs w:val="27"/>
        </w:rPr>
        <w:t xml:space="preserve"> </w:t>
      </w:r>
    </w:p>
    <w:p w:rsidR="000613A5" w:rsidRPr="00CB7E8B" w:rsidRDefault="000613A5" w:rsidP="000613A5">
      <w:pPr>
        <w:jc w:val="center"/>
        <w:rPr>
          <w:sz w:val="27"/>
          <w:szCs w:val="27"/>
        </w:rPr>
      </w:pPr>
    </w:p>
    <w:p w:rsidR="004D0D5B" w:rsidRPr="00CB7E8B" w:rsidRDefault="00C72C70" w:rsidP="004D0D5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</w:r>
      <w:r w:rsidR="000D0EBB" w:rsidRPr="00CB7E8B">
        <w:rPr>
          <w:sz w:val="27"/>
          <w:szCs w:val="27"/>
        </w:rPr>
        <w:t>1.</w:t>
      </w:r>
      <w:r w:rsidR="004D0D5B" w:rsidRPr="00CB7E8B">
        <w:rPr>
          <w:sz w:val="27"/>
          <w:szCs w:val="27"/>
        </w:rPr>
        <w:t xml:space="preserve"> Утвердить </w:t>
      </w:r>
      <w:hyperlink r:id="rId10" w:history="1">
        <w:r w:rsidR="00CB7E8B" w:rsidRPr="00CB7E8B">
          <w:rPr>
            <w:sz w:val="27"/>
            <w:szCs w:val="27"/>
          </w:rPr>
          <w:t>П</w:t>
        </w:r>
        <w:r w:rsidR="004D0D5B" w:rsidRPr="00CB7E8B">
          <w:rPr>
            <w:sz w:val="27"/>
            <w:szCs w:val="27"/>
          </w:rPr>
          <w:t>орядок</w:t>
        </w:r>
      </w:hyperlink>
      <w:r w:rsidR="004D0D5B" w:rsidRPr="00CB7E8B">
        <w:rPr>
          <w:sz w:val="27"/>
          <w:szCs w:val="27"/>
        </w:rPr>
        <w:t xml:space="preserve"> </w:t>
      </w:r>
      <w:proofErr w:type="gramStart"/>
      <w:r w:rsidR="004D0D5B" w:rsidRPr="00CB7E8B">
        <w:rPr>
          <w:sz w:val="27"/>
          <w:szCs w:val="27"/>
        </w:rPr>
        <w:t>проведения проверки достоверности определения сметной стоимости объектов капитального</w:t>
      </w:r>
      <w:proofErr w:type="gramEnd"/>
      <w:r w:rsidR="004D0D5B" w:rsidRPr="00CB7E8B">
        <w:rPr>
          <w:sz w:val="27"/>
          <w:szCs w:val="27"/>
        </w:rPr>
        <w:t xml:space="preserve"> строительства, финансируемых с привлечением средств бюджета муниципального образования «Заневское городское поселение» Всеволожского муниципального района Ленинградской области, согласно приложению. </w:t>
      </w:r>
    </w:p>
    <w:p w:rsidR="00C72C70" w:rsidRPr="00CB7E8B" w:rsidRDefault="004D0D5B" w:rsidP="00C72C70">
      <w:pPr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  <w:t>2. Признать утратившим силу постановление администрации</w:t>
      </w:r>
      <w:r w:rsidR="00CB7E8B" w:rsidRPr="00CB7E8B">
        <w:rPr>
          <w:sz w:val="27"/>
          <w:szCs w:val="27"/>
        </w:rPr>
        <w:t xml:space="preserve"> МО «Заневское сельское поселение» от 17.09.2013 № 400 «Об утверждении </w:t>
      </w:r>
      <w:proofErr w:type="gramStart"/>
      <w:r w:rsidR="00CB7E8B" w:rsidRPr="00CB7E8B">
        <w:rPr>
          <w:sz w:val="27"/>
          <w:szCs w:val="27"/>
        </w:rPr>
        <w:t>порядка проведения проверки достоверности определения сметной стоимости объектов капитального</w:t>
      </w:r>
      <w:proofErr w:type="gramEnd"/>
      <w:r w:rsidR="00CB7E8B" w:rsidRPr="00CB7E8B">
        <w:rPr>
          <w:sz w:val="27"/>
          <w:szCs w:val="27"/>
        </w:rPr>
        <w:t xml:space="preserve"> строительства, финансируемых с привлечением средств бюджета муниципального образования «Заневское сельское поселение» Всеволожского муниципального района Ленинградской области».</w:t>
      </w:r>
    </w:p>
    <w:p w:rsidR="00CB7E8B" w:rsidRPr="00CB7E8B" w:rsidRDefault="00C72C70" w:rsidP="00C72C70">
      <w:pPr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</w:r>
      <w:r w:rsidR="00CB7E8B" w:rsidRPr="00CB7E8B">
        <w:rPr>
          <w:sz w:val="27"/>
          <w:szCs w:val="27"/>
        </w:rPr>
        <w:t>3. Настоящее постановление подлежит опубликованию в средствах массовой информации.</w:t>
      </w:r>
    </w:p>
    <w:p w:rsidR="00CB7E8B" w:rsidRPr="00CB7E8B" w:rsidRDefault="00CB7E8B" w:rsidP="00C72C70">
      <w:pPr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  <w:t>4. Настоящее постановление вступает в силу со дня его официального опубликования в средствах массовой информации.</w:t>
      </w:r>
    </w:p>
    <w:p w:rsidR="00BA7E19" w:rsidRPr="00CB7E8B" w:rsidRDefault="00CB7E8B" w:rsidP="004A66FE">
      <w:pPr>
        <w:jc w:val="both"/>
        <w:rPr>
          <w:sz w:val="27"/>
          <w:szCs w:val="27"/>
        </w:rPr>
      </w:pPr>
      <w:r w:rsidRPr="00CB7E8B">
        <w:rPr>
          <w:sz w:val="27"/>
          <w:szCs w:val="27"/>
        </w:rPr>
        <w:tab/>
        <w:t xml:space="preserve">5. </w:t>
      </w:r>
      <w:proofErr w:type="gramStart"/>
      <w:r w:rsidRPr="00CB7E8B">
        <w:rPr>
          <w:sz w:val="27"/>
          <w:szCs w:val="27"/>
        </w:rPr>
        <w:t>Контроль за</w:t>
      </w:r>
      <w:proofErr w:type="gramEnd"/>
      <w:r w:rsidRPr="00CB7E8B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CB7E8B">
        <w:rPr>
          <w:sz w:val="27"/>
          <w:szCs w:val="27"/>
        </w:rPr>
        <w:t>Мыслина</w:t>
      </w:r>
      <w:proofErr w:type="spellEnd"/>
      <w:r w:rsidRPr="00CB7E8B">
        <w:rPr>
          <w:sz w:val="27"/>
          <w:szCs w:val="27"/>
        </w:rPr>
        <w:t xml:space="preserve"> С.В.</w:t>
      </w:r>
    </w:p>
    <w:p w:rsidR="00BA7E19" w:rsidRPr="00CB7E8B" w:rsidRDefault="00BA7E19" w:rsidP="004A66FE">
      <w:pPr>
        <w:jc w:val="both"/>
        <w:rPr>
          <w:bCs/>
          <w:sz w:val="27"/>
          <w:szCs w:val="27"/>
        </w:rPr>
      </w:pPr>
    </w:p>
    <w:p w:rsidR="00F23649" w:rsidRDefault="00A71825" w:rsidP="004A66FE">
      <w:pPr>
        <w:jc w:val="both"/>
        <w:rPr>
          <w:sz w:val="27"/>
          <w:szCs w:val="27"/>
        </w:rPr>
      </w:pPr>
      <w:r w:rsidRPr="00CB7E8B">
        <w:rPr>
          <w:sz w:val="27"/>
          <w:szCs w:val="27"/>
        </w:rPr>
        <w:t>Г</w:t>
      </w:r>
      <w:r w:rsidR="000613A5" w:rsidRPr="00CB7E8B">
        <w:rPr>
          <w:sz w:val="27"/>
          <w:szCs w:val="27"/>
        </w:rPr>
        <w:t>лав</w:t>
      </w:r>
      <w:r w:rsidRPr="00CB7E8B">
        <w:rPr>
          <w:sz w:val="27"/>
          <w:szCs w:val="27"/>
        </w:rPr>
        <w:t>а</w:t>
      </w:r>
      <w:r w:rsidR="0009362C" w:rsidRPr="00CB7E8B">
        <w:rPr>
          <w:sz w:val="27"/>
          <w:szCs w:val="27"/>
        </w:rPr>
        <w:t xml:space="preserve"> администрации                             </w:t>
      </w:r>
      <w:r w:rsidR="000613A5" w:rsidRPr="00CB7E8B">
        <w:rPr>
          <w:sz w:val="27"/>
          <w:szCs w:val="27"/>
        </w:rPr>
        <w:t xml:space="preserve">              </w:t>
      </w:r>
      <w:r w:rsidR="0009362C" w:rsidRPr="00CB7E8B">
        <w:rPr>
          <w:sz w:val="27"/>
          <w:szCs w:val="27"/>
        </w:rPr>
        <w:t xml:space="preserve">          </w:t>
      </w:r>
      <w:r w:rsidR="000613A5" w:rsidRPr="00CB7E8B">
        <w:rPr>
          <w:sz w:val="27"/>
          <w:szCs w:val="27"/>
        </w:rPr>
        <w:t xml:space="preserve">                  </w:t>
      </w:r>
      <w:r w:rsidRPr="00CB7E8B">
        <w:rPr>
          <w:sz w:val="27"/>
          <w:szCs w:val="27"/>
        </w:rPr>
        <w:t xml:space="preserve">     </w:t>
      </w:r>
      <w:r w:rsidR="00CB7E8B">
        <w:rPr>
          <w:sz w:val="27"/>
          <w:szCs w:val="27"/>
        </w:rPr>
        <w:t xml:space="preserve">     </w:t>
      </w:r>
      <w:r w:rsidR="000613A5" w:rsidRPr="00CB7E8B">
        <w:rPr>
          <w:sz w:val="27"/>
          <w:szCs w:val="27"/>
        </w:rPr>
        <w:t xml:space="preserve">  </w:t>
      </w:r>
      <w:r w:rsidR="00CB7E8B" w:rsidRPr="00CB7E8B">
        <w:rPr>
          <w:sz w:val="27"/>
          <w:szCs w:val="27"/>
        </w:rPr>
        <w:t xml:space="preserve"> </w:t>
      </w:r>
      <w:r w:rsidR="000613A5" w:rsidRPr="00CB7E8B">
        <w:rPr>
          <w:sz w:val="27"/>
          <w:szCs w:val="27"/>
        </w:rPr>
        <w:t xml:space="preserve"> </w:t>
      </w:r>
      <w:proofErr w:type="spellStart"/>
      <w:r w:rsidRPr="00CB7E8B">
        <w:rPr>
          <w:sz w:val="27"/>
          <w:szCs w:val="27"/>
        </w:rPr>
        <w:t>А.В.Гердий</w:t>
      </w:r>
      <w:proofErr w:type="spellEnd"/>
    </w:p>
    <w:p w:rsidR="00CB7E8B" w:rsidRDefault="00CB7E8B" w:rsidP="00CB7E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7E8B" w:rsidRPr="00CB7E8B" w:rsidRDefault="00CB7E8B" w:rsidP="00CB7E8B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CB7E8B">
        <w:rPr>
          <w:i/>
          <w:sz w:val="26"/>
          <w:szCs w:val="26"/>
        </w:rPr>
        <w:t>Приложение</w:t>
      </w:r>
    </w:p>
    <w:p w:rsidR="00CB7E8B" w:rsidRDefault="00CB7E8B" w:rsidP="00CB7E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7E8B" w:rsidRDefault="00CB7E8B" w:rsidP="00CB7E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«Заневское городское поселение» 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Всеволожского муниципального района 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</w:p>
    <w:p w:rsidR="00CB7E8B" w:rsidRDefault="00CB7E8B" w:rsidP="00CB7E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8A60BF">
        <w:rPr>
          <w:sz w:val="26"/>
          <w:szCs w:val="26"/>
        </w:rPr>
        <w:t xml:space="preserve"> 24.10.2016 г. № 559</w:t>
      </w:r>
      <w:bookmarkStart w:id="0" w:name="_GoBack"/>
      <w:bookmarkEnd w:id="0"/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Pr="00A0201A" w:rsidRDefault="00CB7E8B" w:rsidP="00CB7E8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201A">
        <w:rPr>
          <w:bCs/>
          <w:sz w:val="26"/>
          <w:szCs w:val="26"/>
        </w:rPr>
        <w:t>Порядок</w:t>
      </w:r>
    </w:p>
    <w:p w:rsidR="00CB7E8B" w:rsidRPr="00A0201A" w:rsidRDefault="00CB7E8B" w:rsidP="00CB7E8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201A">
        <w:rPr>
          <w:bCs/>
          <w:sz w:val="26"/>
          <w:szCs w:val="26"/>
        </w:rPr>
        <w:t xml:space="preserve">проведения </w:t>
      </w:r>
      <w:proofErr w:type="gramStart"/>
      <w:r w:rsidRPr="00A0201A">
        <w:rPr>
          <w:bCs/>
          <w:sz w:val="26"/>
          <w:szCs w:val="26"/>
        </w:rPr>
        <w:t>проверки достоверности определения сметной стоимос</w:t>
      </w:r>
      <w:r w:rsidR="00A0201A">
        <w:rPr>
          <w:bCs/>
          <w:sz w:val="26"/>
          <w:szCs w:val="26"/>
        </w:rPr>
        <w:t>т</w:t>
      </w:r>
      <w:r w:rsidRPr="00A0201A">
        <w:rPr>
          <w:bCs/>
          <w:sz w:val="26"/>
          <w:szCs w:val="26"/>
        </w:rPr>
        <w:t>и объектов капитального</w:t>
      </w:r>
      <w:proofErr w:type="gramEnd"/>
      <w:r w:rsidRPr="00A0201A">
        <w:rPr>
          <w:bCs/>
          <w:sz w:val="26"/>
          <w:szCs w:val="26"/>
        </w:rPr>
        <w:t xml:space="preserve"> строительства, фин</w:t>
      </w:r>
      <w:r w:rsidR="00A0201A">
        <w:rPr>
          <w:bCs/>
          <w:sz w:val="26"/>
          <w:szCs w:val="26"/>
        </w:rPr>
        <w:t>а</w:t>
      </w:r>
      <w:r w:rsidRPr="00A0201A">
        <w:rPr>
          <w:bCs/>
          <w:sz w:val="26"/>
          <w:szCs w:val="26"/>
        </w:rPr>
        <w:t>нсируемых с привлечением средств бюджета</w:t>
      </w:r>
      <w:r w:rsidR="00A0201A" w:rsidRPr="00A0201A">
        <w:rPr>
          <w:bCs/>
          <w:sz w:val="26"/>
          <w:szCs w:val="26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Default="00A0201A" w:rsidP="00CB7E8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 w:rsidR="00CB7E8B">
        <w:rPr>
          <w:sz w:val="26"/>
          <w:szCs w:val="26"/>
        </w:rPr>
        <w:t>. Общие положения</w:t>
      </w:r>
    </w:p>
    <w:p w:rsidR="00A0201A" w:rsidRDefault="00A0201A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Default="005479E2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E8B">
        <w:rPr>
          <w:sz w:val="26"/>
          <w:szCs w:val="26"/>
        </w:rPr>
        <w:t xml:space="preserve">1. </w:t>
      </w:r>
      <w:proofErr w:type="gramStart"/>
      <w:r w:rsidR="00CB7E8B">
        <w:rPr>
          <w:sz w:val="26"/>
          <w:szCs w:val="26"/>
        </w:rPr>
        <w:t xml:space="preserve">Порядок проведения проверки достоверности определения сметной стоимости объектов капитального строительства, финансируемых с привлечением средств бюджета </w:t>
      </w:r>
      <w:r w:rsidR="00A0201A" w:rsidRPr="00CB7E8B">
        <w:rPr>
          <w:sz w:val="27"/>
          <w:szCs w:val="27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0201A">
        <w:rPr>
          <w:sz w:val="26"/>
          <w:szCs w:val="26"/>
        </w:rPr>
        <w:t xml:space="preserve"> </w:t>
      </w:r>
      <w:r w:rsidR="00CB7E8B">
        <w:rPr>
          <w:sz w:val="26"/>
          <w:szCs w:val="26"/>
        </w:rPr>
        <w:t>(далее - Порядок), применяется в случаях строительства, реконструкции или технического перевооружения (если такое перевооружение связано со строительством или реконструкцией) объектов капитального строительства, финансирование которых планируется осуществлять полностью или час</w:t>
      </w:r>
      <w:r w:rsidR="00A0201A">
        <w:rPr>
          <w:sz w:val="26"/>
          <w:szCs w:val="26"/>
        </w:rPr>
        <w:t xml:space="preserve">тично за счет средств </w:t>
      </w:r>
      <w:r w:rsidR="00CB7E8B">
        <w:rPr>
          <w:sz w:val="26"/>
          <w:szCs w:val="26"/>
        </w:rPr>
        <w:t xml:space="preserve"> бюджета </w:t>
      </w:r>
      <w:r w:rsidR="00A0201A" w:rsidRPr="00CB7E8B">
        <w:rPr>
          <w:sz w:val="27"/>
          <w:szCs w:val="27"/>
        </w:rPr>
        <w:t>муниципального образования «Заневское</w:t>
      </w:r>
      <w:proofErr w:type="gramEnd"/>
      <w:r w:rsidR="00A0201A" w:rsidRPr="00CB7E8B">
        <w:rPr>
          <w:sz w:val="27"/>
          <w:szCs w:val="27"/>
        </w:rPr>
        <w:t xml:space="preserve"> городское поселение» Всеволожского муниципального района Ленинградской области</w:t>
      </w:r>
      <w:r w:rsidR="006D5946">
        <w:rPr>
          <w:sz w:val="27"/>
          <w:szCs w:val="27"/>
        </w:rPr>
        <w:t xml:space="preserve"> (далее – местный бюджет)</w:t>
      </w:r>
      <w:r w:rsidR="00CB7E8B">
        <w:rPr>
          <w:sz w:val="26"/>
          <w:szCs w:val="26"/>
        </w:rPr>
        <w:t xml:space="preserve">, за исключением случаев, когда строительство, реконструкцию или техническое перевооружение таких объектов планируется осуществлять с привлечением средств </w:t>
      </w:r>
      <w:r w:rsidR="00A0201A">
        <w:rPr>
          <w:sz w:val="26"/>
          <w:szCs w:val="26"/>
        </w:rPr>
        <w:t xml:space="preserve">областного, </w:t>
      </w:r>
      <w:r w:rsidR="00CB7E8B">
        <w:rPr>
          <w:sz w:val="26"/>
          <w:szCs w:val="26"/>
        </w:rPr>
        <w:t>федерального бюджета.</w:t>
      </w:r>
    </w:p>
    <w:p w:rsidR="00CB7E8B" w:rsidRDefault="005479E2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E8B">
        <w:rPr>
          <w:sz w:val="26"/>
          <w:szCs w:val="26"/>
        </w:rPr>
        <w:t xml:space="preserve">2. Проверка достоверности определения сметной стоимости объектов капитального строительства, финансируемых с привлечением средств </w:t>
      </w:r>
      <w:r w:rsidR="006D5946">
        <w:rPr>
          <w:sz w:val="26"/>
          <w:szCs w:val="26"/>
        </w:rPr>
        <w:t xml:space="preserve">местного </w:t>
      </w:r>
      <w:r w:rsidR="00CB7E8B">
        <w:rPr>
          <w:sz w:val="26"/>
          <w:szCs w:val="26"/>
        </w:rPr>
        <w:t xml:space="preserve">бюджета (далее - проверка сметной стоимости), осуществляется независимо </w:t>
      </w:r>
      <w:proofErr w:type="gramStart"/>
      <w:r w:rsidR="00CB7E8B">
        <w:rPr>
          <w:sz w:val="26"/>
          <w:szCs w:val="26"/>
        </w:rPr>
        <w:t>от</w:t>
      </w:r>
      <w:proofErr w:type="gramEnd"/>
      <w:r w:rsidR="00CB7E8B">
        <w:rPr>
          <w:sz w:val="26"/>
          <w:szCs w:val="26"/>
        </w:rPr>
        <w:t>: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необходимости получения разрешения на строительство;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обязательности подготовки проектной документации;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обязательности государственной экспертизы проектной документации и результатов инженерных изысканий (далее - государственная экспертиза).</w:t>
      </w:r>
    </w:p>
    <w:p w:rsidR="00CB7E8B" w:rsidRDefault="005479E2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E8B">
        <w:rPr>
          <w:sz w:val="26"/>
          <w:szCs w:val="26"/>
        </w:rPr>
        <w:t>3. Проверка сметной стоимости может осуществляться: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одновременно с проведением государственной экспертизы;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после проведения государственной экспертизы - если орган (организация), который проводил указанную экспертизу, и орган (организация), уполномоченный на проведение проверки сметной стоимости, не совпадают;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без проведения государственной экспертизы - если подготовка проектной документац</w:t>
      </w:r>
      <w:proofErr w:type="gramStart"/>
      <w:r>
        <w:rPr>
          <w:sz w:val="26"/>
          <w:szCs w:val="26"/>
        </w:rPr>
        <w:t>ии и ее</w:t>
      </w:r>
      <w:proofErr w:type="gramEnd"/>
      <w:r>
        <w:rPr>
          <w:sz w:val="26"/>
          <w:szCs w:val="26"/>
        </w:rPr>
        <w:t xml:space="preserve"> государственная экспертиза не являются обязательными.</w:t>
      </w:r>
    </w:p>
    <w:p w:rsidR="00CB7E8B" w:rsidRDefault="005479E2" w:rsidP="005479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E8B">
        <w:rPr>
          <w:sz w:val="26"/>
          <w:szCs w:val="26"/>
        </w:rPr>
        <w:t xml:space="preserve">4. </w:t>
      </w:r>
      <w:r w:rsidR="00A0201A">
        <w:rPr>
          <w:sz w:val="26"/>
          <w:szCs w:val="26"/>
        </w:rPr>
        <w:t xml:space="preserve">Для проведения проверки достоверности сметной стоимости </w:t>
      </w:r>
      <w:r>
        <w:rPr>
          <w:sz w:val="26"/>
          <w:szCs w:val="26"/>
        </w:rPr>
        <w:t xml:space="preserve">застройщик или технический заказчик </w:t>
      </w:r>
      <w:r w:rsidR="00A0201A">
        <w:rPr>
          <w:sz w:val="26"/>
          <w:szCs w:val="26"/>
        </w:rPr>
        <w:t>направляет проектно-сметную документацию в государственное</w:t>
      </w:r>
      <w:r w:rsidR="00CB7E8B">
        <w:rPr>
          <w:sz w:val="26"/>
          <w:szCs w:val="26"/>
        </w:rPr>
        <w:t xml:space="preserve"> автономн</w:t>
      </w:r>
      <w:r w:rsidR="00A0201A">
        <w:rPr>
          <w:sz w:val="26"/>
          <w:szCs w:val="26"/>
        </w:rPr>
        <w:t>ое</w:t>
      </w:r>
      <w:r w:rsidR="00CB7E8B">
        <w:rPr>
          <w:sz w:val="26"/>
          <w:szCs w:val="26"/>
        </w:rPr>
        <w:t xml:space="preserve"> учреждение </w:t>
      </w:r>
      <w:r w:rsidR="00A0201A">
        <w:rPr>
          <w:sz w:val="26"/>
          <w:szCs w:val="26"/>
        </w:rPr>
        <w:t>«</w:t>
      </w:r>
      <w:r w:rsidR="00CB7E8B">
        <w:rPr>
          <w:sz w:val="26"/>
          <w:szCs w:val="26"/>
        </w:rPr>
        <w:t>Управление государственной экспертизы Ленинградской области</w:t>
      </w:r>
      <w:r w:rsidR="00A0201A">
        <w:rPr>
          <w:sz w:val="26"/>
          <w:szCs w:val="26"/>
        </w:rPr>
        <w:t>» (далее - ГАУ «</w:t>
      </w:r>
      <w:proofErr w:type="spellStart"/>
      <w:r w:rsidR="00CB7E8B">
        <w:rPr>
          <w:sz w:val="26"/>
          <w:szCs w:val="26"/>
        </w:rPr>
        <w:t>Леноблгосэкспертиза</w:t>
      </w:r>
      <w:proofErr w:type="spellEnd"/>
      <w:r w:rsidR="00A0201A">
        <w:rPr>
          <w:sz w:val="26"/>
          <w:szCs w:val="26"/>
        </w:rPr>
        <w:t>»</w:t>
      </w:r>
      <w:r w:rsidR="00CB7E8B">
        <w:rPr>
          <w:sz w:val="26"/>
          <w:szCs w:val="26"/>
        </w:rPr>
        <w:t>, Учреждение).</w:t>
      </w:r>
    </w:p>
    <w:p w:rsidR="00BD71C8" w:rsidRPr="00BD71C8" w:rsidRDefault="00BD71C8" w:rsidP="006D5946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lastRenderedPageBreak/>
        <w:tab/>
      </w:r>
      <w:r w:rsidR="005479E2">
        <w:rPr>
          <w:rFonts w:ascii="Times New Roman" w:hAnsi="Times New Roman"/>
          <w:b w:val="0"/>
          <w:i w:val="0"/>
          <w:sz w:val="26"/>
          <w:szCs w:val="26"/>
        </w:rPr>
        <w:t>1.</w:t>
      </w:r>
      <w:r w:rsidR="00CB7E8B" w:rsidRPr="00BD71C8">
        <w:rPr>
          <w:rFonts w:ascii="Times New Roman" w:hAnsi="Times New Roman"/>
          <w:b w:val="0"/>
          <w:i w:val="0"/>
          <w:sz w:val="26"/>
          <w:szCs w:val="26"/>
        </w:rPr>
        <w:t xml:space="preserve">5. </w:t>
      </w:r>
      <w:r w:rsidRPr="00BD71C8">
        <w:rPr>
          <w:rFonts w:ascii="Times New Roman" w:hAnsi="Times New Roman"/>
          <w:b w:val="0"/>
          <w:i w:val="0"/>
          <w:sz w:val="26"/>
          <w:szCs w:val="26"/>
        </w:rPr>
        <w:t xml:space="preserve">В случае если в соответствии с действующим законодательством проектно-сметная документация на капитальный ремонт не нуждается в государственной экспертизе (или не требуется разработка проектной документации), </w:t>
      </w:r>
      <w:r w:rsidR="006D5946" w:rsidRPr="006D5946">
        <w:rPr>
          <w:b w:val="0"/>
          <w:i w:val="0"/>
          <w:sz w:val="26"/>
          <w:szCs w:val="26"/>
        </w:rPr>
        <w:t>застройщик или технический заказчик</w:t>
      </w:r>
      <w:r w:rsidRPr="00BD71C8">
        <w:rPr>
          <w:rFonts w:ascii="Times New Roman" w:hAnsi="Times New Roman"/>
          <w:b w:val="0"/>
          <w:i w:val="0"/>
          <w:sz w:val="26"/>
          <w:szCs w:val="26"/>
        </w:rPr>
        <w:t xml:space="preserve"> вправе направить </w:t>
      </w:r>
      <w:r>
        <w:rPr>
          <w:rFonts w:ascii="Times New Roman" w:hAnsi="Times New Roman"/>
          <w:b w:val="0"/>
          <w:i w:val="0"/>
          <w:sz w:val="26"/>
          <w:szCs w:val="26"/>
        </w:rPr>
        <w:t>смет</w:t>
      </w:r>
      <w:r w:rsidR="005479E2">
        <w:rPr>
          <w:rFonts w:ascii="Times New Roman" w:hAnsi="Times New Roman"/>
          <w:b w:val="0"/>
          <w:i w:val="0"/>
          <w:sz w:val="26"/>
          <w:szCs w:val="26"/>
        </w:rPr>
        <w:t>ную документацию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BD71C8">
        <w:rPr>
          <w:rFonts w:ascii="Times New Roman" w:hAnsi="Times New Roman"/>
          <w:b w:val="0"/>
          <w:i w:val="0"/>
          <w:sz w:val="26"/>
          <w:szCs w:val="26"/>
        </w:rPr>
        <w:t>для проведения проверки достоверности сметной стоимости в ООО «Центр информации и индексации в строительстве» (ООО «ЦИНИНС»</w:t>
      </w:r>
      <w:r w:rsidR="005479E2">
        <w:rPr>
          <w:rFonts w:ascii="Times New Roman" w:hAnsi="Times New Roman"/>
          <w:b w:val="0"/>
          <w:i w:val="0"/>
          <w:sz w:val="26"/>
          <w:szCs w:val="26"/>
        </w:rPr>
        <w:t>).</w:t>
      </w:r>
    </w:p>
    <w:p w:rsidR="00CB7E8B" w:rsidRDefault="005479E2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393C">
        <w:rPr>
          <w:sz w:val="26"/>
          <w:szCs w:val="26"/>
        </w:rPr>
        <w:t>6</w:t>
      </w:r>
      <w:r w:rsidR="00CB7E8B">
        <w:rPr>
          <w:sz w:val="26"/>
          <w:szCs w:val="26"/>
        </w:rPr>
        <w:t>. Используемые в настоящем Порядке понятия и термины применяются в значениях, определенных федеральным законодательством.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Default="005479E2" w:rsidP="00CB7E8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CB7E8B">
        <w:rPr>
          <w:sz w:val="26"/>
          <w:szCs w:val="26"/>
        </w:rPr>
        <w:t>. Представление документов для проведения проверки сметной стоимости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Default="006D5946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37"/>
      <w:bookmarkEnd w:id="1"/>
      <w:r>
        <w:rPr>
          <w:sz w:val="26"/>
          <w:szCs w:val="26"/>
        </w:rPr>
        <w:t>2.1</w:t>
      </w:r>
      <w:r w:rsidR="00CB7E8B">
        <w:rPr>
          <w:sz w:val="26"/>
          <w:szCs w:val="26"/>
        </w:rPr>
        <w:t xml:space="preserve">. Для проведения проверки сметной стоимости объектов капитального строительства застройщик или технический заказчик объекта капитального строительства либо лицо, действующее от имени застройщика или технического заказчика (далее - заявитель), представляет в ГАУ </w:t>
      </w:r>
      <w:r w:rsidR="008054E5">
        <w:rPr>
          <w:sz w:val="26"/>
          <w:szCs w:val="26"/>
        </w:rPr>
        <w:t>«</w:t>
      </w:r>
      <w:proofErr w:type="spellStart"/>
      <w:r w:rsidR="00CB7E8B">
        <w:rPr>
          <w:sz w:val="26"/>
          <w:szCs w:val="26"/>
        </w:rPr>
        <w:t>Леноблгосэкспертиза</w:t>
      </w:r>
      <w:proofErr w:type="spellEnd"/>
      <w:r w:rsidR="008054E5">
        <w:rPr>
          <w:sz w:val="26"/>
          <w:szCs w:val="26"/>
        </w:rPr>
        <w:t>»</w:t>
      </w:r>
      <w:r w:rsidR="00CB7E8B">
        <w:rPr>
          <w:sz w:val="26"/>
          <w:szCs w:val="26"/>
        </w:rPr>
        <w:t xml:space="preserve"> следующие документы: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38"/>
      <w:bookmarkEnd w:id="2"/>
      <w:r>
        <w:rPr>
          <w:sz w:val="26"/>
          <w:szCs w:val="26"/>
        </w:rPr>
        <w:t>а) заявление о проведении проверки сметной стоимости, в котором указываются: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идентификационные сведения о лицах, осуществивших подготовку проектной документации, выполнивших инженерные изыскания (фамилия, имя, отчество, реквизиты документа, удостоверяющего личность, почтовый адрес места жительства индивидуального предпринимателя, полное наименование и место нахождения юридического лица),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идентификационные сведения об объекте капитального строительства, сметная стоимость которого подлежит проверке (наименование, почтовый (строительный) адрес, основные технико-экономические характеристики: площадь, объем, протяженность, количество этажей, производственная мощность и т.п.),</w:t>
      </w:r>
      <w:proofErr w:type="gramEnd"/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идентификационные сведения о заявителе (фамилия, имя, отчество, реквизиты документа, удостоверяющего личность, почтовый адрес места жительства застройщика или технического заказчика - физического лица, полное наименование и место нахождения застройщика или технического заказчика - юридического лица, а в случае если застройщик или технический заказчик и заявитель не одно и то же лицо - указанные сведения также в отношении заявителя);</w:t>
      </w:r>
      <w:proofErr w:type="gramEnd"/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источниках финансирования строительства, реконструкции или технического перевооружения объекта капитального строительства, сметная стоимость которого подлежит проверке (местный бюджет, иные источники);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44"/>
      <w:bookmarkEnd w:id="3"/>
      <w:r>
        <w:rPr>
          <w:sz w:val="26"/>
          <w:szCs w:val="26"/>
        </w:rPr>
        <w:t>б) проектная документация на объект капитального строительства. В случае если проведение государственной экспертизы является обязательным, одновременно с заявлением о проведении проверки сметной стоимости подается заявление о проведении государственной экспертизы, при этом проектная документация повторно не представляется;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46"/>
      <w:bookmarkEnd w:id="4"/>
      <w:r>
        <w:rPr>
          <w:sz w:val="26"/>
          <w:szCs w:val="26"/>
        </w:rPr>
        <w:t>в) копия задания на проектирование;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копия задания на выполнение инженерных изысканий (кроме случаев, указанных в </w:t>
      </w:r>
      <w:hyperlink w:anchor="Par54" w:history="1">
        <w:r w:rsidRPr="008314BE">
          <w:rPr>
            <w:sz w:val="26"/>
            <w:szCs w:val="26"/>
          </w:rPr>
          <w:t xml:space="preserve">пункте </w:t>
        </w:r>
      </w:hyperlink>
      <w:r w:rsidR="008314BE">
        <w:rPr>
          <w:sz w:val="26"/>
          <w:szCs w:val="26"/>
        </w:rPr>
        <w:t xml:space="preserve">2.2 </w:t>
      </w:r>
      <w:r>
        <w:rPr>
          <w:sz w:val="26"/>
          <w:szCs w:val="26"/>
        </w:rPr>
        <w:t>настоящего Порядка);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результаты инженерных изысканий (кроме случаев, указанных в </w:t>
      </w:r>
      <w:r w:rsidR="008314BE">
        <w:rPr>
          <w:sz w:val="26"/>
          <w:szCs w:val="26"/>
        </w:rPr>
        <w:t xml:space="preserve">пункте </w:t>
      </w:r>
      <w:hyperlink w:anchor="Par54" w:history="1">
        <w:r w:rsidR="008314BE" w:rsidRPr="008314BE">
          <w:rPr>
            <w:sz w:val="26"/>
            <w:szCs w:val="26"/>
          </w:rPr>
          <w:t>2.2</w:t>
        </w:r>
      </w:hyperlink>
      <w:r>
        <w:rPr>
          <w:sz w:val="26"/>
          <w:szCs w:val="26"/>
        </w:rPr>
        <w:t xml:space="preserve"> настоящего Порядка);</w:t>
      </w:r>
    </w:p>
    <w:p w:rsidR="00CB7E8B" w:rsidRDefault="008772CD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51"/>
      <w:bookmarkStart w:id="6" w:name="Par52"/>
      <w:bookmarkEnd w:id="5"/>
      <w:bookmarkEnd w:id="6"/>
      <w:r>
        <w:rPr>
          <w:sz w:val="26"/>
          <w:szCs w:val="26"/>
        </w:rPr>
        <w:t>е</w:t>
      </w:r>
      <w:r w:rsidR="00CB7E8B">
        <w:rPr>
          <w:sz w:val="26"/>
          <w:szCs w:val="26"/>
        </w:rPr>
        <w:t xml:space="preserve">) документы, подтверждающие полномочия заявителя действовать от имени застройщика или технического заказчика, в случае если заявитель не является застройщиком или техническим заказчиком, в </w:t>
      </w:r>
      <w:proofErr w:type="gramStart"/>
      <w:r w:rsidR="00CB7E8B">
        <w:rPr>
          <w:sz w:val="26"/>
          <w:szCs w:val="26"/>
        </w:rPr>
        <w:t>которых</w:t>
      </w:r>
      <w:proofErr w:type="gramEnd"/>
      <w:r w:rsidR="00CB7E8B">
        <w:rPr>
          <w:sz w:val="26"/>
          <w:szCs w:val="26"/>
        </w:rPr>
        <w:t xml:space="preserve"> полномочия на заключение, изменение, исполнение, расторжение договора о проведении проверки сметной стоимости (далее - договор) оговариваются специально.</w:t>
      </w:r>
    </w:p>
    <w:p w:rsidR="00CB7E8B" w:rsidRDefault="008314BE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Par54"/>
      <w:bookmarkEnd w:id="7"/>
      <w:r>
        <w:rPr>
          <w:sz w:val="26"/>
          <w:szCs w:val="26"/>
        </w:rPr>
        <w:lastRenderedPageBreak/>
        <w:t>2.2</w:t>
      </w:r>
      <w:r w:rsidR="00CB7E8B">
        <w:rPr>
          <w:sz w:val="26"/>
          <w:szCs w:val="26"/>
        </w:rPr>
        <w:t xml:space="preserve">. Для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документации, представляются документы, предусмотренные </w:t>
      </w:r>
      <w:r>
        <w:rPr>
          <w:sz w:val="26"/>
          <w:szCs w:val="26"/>
        </w:rPr>
        <w:t xml:space="preserve">пунктом </w:t>
      </w:r>
      <w:hyperlink w:anchor="Par37" w:history="1">
        <w:r w:rsidRPr="008314BE">
          <w:rPr>
            <w:sz w:val="26"/>
            <w:szCs w:val="26"/>
          </w:rPr>
          <w:t>2.1</w:t>
        </w:r>
      </w:hyperlink>
      <w:r w:rsidR="00CB7E8B">
        <w:rPr>
          <w:sz w:val="26"/>
          <w:szCs w:val="26"/>
        </w:rPr>
        <w:t xml:space="preserve"> настоящего Порядка, и положительное заключение государственной экспертизы результатов инженерных изысканий. При этом копия задания на выполнение инженерных изысканий и результаты инженерных изысканий не представляются.</w:t>
      </w:r>
    </w:p>
    <w:p w:rsidR="00CB7E8B" w:rsidRDefault="008314BE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55"/>
      <w:bookmarkEnd w:id="8"/>
      <w:r>
        <w:rPr>
          <w:sz w:val="26"/>
          <w:szCs w:val="26"/>
        </w:rPr>
        <w:t>2.3</w:t>
      </w:r>
      <w:r w:rsidR="00CB7E8B">
        <w:rPr>
          <w:sz w:val="26"/>
          <w:szCs w:val="26"/>
        </w:rPr>
        <w:t xml:space="preserve">. Для проведения проверки сметной стоимости после проведения государственной экспертизы проектной документации представляются документы, предусмотренные </w:t>
      </w:r>
      <w:hyperlink w:anchor="Par38" w:history="1">
        <w:r w:rsidR="00CB7E8B" w:rsidRPr="008314BE">
          <w:rPr>
            <w:sz w:val="26"/>
            <w:szCs w:val="26"/>
          </w:rPr>
          <w:t xml:space="preserve">подпунктами </w:t>
        </w:r>
        <w:r>
          <w:rPr>
            <w:sz w:val="26"/>
            <w:szCs w:val="26"/>
          </w:rPr>
          <w:t>«</w:t>
        </w:r>
        <w:r w:rsidR="00CB7E8B" w:rsidRPr="008314BE">
          <w:rPr>
            <w:sz w:val="26"/>
            <w:szCs w:val="26"/>
          </w:rPr>
          <w:t>а</w:t>
        </w:r>
      </w:hyperlink>
      <w:r>
        <w:rPr>
          <w:sz w:val="26"/>
          <w:szCs w:val="26"/>
        </w:rPr>
        <w:t>»</w:t>
      </w:r>
      <w:r w:rsidR="00CB7E8B" w:rsidRPr="008314BE">
        <w:rPr>
          <w:sz w:val="26"/>
          <w:szCs w:val="26"/>
        </w:rPr>
        <w:t xml:space="preserve"> - </w:t>
      </w:r>
      <w:hyperlink w:anchor="Par46" w:history="1">
        <w:r>
          <w:rPr>
            <w:sz w:val="26"/>
            <w:szCs w:val="26"/>
          </w:rPr>
          <w:t>«</w:t>
        </w:r>
        <w:r w:rsidR="00CB7E8B" w:rsidRPr="008314BE"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>»</w:t>
      </w:r>
      <w:r w:rsidR="00CB7E8B" w:rsidRPr="008314BE">
        <w:rPr>
          <w:sz w:val="26"/>
          <w:szCs w:val="26"/>
        </w:rPr>
        <w:t xml:space="preserve">, </w:t>
      </w:r>
      <w:hyperlink w:anchor="Par51" w:history="1">
        <w:r>
          <w:rPr>
            <w:sz w:val="26"/>
            <w:szCs w:val="26"/>
          </w:rPr>
          <w:t>«</w:t>
        </w:r>
        <w:r w:rsidR="00CB7E8B" w:rsidRPr="008314BE">
          <w:rPr>
            <w:sz w:val="26"/>
            <w:szCs w:val="26"/>
          </w:rPr>
          <w:t>е</w:t>
        </w:r>
      </w:hyperlink>
      <w:r>
        <w:rPr>
          <w:sz w:val="26"/>
          <w:szCs w:val="26"/>
        </w:rPr>
        <w:t>»</w:t>
      </w:r>
      <w:hyperlink w:anchor="Par52" w:history="1">
        <w:r w:rsidR="00CB7E8B" w:rsidRPr="008314BE">
          <w:rPr>
            <w:sz w:val="26"/>
            <w:szCs w:val="26"/>
          </w:rPr>
          <w:t xml:space="preserve"> пункта </w:t>
        </w:r>
      </w:hyperlink>
      <w:r w:rsidRPr="008314BE">
        <w:rPr>
          <w:sz w:val="26"/>
          <w:szCs w:val="26"/>
        </w:rPr>
        <w:t>2.1</w:t>
      </w:r>
      <w:r w:rsidR="00CB7E8B">
        <w:rPr>
          <w:sz w:val="26"/>
          <w:szCs w:val="26"/>
        </w:rPr>
        <w:t xml:space="preserve"> настоящего Порядка, а также положительное заключение государственной экспертизы. При этом состав и содержание разделов проектной документации, представляемой для проведения проверки сметной стоимости, определяются в договоре.</w:t>
      </w:r>
    </w:p>
    <w:p w:rsidR="00CB7E8B" w:rsidRDefault="008314BE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56"/>
      <w:bookmarkEnd w:id="9"/>
      <w:r>
        <w:rPr>
          <w:sz w:val="26"/>
          <w:szCs w:val="26"/>
        </w:rPr>
        <w:t>2.4</w:t>
      </w:r>
      <w:r w:rsidR="00CB7E8B">
        <w:rPr>
          <w:sz w:val="26"/>
          <w:szCs w:val="26"/>
        </w:rPr>
        <w:t xml:space="preserve">. </w:t>
      </w:r>
      <w:proofErr w:type="gramStart"/>
      <w:r w:rsidR="00CB7E8B">
        <w:rPr>
          <w:sz w:val="26"/>
          <w:szCs w:val="26"/>
        </w:rPr>
        <w:t xml:space="preserve">В случае если после составления раздела 11 </w:t>
      </w:r>
      <w:r>
        <w:rPr>
          <w:sz w:val="26"/>
          <w:szCs w:val="26"/>
        </w:rPr>
        <w:t>«</w:t>
      </w:r>
      <w:r w:rsidR="00CB7E8B">
        <w:rPr>
          <w:sz w:val="26"/>
          <w:szCs w:val="26"/>
        </w:rPr>
        <w:t>Смета на строительство объе</w:t>
      </w:r>
      <w:r>
        <w:rPr>
          <w:sz w:val="26"/>
          <w:szCs w:val="26"/>
        </w:rPr>
        <w:t>ктов капитального строительства»</w:t>
      </w:r>
      <w:r w:rsidR="00CB7E8B">
        <w:rPr>
          <w:sz w:val="26"/>
          <w:szCs w:val="26"/>
        </w:rPr>
        <w:t xml:space="preserve"> или раздела 9 </w:t>
      </w:r>
      <w:r>
        <w:rPr>
          <w:sz w:val="26"/>
          <w:szCs w:val="26"/>
        </w:rPr>
        <w:t>«Смета на строительство»</w:t>
      </w:r>
      <w:r w:rsidR="00CB7E8B">
        <w:rPr>
          <w:sz w:val="26"/>
          <w:szCs w:val="26"/>
        </w:rPr>
        <w:t xml:space="preserve"> проектной документации, предусмотренных соответственно </w:t>
      </w:r>
      <w:hyperlink r:id="rId11" w:history="1">
        <w:r w:rsidR="00CB7E8B" w:rsidRPr="008314BE">
          <w:rPr>
            <w:sz w:val="26"/>
            <w:szCs w:val="26"/>
          </w:rPr>
          <w:t>пунктами 28</w:t>
        </w:r>
      </w:hyperlink>
      <w:r w:rsidR="00CB7E8B" w:rsidRPr="008314BE">
        <w:rPr>
          <w:sz w:val="26"/>
          <w:szCs w:val="26"/>
        </w:rPr>
        <w:t xml:space="preserve"> - </w:t>
      </w:r>
      <w:hyperlink r:id="rId12" w:history="1">
        <w:r w:rsidR="00CB7E8B" w:rsidRPr="008314BE">
          <w:rPr>
            <w:sz w:val="26"/>
            <w:szCs w:val="26"/>
          </w:rPr>
          <w:t>30</w:t>
        </w:r>
      </w:hyperlink>
      <w:r w:rsidR="00CB7E8B" w:rsidRPr="008314BE">
        <w:rPr>
          <w:sz w:val="26"/>
          <w:szCs w:val="26"/>
        </w:rPr>
        <w:t xml:space="preserve"> и </w:t>
      </w:r>
      <w:hyperlink r:id="rId13" w:history="1">
        <w:r w:rsidR="00CB7E8B" w:rsidRPr="008314BE">
          <w:rPr>
            <w:sz w:val="26"/>
            <w:szCs w:val="26"/>
          </w:rPr>
          <w:t>42</w:t>
        </w:r>
      </w:hyperlink>
      <w:r w:rsidR="00CB7E8B" w:rsidRPr="008314BE">
        <w:rPr>
          <w:sz w:val="26"/>
          <w:szCs w:val="26"/>
        </w:rPr>
        <w:t xml:space="preserve"> </w:t>
      </w:r>
      <w:r w:rsidR="00CB7E8B">
        <w:rPr>
          <w:sz w:val="26"/>
          <w:szCs w:val="26"/>
        </w:rPr>
        <w:t>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</w:t>
      </w:r>
      <w:r>
        <w:rPr>
          <w:sz w:val="26"/>
          <w:szCs w:val="26"/>
        </w:rPr>
        <w:t>.02.2008 №</w:t>
      </w:r>
      <w:r w:rsidR="00CB7E8B">
        <w:rPr>
          <w:sz w:val="26"/>
          <w:szCs w:val="26"/>
        </w:rPr>
        <w:t xml:space="preserve"> 87, стоимостные показатели сметных нормативов, с учетом которых были осуществлены расчеты сметной стоимости строительства</w:t>
      </w:r>
      <w:proofErr w:type="gramEnd"/>
      <w:r w:rsidR="00CB7E8B">
        <w:rPr>
          <w:sz w:val="26"/>
          <w:szCs w:val="26"/>
        </w:rPr>
        <w:t>, изменились, представление сметной документации для проведения проверки сметной стоимости осуществляется после корректировки этой документации с учетом цен, сложившихся на дату ее представления, для проведения проверки.</w:t>
      </w:r>
    </w:p>
    <w:p w:rsidR="00CB7E8B" w:rsidRDefault="008314BE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58"/>
      <w:bookmarkEnd w:id="10"/>
      <w:r>
        <w:rPr>
          <w:sz w:val="26"/>
          <w:szCs w:val="26"/>
        </w:rPr>
        <w:t>2.5</w:t>
      </w:r>
      <w:r w:rsidR="00CB7E8B">
        <w:rPr>
          <w:sz w:val="26"/>
          <w:szCs w:val="26"/>
        </w:rPr>
        <w:t>. При осуществлении строительства, реконструкции объекта капитального строительства отдельными этапами проверка сметной стоимости может проводиться применительно к отдельному этапу строительства, реконструкции.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случае документы, указанные в </w:t>
      </w:r>
      <w:hyperlink w:anchor="Par44" w:history="1">
        <w:r w:rsidRPr="008314BE">
          <w:rPr>
            <w:sz w:val="26"/>
            <w:szCs w:val="26"/>
          </w:rPr>
          <w:t xml:space="preserve">подпункте </w:t>
        </w:r>
        <w:r w:rsidR="008314BE">
          <w:rPr>
            <w:sz w:val="26"/>
            <w:szCs w:val="26"/>
          </w:rPr>
          <w:t>«</w:t>
        </w:r>
        <w:r w:rsidRPr="008314BE">
          <w:rPr>
            <w:sz w:val="26"/>
            <w:szCs w:val="26"/>
          </w:rPr>
          <w:t>б</w:t>
        </w:r>
        <w:r w:rsidR="008314BE">
          <w:rPr>
            <w:sz w:val="26"/>
            <w:szCs w:val="26"/>
          </w:rPr>
          <w:t>»</w:t>
        </w:r>
        <w:r w:rsidRPr="008314BE">
          <w:rPr>
            <w:sz w:val="26"/>
            <w:szCs w:val="26"/>
          </w:rPr>
          <w:t xml:space="preserve"> пункта </w:t>
        </w:r>
      </w:hyperlink>
      <w:r w:rsidR="008314BE" w:rsidRPr="008314BE">
        <w:rPr>
          <w:sz w:val="26"/>
          <w:szCs w:val="26"/>
        </w:rPr>
        <w:t>2.1</w:t>
      </w:r>
      <w:r>
        <w:rPr>
          <w:sz w:val="26"/>
          <w:szCs w:val="26"/>
        </w:rPr>
        <w:t xml:space="preserve"> настоящего Порядка, представляются применительно к этапам строительства, реконструкции.</w:t>
      </w:r>
    </w:p>
    <w:p w:rsidR="00CB7E8B" w:rsidRDefault="008314BE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CB7E8B">
        <w:rPr>
          <w:sz w:val="26"/>
          <w:szCs w:val="26"/>
        </w:rPr>
        <w:t>. Для проведения проверки сметной стоимости сметная документация представляется на бумажном носителе и в электронном виде в формате, установленном в договоре.</w:t>
      </w:r>
    </w:p>
    <w:p w:rsidR="00CB7E8B" w:rsidRDefault="00CB7E8B" w:rsidP="00CB7E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7E8B" w:rsidRPr="00CB7E8B" w:rsidRDefault="008314BE" w:rsidP="004A66FE">
      <w:pPr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                     ___________________</w:t>
      </w:r>
    </w:p>
    <w:sectPr w:rsidR="00CB7E8B" w:rsidRPr="00CB7E8B" w:rsidSect="008772CD">
      <w:headerReference w:type="default" r:id="rId14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FC" w:rsidRDefault="00CF77FC" w:rsidP="0045628C">
      <w:r>
        <w:separator/>
      </w:r>
    </w:p>
  </w:endnote>
  <w:endnote w:type="continuationSeparator" w:id="0">
    <w:p w:rsidR="00CF77FC" w:rsidRDefault="00CF77F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FC" w:rsidRDefault="00CF77FC" w:rsidP="0045628C">
      <w:r>
        <w:separator/>
      </w:r>
    </w:p>
  </w:footnote>
  <w:footnote w:type="continuationSeparator" w:id="0">
    <w:p w:rsidR="00CF77FC" w:rsidRDefault="00CF77F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1219"/>
      <w:docPartObj>
        <w:docPartGallery w:val="Page Numbers (Top of Page)"/>
        <w:docPartUnique/>
      </w:docPartObj>
    </w:sdtPr>
    <w:sdtEndPr/>
    <w:sdtContent>
      <w:p w:rsidR="008772CD" w:rsidRDefault="008A60B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2CD" w:rsidRDefault="008772C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52B6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4E5F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0D5B"/>
    <w:rsid w:val="004E220F"/>
    <w:rsid w:val="0050044F"/>
    <w:rsid w:val="00514B2B"/>
    <w:rsid w:val="00522942"/>
    <w:rsid w:val="0052550B"/>
    <w:rsid w:val="005320C0"/>
    <w:rsid w:val="005479E2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5946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054E5"/>
    <w:rsid w:val="008314BE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2CD"/>
    <w:rsid w:val="00877582"/>
    <w:rsid w:val="008775EE"/>
    <w:rsid w:val="0088393C"/>
    <w:rsid w:val="00885720"/>
    <w:rsid w:val="00893AF8"/>
    <w:rsid w:val="00896F84"/>
    <w:rsid w:val="00897674"/>
    <w:rsid w:val="008A60BF"/>
    <w:rsid w:val="008B2170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01A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96B5F"/>
    <w:rsid w:val="00BA6097"/>
    <w:rsid w:val="00BA7E19"/>
    <w:rsid w:val="00BB1FD3"/>
    <w:rsid w:val="00BB2A69"/>
    <w:rsid w:val="00BC394B"/>
    <w:rsid w:val="00BC7285"/>
    <w:rsid w:val="00BD4B33"/>
    <w:rsid w:val="00BD50B2"/>
    <w:rsid w:val="00BD71C8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72C70"/>
    <w:rsid w:val="00C82FD9"/>
    <w:rsid w:val="00CA12D4"/>
    <w:rsid w:val="00CA34E3"/>
    <w:rsid w:val="00CA360F"/>
    <w:rsid w:val="00CB7E8B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CF77FC"/>
    <w:rsid w:val="00D01A29"/>
    <w:rsid w:val="00D0361C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6CF"/>
    <w:rsid w:val="00D908AC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6C99"/>
    <w:rsid w:val="00E07B29"/>
    <w:rsid w:val="00E1459E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2F1F6EEA59FE1AC9B65D7DB5F65EED11B1CFA0927961E1557D6B64757A9E635B3F3AE84BF26159TC7D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2F1F6EEA59FE1AC9B65D7DB5F65EED11B1CFA0927961E1557D6B64757A9E635B3F3AE84BF2635BTC7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2F1F6EEA59FE1AC9B65D7DB5F65EED11B1CFA0927961E1557D6B64757A9E635B3F3AE84BF26452TC7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DD7B23BE291F1AD4AF75E8B496647916D6F8C561E763C36A09CCA495BA0C9E7E0CD9F0FCF75A72sDo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C53EB-4A51-49D6-85E0-19AF18BB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2016-08-26T12:40:00Z</cp:lastPrinted>
  <dcterms:created xsi:type="dcterms:W3CDTF">2016-10-25T12:44:00Z</dcterms:created>
  <dcterms:modified xsi:type="dcterms:W3CDTF">2016-10-25T12:44:00Z</dcterms:modified>
</cp:coreProperties>
</file>