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04" w:rsidRPr="00EA28D7" w:rsidRDefault="00460F04" w:rsidP="00EA28D7">
      <w:pPr>
        <w:tabs>
          <w:tab w:val="left" w:pos="-4253"/>
        </w:tabs>
        <w:spacing w:after="120" w:line="340" w:lineRule="exact"/>
        <w:ind w:left="4820"/>
        <w:rPr>
          <w:b/>
          <w:spacing w:val="60"/>
          <w:sz w:val="24"/>
          <w:szCs w:val="24"/>
        </w:rPr>
      </w:pPr>
      <w:r w:rsidRPr="00EA28D7">
        <w:rPr>
          <w:b/>
          <w:spacing w:val="60"/>
          <w:sz w:val="24"/>
          <w:szCs w:val="24"/>
        </w:rPr>
        <w:t>УТВЕРЖДАЮ</w:t>
      </w:r>
    </w:p>
    <w:p w:rsidR="00460F04" w:rsidRPr="00A47ED7" w:rsidRDefault="00460F04" w:rsidP="00EA28D7">
      <w:pPr>
        <w:tabs>
          <w:tab w:val="left" w:pos="-4253"/>
          <w:tab w:val="left" w:pos="6521"/>
        </w:tabs>
        <w:spacing w:line="340" w:lineRule="exact"/>
        <w:ind w:left="4820"/>
        <w:rPr>
          <w:sz w:val="24"/>
          <w:szCs w:val="24"/>
        </w:rPr>
      </w:pPr>
      <w:r w:rsidRPr="00EA28D7">
        <w:rPr>
          <w:sz w:val="24"/>
          <w:szCs w:val="24"/>
        </w:rPr>
        <w:t xml:space="preserve">Глава администрации </w:t>
      </w:r>
      <w:r w:rsidRPr="00EA28D7">
        <w:rPr>
          <w:sz w:val="24"/>
          <w:szCs w:val="24"/>
        </w:rPr>
        <w:br/>
        <w:t xml:space="preserve">МО «Заневское </w:t>
      </w:r>
      <w:r w:rsidR="00F27024">
        <w:rPr>
          <w:sz w:val="24"/>
          <w:szCs w:val="24"/>
        </w:rPr>
        <w:t>городское</w:t>
      </w:r>
      <w:r w:rsidRPr="00EA28D7">
        <w:rPr>
          <w:sz w:val="24"/>
          <w:szCs w:val="24"/>
        </w:rPr>
        <w:t xml:space="preserve"> поселение»</w:t>
      </w:r>
      <w:r w:rsidRPr="00EA28D7">
        <w:rPr>
          <w:sz w:val="24"/>
          <w:szCs w:val="24"/>
        </w:rPr>
        <w:br/>
        <w:t>Всеволожский муниципальный район</w:t>
      </w:r>
      <w:r w:rsidRPr="00EA28D7">
        <w:rPr>
          <w:sz w:val="24"/>
          <w:szCs w:val="24"/>
        </w:rPr>
        <w:br/>
        <w:t>Ленинградской области</w:t>
      </w:r>
      <w:r w:rsidRPr="00EA28D7">
        <w:rPr>
          <w:sz w:val="24"/>
          <w:szCs w:val="24"/>
        </w:rPr>
        <w:br/>
        <w:t>___________________А.</w:t>
      </w:r>
      <w:r w:rsidR="009C218D">
        <w:rPr>
          <w:sz w:val="24"/>
          <w:szCs w:val="24"/>
        </w:rPr>
        <w:t>В. Гердий</w:t>
      </w:r>
      <w:r w:rsidR="009C218D">
        <w:rPr>
          <w:sz w:val="24"/>
          <w:szCs w:val="24"/>
        </w:rPr>
        <w:br/>
        <w:t>«____»_____________</w:t>
      </w:r>
      <w:r w:rsidR="00A47ED7" w:rsidRPr="00A47ED7">
        <w:rPr>
          <w:sz w:val="24"/>
          <w:szCs w:val="24"/>
        </w:rPr>
        <w:t>2018</w:t>
      </w:r>
    </w:p>
    <w:p w:rsidR="00460F04" w:rsidRPr="00A55297" w:rsidRDefault="00460F04" w:rsidP="00B0099E">
      <w:pPr>
        <w:widowControl w:val="0"/>
        <w:jc w:val="center"/>
        <w:outlineLvl w:val="0"/>
        <w:rPr>
          <w:b/>
        </w:rPr>
      </w:pPr>
    </w:p>
    <w:p w:rsidR="00460F04" w:rsidRPr="00EA28D7" w:rsidRDefault="00460F04" w:rsidP="00916B5C">
      <w:pPr>
        <w:widowControl w:val="0"/>
        <w:ind w:left="567"/>
        <w:jc w:val="center"/>
        <w:rPr>
          <w:b/>
          <w:sz w:val="22"/>
          <w:szCs w:val="22"/>
        </w:rPr>
      </w:pPr>
    </w:p>
    <w:p w:rsidR="00460F04" w:rsidRPr="00EA28D7" w:rsidRDefault="00460F04" w:rsidP="00B0099E">
      <w:pPr>
        <w:widowControl w:val="0"/>
        <w:jc w:val="center"/>
        <w:outlineLvl w:val="0"/>
        <w:rPr>
          <w:b/>
          <w:sz w:val="24"/>
          <w:szCs w:val="24"/>
        </w:rPr>
      </w:pPr>
      <w:r w:rsidRPr="00EA28D7">
        <w:rPr>
          <w:b/>
          <w:sz w:val="24"/>
          <w:szCs w:val="24"/>
        </w:rPr>
        <w:t>ТЕХНИЧЕСКОЕ ЗАДАНИЕ</w:t>
      </w:r>
    </w:p>
    <w:p w:rsidR="00460F04" w:rsidRPr="00A55297" w:rsidRDefault="00460F04" w:rsidP="00916B5C">
      <w:pPr>
        <w:widowControl w:val="0"/>
        <w:jc w:val="center"/>
        <w:rPr>
          <w:b/>
        </w:rPr>
      </w:pPr>
    </w:p>
    <w:p w:rsidR="00460F04" w:rsidRPr="00EA28D7" w:rsidRDefault="00460F04" w:rsidP="005F0271">
      <w:pPr>
        <w:jc w:val="center"/>
        <w:rPr>
          <w:b/>
          <w:color w:val="000000"/>
          <w:sz w:val="24"/>
          <w:szCs w:val="24"/>
        </w:rPr>
      </w:pPr>
      <w:r w:rsidRPr="00EA28D7">
        <w:rPr>
          <w:b/>
          <w:sz w:val="24"/>
          <w:szCs w:val="24"/>
        </w:rPr>
        <w:t>на разработк</w:t>
      </w:r>
      <w:r w:rsidR="009C218D">
        <w:rPr>
          <w:b/>
          <w:sz w:val="24"/>
          <w:szCs w:val="24"/>
        </w:rPr>
        <w:t xml:space="preserve">у проектно-сметной документации </w:t>
      </w:r>
      <w:r w:rsidR="00E403BA">
        <w:rPr>
          <w:b/>
          <w:sz w:val="24"/>
          <w:szCs w:val="24"/>
        </w:rPr>
        <w:t xml:space="preserve">по </w:t>
      </w:r>
      <w:r w:rsidR="009C218D">
        <w:rPr>
          <w:b/>
          <w:sz w:val="24"/>
          <w:szCs w:val="24"/>
        </w:rPr>
        <w:t>организации</w:t>
      </w:r>
      <w:r w:rsidRPr="00EA28D7">
        <w:rPr>
          <w:b/>
          <w:sz w:val="24"/>
          <w:szCs w:val="24"/>
        </w:rPr>
        <w:t xml:space="preserve"> территории </w:t>
      </w:r>
      <w:r w:rsidRPr="00EA28D7">
        <w:rPr>
          <w:b/>
          <w:color w:val="000000"/>
          <w:sz w:val="24"/>
          <w:szCs w:val="24"/>
        </w:rPr>
        <w:t>парка «Оккервиль»</w:t>
      </w:r>
      <w:r w:rsidR="009C218D">
        <w:rPr>
          <w:b/>
          <w:color w:val="000000"/>
          <w:sz w:val="24"/>
          <w:szCs w:val="24"/>
        </w:rPr>
        <w:t>, расположенной</w:t>
      </w:r>
      <w:r w:rsidRPr="00EA28D7">
        <w:rPr>
          <w:b/>
          <w:color w:val="000000"/>
          <w:sz w:val="24"/>
          <w:szCs w:val="24"/>
        </w:rPr>
        <w:t xml:space="preserve"> в д. Кудрово </w:t>
      </w:r>
      <w:r w:rsidR="009C218D">
        <w:rPr>
          <w:b/>
          <w:color w:val="000000"/>
          <w:sz w:val="24"/>
          <w:szCs w:val="24"/>
        </w:rPr>
        <w:t xml:space="preserve">на территории </w:t>
      </w:r>
      <w:r w:rsidRPr="00EA28D7">
        <w:rPr>
          <w:b/>
          <w:color w:val="000000"/>
          <w:sz w:val="24"/>
          <w:szCs w:val="24"/>
        </w:rPr>
        <w:t xml:space="preserve">муниципального образования «Заневское </w:t>
      </w:r>
      <w:r w:rsidR="00F27024">
        <w:rPr>
          <w:b/>
          <w:color w:val="000000"/>
          <w:sz w:val="24"/>
          <w:szCs w:val="24"/>
        </w:rPr>
        <w:t>городское</w:t>
      </w:r>
      <w:r w:rsidRPr="00EA28D7">
        <w:rPr>
          <w:b/>
          <w:color w:val="000000"/>
          <w:sz w:val="24"/>
          <w:szCs w:val="24"/>
        </w:rPr>
        <w:t xml:space="preserve"> поселение» Всеволожского муниципального района Ленинградской области</w:t>
      </w:r>
    </w:p>
    <w:p w:rsidR="00460F04" w:rsidRPr="00A55297" w:rsidRDefault="00460F04" w:rsidP="00916B5C">
      <w:pPr>
        <w:ind w:firstLine="720"/>
        <w:jc w:val="center"/>
      </w:pPr>
      <w:r w:rsidRPr="00A55297">
        <w:t>.</w:t>
      </w:r>
    </w:p>
    <w:p w:rsidR="00460F04" w:rsidRPr="00A55297" w:rsidRDefault="00460F04" w:rsidP="00916B5C">
      <w:pPr>
        <w:ind w:firstLine="720"/>
        <w:jc w:val="both"/>
        <w:rPr>
          <w:b/>
        </w:rPr>
      </w:pPr>
    </w:p>
    <w:tbl>
      <w:tblPr>
        <w:tblW w:w="975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3814"/>
        <w:gridCol w:w="55"/>
        <w:gridCol w:w="4210"/>
        <w:gridCol w:w="30"/>
      </w:tblGrid>
      <w:tr w:rsidR="00460F04" w:rsidRPr="00BD7672" w:rsidTr="00EA28D7">
        <w:trPr>
          <w:gridAfter w:val="1"/>
          <w:wAfter w:w="30" w:type="dxa"/>
          <w:trHeight w:val="735"/>
        </w:trPr>
        <w:tc>
          <w:tcPr>
            <w:tcW w:w="1646" w:type="dxa"/>
          </w:tcPr>
          <w:p w:rsidR="00460F04" w:rsidRPr="00BD7672" w:rsidRDefault="00460F04" w:rsidP="00342A6B">
            <w:pPr>
              <w:spacing w:before="120" w:after="120"/>
              <w:jc w:val="center"/>
              <w:rPr>
                <w:b/>
                <w:sz w:val="24"/>
                <w:szCs w:val="24"/>
              </w:rPr>
            </w:pPr>
            <w:r w:rsidRPr="00BD7672">
              <w:rPr>
                <w:b/>
                <w:sz w:val="24"/>
                <w:szCs w:val="24"/>
              </w:rPr>
              <w:t>№ п/п</w:t>
            </w:r>
          </w:p>
        </w:tc>
        <w:tc>
          <w:tcPr>
            <w:tcW w:w="3869" w:type="dxa"/>
            <w:gridSpan w:val="2"/>
          </w:tcPr>
          <w:p w:rsidR="00460F04" w:rsidRPr="00BD7672" w:rsidRDefault="00460F04" w:rsidP="00C32425">
            <w:pPr>
              <w:spacing w:before="120" w:after="120"/>
              <w:rPr>
                <w:b/>
                <w:sz w:val="24"/>
                <w:szCs w:val="24"/>
              </w:rPr>
            </w:pPr>
            <w:r w:rsidRPr="00BD7672">
              <w:rPr>
                <w:b/>
                <w:sz w:val="24"/>
                <w:szCs w:val="24"/>
              </w:rPr>
              <w:t>Перечень основных данных и требований</w:t>
            </w:r>
          </w:p>
        </w:tc>
        <w:tc>
          <w:tcPr>
            <w:tcW w:w="4210" w:type="dxa"/>
          </w:tcPr>
          <w:p w:rsidR="00460F04" w:rsidRPr="00BD7672" w:rsidRDefault="00460F04" w:rsidP="00E31D06">
            <w:pPr>
              <w:spacing w:before="120" w:after="120"/>
              <w:rPr>
                <w:b/>
                <w:sz w:val="24"/>
                <w:szCs w:val="24"/>
              </w:rPr>
            </w:pPr>
            <w:r w:rsidRPr="00BD7672">
              <w:rPr>
                <w:b/>
                <w:sz w:val="24"/>
                <w:szCs w:val="24"/>
              </w:rPr>
              <w:t>Основные данные и требования</w:t>
            </w:r>
          </w:p>
        </w:tc>
      </w:tr>
      <w:tr w:rsidR="00460F04" w:rsidRPr="00BD7672" w:rsidTr="00EA28D7">
        <w:trPr>
          <w:gridAfter w:val="1"/>
          <w:wAfter w:w="30" w:type="dxa"/>
        </w:trPr>
        <w:tc>
          <w:tcPr>
            <w:tcW w:w="9725" w:type="dxa"/>
            <w:gridSpan w:val="4"/>
          </w:tcPr>
          <w:p w:rsidR="00460F04" w:rsidRPr="00BD7672" w:rsidRDefault="00460F04" w:rsidP="00E31D06">
            <w:pPr>
              <w:spacing w:before="120" w:after="120"/>
              <w:rPr>
                <w:b/>
                <w:color w:val="000000"/>
                <w:sz w:val="24"/>
                <w:szCs w:val="24"/>
              </w:rPr>
            </w:pPr>
            <w:r w:rsidRPr="00BD7672">
              <w:rPr>
                <w:b/>
                <w:color w:val="000000"/>
                <w:sz w:val="24"/>
                <w:szCs w:val="24"/>
              </w:rPr>
              <w:t>1. Общие сведения</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268"/>
              <w:rPr>
                <w:color w:val="000000"/>
                <w:sz w:val="24"/>
                <w:szCs w:val="24"/>
              </w:rPr>
            </w:pPr>
            <w:r w:rsidRPr="00BD7672">
              <w:rPr>
                <w:color w:val="000000"/>
                <w:sz w:val="24"/>
                <w:szCs w:val="24"/>
              </w:rPr>
              <w:t>1.1</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Основание для проектирования</w:t>
            </w:r>
          </w:p>
        </w:tc>
        <w:tc>
          <w:tcPr>
            <w:tcW w:w="4210" w:type="dxa"/>
            <w:vAlign w:val="center"/>
          </w:tcPr>
          <w:p w:rsidR="00CB1598" w:rsidRPr="007026E6" w:rsidRDefault="00730021" w:rsidP="00A47ED7">
            <w:pPr>
              <w:pStyle w:val="ab"/>
              <w:spacing w:before="120" w:after="120" w:line="320" w:lineRule="exact"/>
              <w:rPr>
                <w:sz w:val="24"/>
                <w:szCs w:val="24"/>
              </w:rPr>
            </w:pPr>
            <w:r>
              <w:rPr>
                <w:sz w:val="24"/>
                <w:szCs w:val="24"/>
              </w:rPr>
              <w:t xml:space="preserve">Техническое задание на разработку проектно-сметной документации по организации территории парка «Оккервиль», утвержденное главой администрации МО «Заневское городское поселение» </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color w:val="000000"/>
                <w:sz w:val="24"/>
                <w:szCs w:val="24"/>
              </w:rPr>
            </w:pPr>
            <w:r w:rsidRPr="00BD7672">
              <w:rPr>
                <w:color w:val="000000"/>
                <w:sz w:val="24"/>
                <w:szCs w:val="24"/>
              </w:rPr>
              <w:t>1.2</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 xml:space="preserve">Заказчик </w:t>
            </w:r>
          </w:p>
        </w:tc>
        <w:tc>
          <w:tcPr>
            <w:tcW w:w="4210" w:type="dxa"/>
          </w:tcPr>
          <w:p w:rsidR="00460F04" w:rsidRPr="00BD7672" w:rsidRDefault="009C5E98" w:rsidP="00D64B04">
            <w:pPr>
              <w:spacing w:before="120" w:after="120"/>
              <w:rPr>
                <w:color w:val="000000"/>
                <w:sz w:val="24"/>
                <w:szCs w:val="24"/>
              </w:rPr>
            </w:pPr>
            <w:r>
              <w:rPr>
                <w:color w:val="000000"/>
                <w:sz w:val="24"/>
                <w:szCs w:val="24"/>
              </w:rPr>
              <w:t>Муниципальное казенное учреждение «Центр оказания услуг»</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color w:val="000000"/>
                <w:sz w:val="24"/>
                <w:szCs w:val="24"/>
              </w:rPr>
            </w:pPr>
            <w:r w:rsidRPr="00BD7672">
              <w:rPr>
                <w:color w:val="000000"/>
                <w:sz w:val="24"/>
                <w:szCs w:val="24"/>
              </w:rPr>
              <w:t>1.3</w:t>
            </w:r>
          </w:p>
        </w:tc>
        <w:tc>
          <w:tcPr>
            <w:tcW w:w="3869" w:type="dxa"/>
            <w:gridSpan w:val="2"/>
          </w:tcPr>
          <w:p w:rsidR="00460F04" w:rsidRPr="00BD7672" w:rsidRDefault="00460F04" w:rsidP="00C32425">
            <w:pPr>
              <w:spacing w:before="120" w:after="120"/>
              <w:rPr>
                <w:color w:val="000000"/>
                <w:sz w:val="24"/>
                <w:szCs w:val="24"/>
              </w:rPr>
            </w:pPr>
            <w:r>
              <w:rPr>
                <w:color w:val="000000"/>
                <w:sz w:val="24"/>
                <w:szCs w:val="24"/>
              </w:rPr>
              <w:t>А</w:t>
            </w:r>
            <w:r w:rsidRPr="00BD7672">
              <w:rPr>
                <w:color w:val="000000"/>
                <w:sz w:val="24"/>
                <w:szCs w:val="24"/>
              </w:rPr>
              <w:t xml:space="preserve">дрес объекта </w:t>
            </w:r>
          </w:p>
        </w:tc>
        <w:tc>
          <w:tcPr>
            <w:tcW w:w="4210" w:type="dxa"/>
          </w:tcPr>
          <w:p w:rsidR="00460F04" w:rsidRPr="00BD7672" w:rsidRDefault="00460F04" w:rsidP="00E31D06">
            <w:pPr>
              <w:spacing w:before="120" w:after="120"/>
              <w:rPr>
                <w:color w:val="000000"/>
                <w:sz w:val="24"/>
                <w:szCs w:val="24"/>
              </w:rPr>
            </w:pPr>
            <w:r>
              <w:rPr>
                <w:color w:val="000000"/>
                <w:sz w:val="24"/>
                <w:szCs w:val="24"/>
              </w:rPr>
              <w:t>Ленинградская область, Всеволожский муниципальный район, дер.</w:t>
            </w:r>
            <w:r w:rsidR="00ED54A2" w:rsidRPr="00ED54A2">
              <w:rPr>
                <w:color w:val="000000"/>
                <w:sz w:val="24"/>
                <w:szCs w:val="24"/>
              </w:rPr>
              <w:t xml:space="preserve"> </w:t>
            </w:r>
            <w:r>
              <w:rPr>
                <w:color w:val="000000"/>
                <w:sz w:val="24"/>
                <w:szCs w:val="24"/>
              </w:rPr>
              <w:t>Кудрово</w:t>
            </w:r>
            <w:r w:rsidR="00D64B04">
              <w:rPr>
                <w:color w:val="000000"/>
                <w:sz w:val="24"/>
                <w:szCs w:val="24"/>
              </w:rPr>
              <w:t>,</w:t>
            </w:r>
            <w:r w:rsidR="009C5E98">
              <w:rPr>
                <w:color w:val="000000"/>
                <w:sz w:val="24"/>
                <w:szCs w:val="24"/>
              </w:rPr>
              <w:t xml:space="preserve"> уч.4</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color w:val="000000"/>
                <w:sz w:val="24"/>
                <w:szCs w:val="24"/>
              </w:rPr>
            </w:pPr>
            <w:r w:rsidRPr="00BD7672">
              <w:rPr>
                <w:color w:val="000000"/>
                <w:sz w:val="24"/>
                <w:szCs w:val="24"/>
              </w:rPr>
              <w:t>1.4</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Исполнитель</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Определяется по результатам проведения  конкурса</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color w:val="000000"/>
                <w:sz w:val="24"/>
                <w:szCs w:val="24"/>
              </w:rPr>
            </w:pPr>
            <w:r w:rsidRPr="00BD7672">
              <w:rPr>
                <w:color w:val="000000"/>
                <w:sz w:val="24"/>
                <w:szCs w:val="24"/>
              </w:rPr>
              <w:t>1.6</w:t>
            </w:r>
          </w:p>
        </w:tc>
        <w:tc>
          <w:tcPr>
            <w:tcW w:w="3869" w:type="dxa"/>
            <w:gridSpan w:val="2"/>
          </w:tcPr>
          <w:p w:rsidR="00460F04" w:rsidRPr="00BD7672" w:rsidRDefault="00460F04" w:rsidP="00A47ED7">
            <w:pPr>
              <w:spacing w:before="120" w:after="120"/>
              <w:rPr>
                <w:color w:val="000000"/>
                <w:sz w:val="24"/>
                <w:szCs w:val="24"/>
              </w:rPr>
            </w:pPr>
            <w:r w:rsidRPr="00BD7672">
              <w:rPr>
                <w:color w:val="000000"/>
                <w:sz w:val="24"/>
                <w:szCs w:val="24"/>
              </w:rPr>
              <w:t xml:space="preserve">Общие сведения </w:t>
            </w:r>
            <w:r w:rsidR="00A47ED7">
              <w:rPr>
                <w:color w:val="000000"/>
                <w:sz w:val="24"/>
                <w:szCs w:val="24"/>
              </w:rPr>
              <w:t>о проектируемой территории</w:t>
            </w:r>
            <w:r w:rsidRPr="00BD7672">
              <w:rPr>
                <w:color w:val="000000"/>
                <w:sz w:val="24"/>
                <w:szCs w:val="24"/>
              </w:rPr>
              <w:t xml:space="preserve"> </w:t>
            </w:r>
          </w:p>
        </w:tc>
        <w:tc>
          <w:tcPr>
            <w:tcW w:w="4210" w:type="dxa"/>
          </w:tcPr>
          <w:p w:rsidR="00460F04" w:rsidRDefault="00A47ED7" w:rsidP="00E31D06">
            <w:pPr>
              <w:spacing w:before="120" w:after="120"/>
              <w:rPr>
                <w:color w:val="000000"/>
                <w:sz w:val="24"/>
                <w:szCs w:val="24"/>
              </w:rPr>
            </w:pPr>
            <w:r>
              <w:rPr>
                <w:color w:val="000000"/>
                <w:sz w:val="24"/>
                <w:szCs w:val="24"/>
              </w:rPr>
              <w:t>Проектируемая территория</w:t>
            </w:r>
            <w:r w:rsidR="00460F04" w:rsidRPr="00BD7672">
              <w:rPr>
                <w:color w:val="000000"/>
                <w:sz w:val="24"/>
                <w:szCs w:val="24"/>
              </w:rPr>
              <w:t xml:space="preserve"> расположен</w:t>
            </w:r>
            <w:r>
              <w:rPr>
                <w:color w:val="000000"/>
                <w:sz w:val="24"/>
                <w:szCs w:val="24"/>
              </w:rPr>
              <w:t>а</w:t>
            </w:r>
            <w:r w:rsidR="00460F04" w:rsidRPr="00BD7672">
              <w:rPr>
                <w:color w:val="000000"/>
                <w:sz w:val="24"/>
                <w:szCs w:val="24"/>
              </w:rPr>
              <w:t xml:space="preserve"> в </w:t>
            </w:r>
            <w:r>
              <w:rPr>
                <w:color w:val="000000"/>
                <w:sz w:val="24"/>
                <w:szCs w:val="24"/>
              </w:rPr>
              <w:t>г</w:t>
            </w:r>
            <w:r w:rsidR="00460F04" w:rsidRPr="00BD7672">
              <w:rPr>
                <w:color w:val="000000"/>
                <w:sz w:val="24"/>
                <w:szCs w:val="24"/>
              </w:rPr>
              <w:t xml:space="preserve">. Кудрово муниципального образования «Заневское </w:t>
            </w:r>
            <w:r w:rsidR="00D64B04">
              <w:rPr>
                <w:color w:val="000000"/>
                <w:sz w:val="24"/>
                <w:szCs w:val="24"/>
              </w:rPr>
              <w:t>городское</w:t>
            </w:r>
            <w:r w:rsidR="00460F04" w:rsidRPr="00BD7672">
              <w:rPr>
                <w:color w:val="000000"/>
                <w:sz w:val="24"/>
                <w:szCs w:val="24"/>
              </w:rPr>
              <w:t xml:space="preserve"> поселение» Всеволожского муниципального района Ленинградской области</w:t>
            </w:r>
            <w:r w:rsidR="00460F04">
              <w:rPr>
                <w:color w:val="000000"/>
                <w:sz w:val="24"/>
                <w:szCs w:val="24"/>
              </w:rPr>
              <w:t>,</w:t>
            </w:r>
            <w:r w:rsidR="00460F04" w:rsidRPr="00BD7672">
              <w:rPr>
                <w:color w:val="000000"/>
                <w:sz w:val="24"/>
                <w:szCs w:val="24"/>
              </w:rPr>
              <w:t xml:space="preserve"> на правом берегу р. Оккервиль </w:t>
            </w:r>
          </w:p>
          <w:p w:rsidR="00460F04" w:rsidRPr="00BD7672" w:rsidRDefault="00460F04" w:rsidP="00E31D06">
            <w:pPr>
              <w:spacing w:before="120" w:after="120"/>
              <w:rPr>
                <w:color w:val="000000"/>
                <w:sz w:val="24"/>
                <w:szCs w:val="24"/>
              </w:rPr>
            </w:pPr>
            <w:r w:rsidRPr="00BD7672">
              <w:rPr>
                <w:color w:val="000000"/>
                <w:sz w:val="24"/>
                <w:szCs w:val="24"/>
              </w:rPr>
              <w:t xml:space="preserve">Площадь участка – </w:t>
            </w:r>
            <w:r w:rsidR="00A47ED7">
              <w:rPr>
                <w:sz w:val="24"/>
                <w:szCs w:val="24"/>
              </w:rPr>
              <w:t>6</w:t>
            </w:r>
            <w:r w:rsidR="00392486">
              <w:rPr>
                <w:sz w:val="24"/>
                <w:szCs w:val="24"/>
              </w:rPr>
              <w:t>20</w:t>
            </w:r>
            <w:r w:rsidR="00A47ED7">
              <w:rPr>
                <w:sz w:val="24"/>
                <w:szCs w:val="24"/>
              </w:rPr>
              <w:t>00</w:t>
            </w:r>
            <w:r w:rsidRPr="00BD7672">
              <w:rPr>
                <w:color w:val="000000"/>
                <w:sz w:val="24"/>
                <w:szCs w:val="24"/>
              </w:rPr>
              <w:t>м</w:t>
            </w:r>
            <w:r w:rsidRPr="00BD7672">
              <w:rPr>
                <w:color w:val="000000"/>
                <w:sz w:val="24"/>
                <w:szCs w:val="24"/>
                <w:vertAlign w:val="superscript"/>
              </w:rPr>
              <w:t>2</w:t>
            </w:r>
          </w:p>
          <w:p w:rsidR="00460F04" w:rsidRPr="00BD7672" w:rsidRDefault="00460F04" w:rsidP="00E31D06">
            <w:pPr>
              <w:spacing w:before="120" w:after="120"/>
              <w:rPr>
                <w:color w:val="000000"/>
                <w:sz w:val="24"/>
                <w:szCs w:val="24"/>
              </w:rPr>
            </w:pPr>
            <w:r w:rsidRPr="00BD7672">
              <w:rPr>
                <w:color w:val="000000"/>
                <w:sz w:val="24"/>
                <w:szCs w:val="24"/>
              </w:rPr>
              <w:t>Участок ограничен:</w:t>
            </w:r>
          </w:p>
          <w:p w:rsidR="00460F04" w:rsidRPr="00BD7672" w:rsidRDefault="00460F04" w:rsidP="00E31D06">
            <w:pPr>
              <w:spacing w:before="120" w:after="120"/>
              <w:rPr>
                <w:color w:val="000000"/>
                <w:sz w:val="24"/>
                <w:szCs w:val="24"/>
              </w:rPr>
            </w:pPr>
            <w:r>
              <w:rPr>
                <w:color w:val="000000"/>
                <w:sz w:val="24"/>
                <w:szCs w:val="24"/>
              </w:rPr>
              <w:lastRenderedPageBreak/>
              <w:t>- с</w:t>
            </w:r>
            <w:r w:rsidRPr="00BD7672">
              <w:rPr>
                <w:color w:val="000000"/>
                <w:sz w:val="24"/>
                <w:szCs w:val="24"/>
              </w:rPr>
              <w:t xml:space="preserve"> севера – ул. Ленинградская</w:t>
            </w:r>
          </w:p>
          <w:p w:rsidR="00460F04" w:rsidRPr="00BD7672" w:rsidRDefault="00460F04" w:rsidP="00E31D06">
            <w:pPr>
              <w:spacing w:before="120" w:after="120"/>
              <w:rPr>
                <w:color w:val="000000"/>
                <w:sz w:val="24"/>
                <w:szCs w:val="24"/>
              </w:rPr>
            </w:pPr>
            <w:r>
              <w:rPr>
                <w:color w:val="000000"/>
                <w:sz w:val="24"/>
                <w:szCs w:val="24"/>
              </w:rPr>
              <w:t>- с</w:t>
            </w:r>
            <w:r w:rsidRPr="00BD7672">
              <w:rPr>
                <w:color w:val="000000"/>
                <w:sz w:val="24"/>
                <w:szCs w:val="24"/>
              </w:rPr>
              <w:t xml:space="preserve"> востока – ул. Центральная</w:t>
            </w:r>
            <w:r w:rsidR="00D83D51">
              <w:rPr>
                <w:color w:val="000000"/>
                <w:sz w:val="24"/>
                <w:szCs w:val="24"/>
              </w:rPr>
              <w:t xml:space="preserve"> и земельным участком с кад.№ 47:07:0000000:91364</w:t>
            </w:r>
          </w:p>
          <w:p w:rsidR="00460F04" w:rsidRPr="001C4C1A" w:rsidRDefault="00460F04" w:rsidP="00E31D06">
            <w:pPr>
              <w:spacing w:before="120" w:after="120"/>
              <w:rPr>
                <w:sz w:val="24"/>
                <w:szCs w:val="24"/>
              </w:rPr>
            </w:pPr>
            <w:r>
              <w:rPr>
                <w:sz w:val="24"/>
                <w:szCs w:val="24"/>
              </w:rPr>
              <w:t>- с</w:t>
            </w:r>
            <w:r w:rsidRPr="001C4C1A">
              <w:rPr>
                <w:sz w:val="24"/>
                <w:szCs w:val="24"/>
              </w:rPr>
              <w:t xml:space="preserve"> юга –</w:t>
            </w:r>
            <w:r w:rsidR="00D83D51">
              <w:rPr>
                <w:sz w:val="24"/>
                <w:szCs w:val="24"/>
              </w:rPr>
              <w:t xml:space="preserve"> </w:t>
            </w:r>
            <w:r w:rsidRPr="001C4C1A">
              <w:rPr>
                <w:sz w:val="24"/>
                <w:szCs w:val="24"/>
              </w:rPr>
              <w:t xml:space="preserve">р. Оккервиль </w:t>
            </w:r>
          </w:p>
          <w:p w:rsidR="00460F04" w:rsidRPr="001C4C1A" w:rsidRDefault="00460F04" w:rsidP="00E31D06">
            <w:pPr>
              <w:spacing w:before="120" w:after="120"/>
              <w:rPr>
                <w:sz w:val="24"/>
                <w:szCs w:val="24"/>
              </w:rPr>
            </w:pPr>
            <w:r>
              <w:rPr>
                <w:sz w:val="24"/>
                <w:szCs w:val="24"/>
              </w:rPr>
              <w:t>- с</w:t>
            </w:r>
            <w:r w:rsidRPr="00BD7672">
              <w:rPr>
                <w:sz w:val="24"/>
                <w:szCs w:val="24"/>
              </w:rPr>
              <w:t xml:space="preserve"> запада границей земельного участка объекта здравоохранения кад. № 47:07:1044001:5444</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color w:val="000000"/>
                <w:sz w:val="24"/>
                <w:szCs w:val="24"/>
              </w:rPr>
            </w:pPr>
            <w:r w:rsidRPr="00BD7672">
              <w:rPr>
                <w:color w:val="000000"/>
                <w:sz w:val="24"/>
                <w:szCs w:val="24"/>
              </w:rPr>
              <w:lastRenderedPageBreak/>
              <w:t>1.7</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 xml:space="preserve">Планировочные ограничения </w:t>
            </w:r>
          </w:p>
        </w:tc>
        <w:tc>
          <w:tcPr>
            <w:tcW w:w="4210" w:type="dxa"/>
          </w:tcPr>
          <w:p w:rsidR="00460F04" w:rsidRPr="00BD7672" w:rsidRDefault="00460F04" w:rsidP="0040228C">
            <w:pPr>
              <w:spacing w:before="120" w:after="120"/>
              <w:rPr>
                <w:color w:val="000000"/>
                <w:sz w:val="24"/>
                <w:szCs w:val="24"/>
              </w:rPr>
            </w:pPr>
            <w:r w:rsidRPr="00BD7672">
              <w:rPr>
                <w:color w:val="000000"/>
                <w:sz w:val="24"/>
                <w:szCs w:val="24"/>
              </w:rPr>
              <w:t xml:space="preserve">Участок </w:t>
            </w:r>
            <w:r w:rsidR="0040228C">
              <w:rPr>
                <w:color w:val="000000"/>
                <w:sz w:val="24"/>
                <w:szCs w:val="24"/>
              </w:rPr>
              <w:t xml:space="preserve">частично </w:t>
            </w:r>
            <w:r w:rsidRPr="00BD7672">
              <w:rPr>
                <w:color w:val="000000"/>
                <w:sz w:val="24"/>
                <w:szCs w:val="24"/>
              </w:rPr>
              <w:t xml:space="preserve">расположен </w:t>
            </w:r>
            <w:r w:rsidR="0040228C">
              <w:rPr>
                <w:color w:val="000000"/>
                <w:sz w:val="24"/>
                <w:szCs w:val="24"/>
              </w:rPr>
              <w:t xml:space="preserve">в </w:t>
            </w:r>
            <w:r w:rsidRPr="00BD7672">
              <w:rPr>
                <w:color w:val="000000"/>
                <w:sz w:val="24"/>
                <w:szCs w:val="24"/>
              </w:rPr>
              <w:t xml:space="preserve">водоохранной зоне р. Оккервиль </w:t>
            </w:r>
            <w:r>
              <w:rPr>
                <w:color w:val="000000"/>
                <w:sz w:val="24"/>
                <w:szCs w:val="24"/>
              </w:rPr>
              <w:t>(</w:t>
            </w:r>
            <w:r w:rsidR="0040228C">
              <w:rPr>
                <w:color w:val="000000"/>
                <w:sz w:val="24"/>
                <w:szCs w:val="24"/>
              </w:rPr>
              <w:t>10</w:t>
            </w:r>
            <w:r>
              <w:rPr>
                <w:color w:val="000000"/>
                <w:sz w:val="24"/>
                <w:szCs w:val="24"/>
              </w:rPr>
              <w:t>0 м)</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color w:val="000000"/>
                <w:sz w:val="24"/>
                <w:szCs w:val="24"/>
              </w:rPr>
            </w:pPr>
            <w:r w:rsidRPr="00BD7672">
              <w:rPr>
                <w:color w:val="000000"/>
                <w:sz w:val="24"/>
                <w:szCs w:val="24"/>
              </w:rPr>
              <w:t>1.8</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 xml:space="preserve">Существующие землепользователи. </w:t>
            </w:r>
            <w:r w:rsidR="00D83D51" w:rsidRPr="00D83D51">
              <w:rPr>
                <w:color w:val="000000"/>
                <w:sz w:val="24"/>
                <w:szCs w:val="24"/>
              </w:rPr>
              <w:t xml:space="preserve">Наличие и характер застройки. </w:t>
            </w:r>
            <w:r w:rsidRPr="00BD7672">
              <w:rPr>
                <w:color w:val="000000"/>
                <w:sz w:val="24"/>
                <w:szCs w:val="24"/>
              </w:rPr>
              <w:t>Наличие подлежащих выводу предприятий и организаций, сносу зданий и сооружений</w:t>
            </w:r>
          </w:p>
        </w:tc>
        <w:tc>
          <w:tcPr>
            <w:tcW w:w="4210" w:type="dxa"/>
          </w:tcPr>
          <w:p w:rsidR="0040228C" w:rsidRDefault="00460F04" w:rsidP="00E31D06">
            <w:pPr>
              <w:spacing w:before="120" w:after="120"/>
              <w:rPr>
                <w:color w:val="000000"/>
                <w:sz w:val="24"/>
                <w:szCs w:val="24"/>
              </w:rPr>
            </w:pPr>
            <w:r w:rsidRPr="00BD7672">
              <w:rPr>
                <w:color w:val="000000"/>
                <w:sz w:val="24"/>
                <w:szCs w:val="24"/>
              </w:rPr>
              <w:t>Земельны</w:t>
            </w:r>
            <w:r w:rsidR="0040228C">
              <w:rPr>
                <w:color w:val="000000"/>
                <w:sz w:val="24"/>
                <w:szCs w:val="24"/>
              </w:rPr>
              <w:t>е</w:t>
            </w:r>
            <w:r w:rsidRPr="00BD7672">
              <w:rPr>
                <w:color w:val="000000"/>
                <w:sz w:val="24"/>
                <w:szCs w:val="24"/>
              </w:rPr>
              <w:t xml:space="preserve"> участк</w:t>
            </w:r>
            <w:r w:rsidR="0040228C">
              <w:rPr>
                <w:color w:val="000000"/>
                <w:sz w:val="24"/>
                <w:szCs w:val="24"/>
              </w:rPr>
              <w:t>и:</w:t>
            </w:r>
          </w:p>
          <w:p w:rsidR="00460F04" w:rsidRDefault="0040228C" w:rsidP="00E31D06">
            <w:pPr>
              <w:spacing w:before="120" w:after="120"/>
              <w:rPr>
                <w:color w:val="000000"/>
                <w:sz w:val="24"/>
                <w:szCs w:val="24"/>
              </w:rPr>
            </w:pPr>
            <w:r>
              <w:rPr>
                <w:color w:val="000000"/>
                <w:sz w:val="24"/>
                <w:szCs w:val="24"/>
              </w:rPr>
              <w:t>площадью 49447 кв.м</w:t>
            </w:r>
            <w:r w:rsidR="00460F04" w:rsidRPr="00BD7672">
              <w:rPr>
                <w:color w:val="000000"/>
                <w:sz w:val="24"/>
                <w:szCs w:val="24"/>
              </w:rPr>
              <w:t xml:space="preserve"> с кадастровым номером 47:07:1044001:2286 </w:t>
            </w:r>
            <w:r>
              <w:rPr>
                <w:color w:val="000000"/>
                <w:sz w:val="24"/>
                <w:szCs w:val="24"/>
              </w:rPr>
              <w:t>-</w:t>
            </w:r>
            <w:r w:rsidR="00460F04" w:rsidRPr="00BD7672">
              <w:rPr>
                <w:color w:val="000000"/>
                <w:sz w:val="24"/>
                <w:szCs w:val="24"/>
              </w:rPr>
              <w:t xml:space="preserve"> муниципальн</w:t>
            </w:r>
            <w:r>
              <w:rPr>
                <w:color w:val="000000"/>
                <w:sz w:val="24"/>
                <w:szCs w:val="24"/>
              </w:rPr>
              <w:t>ая</w:t>
            </w:r>
            <w:r w:rsidR="00460F04" w:rsidRPr="00BD7672">
              <w:rPr>
                <w:color w:val="000000"/>
                <w:sz w:val="24"/>
                <w:szCs w:val="24"/>
              </w:rPr>
              <w:t xml:space="preserve"> собственност</w:t>
            </w:r>
            <w:r>
              <w:rPr>
                <w:color w:val="000000"/>
                <w:sz w:val="24"/>
                <w:szCs w:val="24"/>
              </w:rPr>
              <w:t>ь;</w:t>
            </w:r>
          </w:p>
          <w:p w:rsidR="0040228C" w:rsidRDefault="0040228C" w:rsidP="00E31D06">
            <w:pPr>
              <w:spacing w:before="120" w:after="120"/>
              <w:rPr>
                <w:color w:val="000000"/>
                <w:sz w:val="24"/>
                <w:szCs w:val="24"/>
              </w:rPr>
            </w:pPr>
            <w:r>
              <w:rPr>
                <w:color w:val="000000"/>
                <w:sz w:val="24"/>
                <w:szCs w:val="24"/>
              </w:rPr>
              <w:t xml:space="preserve">площадью </w:t>
            </w:r>
            <w:r w:rsidR="00D83D51">
              <w:rPr>
                <w:color w:val="000000"/>
                <w:sz w:val="24"/>
                <w:szCs w:val="24"/>
              </w:rPr>
              <w:t>3503</w:t>
            </w:r>
            <w:r>
              <w:rPr>
                <w:color w:val="000000"/>
                <w:sz w:val="24"/>
                <w:szCs w:val="24"/>
              </w:rPr>
              <w:t xml:space="preserve"> кв.м с кадастровым номером 47:07:1044001:</w:t>
            </w:r>
            <w:r w:rsidR="00D83D51" w:rsidRPr="00D83D51">
              <w:rPr>
                <w:color w:val="000000"/>
                <w:sz w:val="24"/>
                <w:szCs w:val="24"/>
              </w:rPr>
              <w:t xml:space="preserve"> 11792</w:t>
            </w:r>
            <w:r w:rsidR="00D83D51">
              <w:rPr>
                <w:color w:val="000000"/>
                <w:sz w:val="24"/>
                <w:szCs w:val="24"/>
              </w:rPr>
              <w:t xml:space="preserve"> – неразграниченная собственность;</w:t>
            </w:r>
          </w:p>
          <w:p w:rsidR="00D83D51" w:rsidRPr="00D83D51" w:rsidRDefault="00D83D51" w:rsidP="00D83D51">
            <w:pPr>
              <w:spacing w:before="120" w:after="120"/>
              <w:rPr>
                <w:color w:val="000000"/>
                <w:sz w:val="24"/>
                <w:szCs w:val="24"/>
              </w:rPr>
            </w:pPr>
            <w:r w:rsidRPr="00D83D51">
              <w:rPr>
                <w:color w:val="000000"/>
                <w:sz w:val="24"/>
                <w:szCs w:val="24"/>
              </w:rPr>
              <w:t xml:space="preserve">площадью </w:t>
            </w:r>
            <w:r>
              <w:rPr>
                <w:color w:val="000000"/>
                <w:sz w:val="24"/>
                <w:szCs w:val="24"/>
              </w:rPr>
              <w:t>9000</w:t>
            </w:r>
            <w:r w:rsidRPr="00D83D51">
              <w:rPr>
                <w:color w:val="000000"/>
                <w:sz w:val="24"/>
                <w:szCs w:val="24"/>
              </w:rPr>
              <w:t xml:space="preserve"> кв.м с кадастровым номером 47:07:1044001: 11</w:t>
            </w:r>
            <w:r>
              <w:rPr>
                <w:color w:val="000000"/>
                <w:sz w:val="24"/>
                <w:szCs w:val="24"/>
              </w:rPr>
              <w:t>805</w:t>
            </w:r>
            <w:r w:rsidRPr="00D83D51">
              <w:rPr>
                <w:color w:val="000000"/>
                <w:sz w:val="24"/>
                <w:szCs w:val="24"/>
              </w:rPr>
              <w:t xml:space="preserve"> – неразграниченная собственность;</w:t>
            </w:r>
          </w:p>
          <w:p w:rsidR="00460F04" w:rsidRPr="00BD7672" w:rsidRDefault="00460F04" w:rsidP="00E31D06">
            <w:pPr>
              <w:spacing w:before="120" w:after="120"/>
              <w:rPr>
                <w:color w:val="000000"/>
                <w:sz w:val="24"/>
                <w:szCs w:val="24"/>
              </w:rPr>
            </w:pPr>
            <w:r w:rsidRPr="00BD7672">
              <w:rPr>
                <w:color w:val="000000"/>
                <w:sz w:val="24"/>
                <w:szCs w:val="24"/>
              </w:rPr>
              <w:t>Предприятия и организации, подлежащие выводу отсутствуют.</w:t>
            </w:r>
          </w:p>
          <w:p w:rsidR="00460F04" w:rsidRPr="00BD7672" w:rsidRDefault="00460F04" w:rsidP="00E31D06">
            <w:pPr>
              <w:spacing w:before="120" w:after="120"/>
              <w:rPr>
                <w:color w:val="000000"/>
                <w:sz w:val="24"/>
                <w:szCs w:val="24"/>
              </w:rPr>
            </w:pPr>
            <w:r w:rsidRPr="00BD7672">
              <w:rPr>
                <w:color w:val="000000"/>
                <w:sz w:val="24"/>
                <w:szCs w:val="24"/>
              </w:rPr>
              <w:t>Наличие и характер застройки, существующих арендаторов,  снос зданий и сооружений определить в составе проекта.</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sz w:val="24"/>
                <w:szCs w:val="24"/>
              </w:rPr>
            </w:pPr>
            <w:r w:rsidRPr="00BD7672">
              <w:rPr>
                <w:sz w:val="24"/>
                <w:szCs w:val="24"/>
              </w:rPr>
              <w:t>1.9</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Реальные и прогнозируемые рекреационные и антропогенные нагрузки на территории объекта</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 xml:space="preserve">Определить в составе проекта в соответствии с РНГП Ленинградской области. </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sz w:val="24"/>
                <w:szCs w:val="24"/>
              </w:rPr>
            </w:pPr>
            <w:r w:rsidRPr="00BD7672">
              <w:rPr>
                <w:sz w:val="24"/>
                <w:szCs w:val="24"/>
              </w:rPr>
              <w:t>1.10</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Историко-культурные исследования</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Не требуются</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sz w:val="24"/>
                <w:szCs w:val="24"/>
              </w:rPr>
            </w:pPr>
            <w:r w:rsidRPr="00BD7672">
              <w:rPr>
                <w:sz w:val="24"/>
                <w:szCs w:val="24"/>
              </w:rPr>
              <w:t>1.11</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Ландшафтная характеристика участка, характер рельефа, наличие и характер зеленых насаждений.</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Определить в ходе выполнения проектно-изыскательских работ</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77"/>
              <w:jc w:val="center"/>
              <w:rPr>
                <w:sz w:val="24"/>
                <w:szCs w:val="24"/>
              </w:rPr>
            </w:pPr>
            <w:r w:rsidRPr="00BD7672">
              <w:rPr>
                <w:sz w:val="24"/>
                <w:szCs w:val="24"/>
              </w:rPr>
              <w:t>1.12</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Функциональное назначение объекта. Существующее состояние объекта</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 xml:space="preserve">Проектируемая территория  расположена в границах территориальной зоны Р-1 – зона зеленых насаждений общего пользования. Основные виды разрешенного использования -  парки, скверы, бульвары, пляжи. Вспомогательные виды использования </w:t>
            </w:r>
            <w:r w:rsidRPr="00BD7672">
              <w:rPr>
                <w:color w:val="000000"/>
                <w:sz w:val="24"/>
                <w:szCs w:val="24"/>
              </w:rPr>
              <w:lastRenderedPageBreak/>
              <w:t>– вспомогательные строения и инфраструктура для отдыха, площадки для отдыха детей и взрослых, площадки для отдыха взрослых, спортивные площадки, площадки для хозяйственных целей, автостоянки гостевые, объекты инженерно-технического обеспечения, общественные туалеты. Условно-разрешенные виды использования – не установлены.</w:t>
            </w:r>
          </w:p>
          <w:p w:rsidR="004D3905" w:rsidRDefault="00460F04" w:rsidP="00E31D06">
            <w:pPr>
              <w:spacing w:before="120" w:after="120"/>
              <w:rPr>
                <w:color w:val="000000"/>
                <w:sz w:val="24"/>
                <w:szCs w:val="24"/>
              </w:rPr>
            </w:pPr>
            <w:r w:rsidRPr="00BD7672">
              <w:rPr>
                <w:sz w:val="24"/>
                <w:szCs w:val="24"/>
              </w:rPr>
              <w:t>Объект является территорией общего пользования. Территория в настоящее время используется для массового отдыха жителей прилегающих районов</w:t>
            </w:r>
            <w:r w:rsidRPr="00BD7672">
              <w:rPr>
                <w:color w:val="000000"/>
                <w:sz w:val="24"/>
                <w:szCs w:val="24"/>
              </w:rPr>
              <w:t xml:space="preserve"> и представляет собой парк жилого района, примыкающий к зоне отдыха р. Оккервиль, являясь  частью запланированной генеральным планом парковой территории</w:t>
            </w:r>
            <w:r w:rsidR="004D3905">
              <w:rPr>
                <w:color w:val="000000"/>
                <w:sz w:val="24"/>
                <w:szCs w:val="24"/>
              </w:rPr>
              <w:t>.</w:t>
            </w:r>
          </w:p>
          <w:p w:rsidR="00460F04" w:rsidRPr="00BD7672" w:rsidRDefault="00460F04" w:rsidP="004D3905">
            <w:pPr>
              <w:spacing w:before="120" w:after="120"/>
              <w:rPr>
                <w:sz w:val="24"/>
                <w:szCs w:val="24"/>
              </w:rPr>
            </w:pPr>
            <w:r w:rsidRPr="00BD7672">
              <w:rPr>
                <w:color w:val="000000"/>
                <w:sz w:val="24"/>
                <w:szCs w:val="24"/>
              </w:rPr>
              <w:t xml:space="preserve"> Дорожно-тропиночная сеть на территории парка, в основном, выполнена из асфальта</w:t>
            </w:r>
            <w:r w:rsidR="00E30416">
              <w:rPr>
                <w:color w:val="000000"/>
                <w:sz w:val="24"/>
                <w:szCs w:val="24"/>
              </w:rPr>
              <w:t>,</w:t>
            </w:r>
            <w:r w:rsidRPr="00BD7672">
              <w:rPr>
                <w:color w:val="000000"/>
                <w:sz w:val="24"/>
                <w:szCs w:val="24"/>
              </w:rPr>
              <w:t xml:space="preserve"> существуют грунтовые протопы и </w:t>
            </w:r>
            <w:r w:rsidRPr="00BD7672">
              <w:rPr>
                <w:sz w:val="24"/>
                <w:szCs w:val="24"/>
              </w:rPr>
              <w:t xml:space="preserve">стихийные </w:t>
            </w:r>
            <w:r w:rsidR="00BE631D" w:rsidRPr="00BD7672">
              <w:rPr>
                <w:sz w:val="24"/>
                <w:szCs w:val="24"/>
              </w:rPr>
              <w:t xml:space="preserve">зоны </w:t>
            </w:r>
            <w:r w:rsidR="00BE631D">
              <w:rPr>
                <w:sz w:val="24"/>
                <w:szCs w:val="24"/>
              </w:rPr>
              <w:t>пикников</w:t>
            </w:r>
            <w:r w:rsidRPr="00BD7672">
              <w:rPr>
                <w:sz w:val="24"/>
                <w:szCs w:val="24"/>
              </w:rPr>
              <w:t>.</w:t>
            </w:r>
            <w:r w:rsidRPr="00BD7672">
              <w:rPr>
                <w:color w:val="000000"/>
                <w:sz w:val="24"/>
                <w:szCs w:val="24"/>
              </w:rPr>
              <w:t xml:space="preserve"> </w:t>
            </w:r>
          </w:p>
          <w:p w:rsidR="00460F04" w:rsidRPr="00BD7672" w:rsidRDefault="00460F04" w:rsidP="00E31D06">
            <w:pPr>
              <w:spacing w:before="120" w:after="120"/>
              <w:rPr>
                <w:sz w:val="24"/>
                <w:szCs w:val="24"/>
              </w:rPr>
            </w:pPr>
            <w:r w:rsidRPr="00BD7672">
              <w:rPr>
                <w:sz w:val="24"/>
                <w:szCs w:val="24"/>
              </w:rPr>
              <w:t>Цветочное оформление отсутствует.</w:t>
            </w:r>
          </w:p>
          <w:p w:rsidR="00460F04" w:rsidRPr="00BD7672" w:rsidRDefault="00460F04" w:rsidP="00E31D06">
            <w:pPr>
              <w:spacing w:before="120" w:after="120"/>
              <w:rPr>
                <w:color w:val="000000"/>
                <w:sz w:val="24"/>
                <w:szCs w:val="24"/>
              </w:rPr>
            </w:pPr>
            <w:r w:rsidRPr="00BD7672">
              <w:rPr>
                <w:color w:val="000000"/>
                <w:sz w:val="24"/>
                <w:szCs w:val="24"/>
              </w:rPr>
              <w:t>Зона отдыха реки «Оккервиль» имеет категорию  зоны отдыха в границах населенного пункта.</w:t>
            </w:r>
          </w:p>
          <w:p w:rsidR="00460F04" w:rsidRPr="00BD7672" w:rsidRDefault="00460F04" w:rsidP="00E31D06">
            <w:pPr>
              <w:spacing w:before="120" w:after="120"/>
              <w:rPr>
                <w:color w:val="000000"/>
                <w:sz w:val="24"/>
                <w:szCs w:val="24"/>
              </w:rPr>
            </w:pPr>
            <w:r w:rsidRPr="00BD7672">
              <w:rPr>
                <w:color w:val="000000"/>
                <w:sz w:val="24"/>
                <w:szCs w:val="24"/>
              </w:rPr>
              <w:t xml:space="preserve">Состояние территории, береговых сооружений, обустройство зоны отдыха р. Оккервиль: </w:t>
            </w:r>
          </w:p>
          <w:p w:rsidR="00460F04" w:rsidRPr="00BD7672" w:rsidRDefault="00460F04" w:rsidP="00E31D06">
            <w:pPr>
              <w:spacing w:before="120" w:after="120"/>
              <w:rPr>
                <w:color w:val="000000"/>
                <w:sz w:val="24"/>
                <w:szCs w:val="24"/>
              </w:rPr>
            </w:pPr>
            <w:r w:rsidRPr="00BD7672">
              <w:rPr>
                <w:color w:val="000000"/>
                <w:sz w:val="24"/>
                <w:szCs w:val="24"/>
              </w:rPr>
              <w:t>- характеристика территории: рельеф местности п</w:t>
            </w:r>
            <w:r w:rsidR="00E30416">
              <w:rPr>
                <w:color w:val="000000"/>
                <w:sz w:val="24"/>
                <w:szCs w:val="24"/>
              </w:rPr>
              <w:t>е</w:t>
            </w:r>
            <w:r w:rsidRPr="00BD7672">
              <w:rPr>
                <w:color w:val="000000"/>
                <w:sz w:val="24"/>
                <w:szCs w:val="24"/>
              </w:rPr>
              <w:t xml:space="preserve">ресеченный, </w:t>
            </w:r>
            <w:r w:rsidR="00BE631D">
              <w:rPr>
                <w:color w:val="000000"/>
                <w:sz w:val="24"/>
                <w:szCs w:val="24"/>
              </w:rPr>
              <w:t xml:space="preserve">имеются </w:t>
            </w:r>
            <w:r w:rsidRPr="00BD7672">
              <w:rPr>
                <w:color w:val="000000"/>
                <w:sz w:val="24"/>
                <w:szCs w:val="24"/>
              </w:rPr>
              <w:t xml:space="preserve">обрывистые участки с уклоном 1:1, инженерно не защищены. </w:t>
            </w:r>
          </w:p>
          <w:p w:rsidR="00460F04" w:rsidRPr="00BD7672" w:rsidRDefault="00460F04" w:rsidP="00E31D06">
            <w:pPr>
              <w:spacing w:before="120" w:after="120"/>
              <w:rPr>
                <w:color w:val="000000"/>
                <w:sz w:val="24"/>
                <w:szCs w:val="24"/>
              </w:rPr>
            </w:pPr>
            <w:r w:rsidRPr="00BD7672">
              <w:rPr>
                <w:color w:val="000000"/>
                <w:sz w:val="24"/>
                <w:szCs w:val="24"/>
              </w:rPr>
              <w:t xml:space="preserve">- инженерная подготовка территории отсутствует: </w:t>
            </w:r>
          </w:p>
          <w:p w:rsidR="00460F04" w:rsidRPr="00BD7672" w:rsidRDefault="00460F04" w:rsidP="00E31D06">
            <w:pPr>
              <w:spacing w:before="120" w:after="120"/>
              <w:rPr>
                <w:color w:val="000000"/>
                <w:sz w:val="24"/>
                <w:szCs w:val="24"/>
              </w:rPr>
            </w:pPr>
            <w:r w:rsidRPr="00BD7672">
              <w:rPr>
                <w:color w:val="000000"/>
                <w:sz w:val="24"/>
                <w:szCs w:val="24"/>
              </w:rPr>
              <w:t>- характеристика береговой черты: - тип и состояние крепления откосов – естественные берега, подмываемые участки и участки с нарушенным креплением отсутствуют</w:t>
            </w:r>
            <w:r w:rsidR="001F5A32" w:rsidRPr="001F5A32">
              <w:rPr>
                <w:color w:val="000000"/>
                <w:sz w:val="24"/>
                <w:szCs w:val="24"/>
              </w:rPr>
              <w:t>;</w:t>
            </w:r>
            <w:r w:rsidRPr="00BD7672">
              <w:rPr>
                <w:color w:val="000000"/>
                <w:sz w:val="24"/>
                <w:szCs w:val="24"/>
              </w:rPr>
              <w:t xml:space="preserve"> </w:t>
            </w:r>
          </w:p>
          <w:p w:rsidR="00460F04" w:rsidRPr="00BD7672" w:rsidRDefault="00460F04" w:rsidP="00E31D06">
            <w:pPr>
              <w:spacing w:before="120" w:after="120"/>
              <w:rPr>
                <w:color w:val="000000"/>
                <w:sz w:val="24"/>
                <w:szCs w:val="24"/>
              </w:rPr>
            </w:pPr>
            <w:r w:rsidRPr="00BD7672">
              <w:rPr>
                <w:color w:val="000000"/>
                <w:sz w:val="24"/>
                <w:szCs w:val="24"/>
              </w:rPr>
              <w:t>- зонирование территории отсутствует</w:t>
            </w:r>
            <w:r w:rsidR="001F5A32" w:rsidRPr="0031459F">
              <w:rPr>
                <w:color w:val="000000"/>
                <w:sz w:val="24"/>
                <w:szCs w:val="24"/>
              </w:rPr>
              <w:t>;</w:t>
            </w:r>
            <w:r w:rsidRPr="00BD7672">
              <w:rPr>
                <w:color w:val="000000"/>
                <w:sz w:val="24"/>
                <w:szCs w:val="24"/>
              </w:rPr>
              <w:t xml:space="preserve"> </w:t>
            </w:r>
          </w:p>
          <w:p w:rsidR="00460F04" w:rsidRPr="00BD7672" w:rsidRDefault="00460F04" w:rsidP="00E31D06">
            <w:pPr>
              <w:spacing w:before="120" w:after="120"/>
              <w:rPr>
                <w:color w:val="000000"/>
                <w:sz w:val="24"/>
                <w:szCs w:val="24"/>
              </w:rPr>
            </w:pPr>
            <w:r w:rsidRPr="00BD7672">
              <w:rPr>
                <w:color w:val="000000"/>
                <w:sz w:val="24"/>
                <w:szCs w:val="24"/>
              </w:rPr>
              <w:t>- наземные сооружения: - кабинки</w:t>
            </w:r>
            <w:r w:rsidR="004F0CE2">
              <w:rPr>
                <w:color w:val="000000"/>
                <w:sz w:val="24"/>
                <w:szCs w:val="24"/>
              </w:rPr>
              <w:t xml:space="preserve"> для переодевания</w:t>
            </w:r>
            <w:r w:rsidRPr="00BD7672">
              <w:rPr>
                <w:color w:val="000000"/>
                <w:sz w:val="24"/>
                <w:szCs w:val="24"/>
              </w:rPr>
              <w:t xml:space="preserve"> – 2 шт., </w:t>
            </w:r>
            <w:r w:rsidR="00643805">
              <w:rPr>
                <w:color w:val="000000"/>
                <w:sz w:val="24"/>
                <w:szCs w:val="24"/>
              </w:rPr>
              <w:t>2 детские тематические площадки,</w:t>
            </w:r>
            <w:r w:rsidRPr="00BD7672">
              <w:rPr>
                <w:color w:val="000000"/>
                <w:sz w:val="24"/>
                <w:szCs w:val="24"/>
              </w:rPr>
              <w:t xml:space="preserve"> </w:t>
            </w:r>
            <w:r w:rsidR="00392486">
              <w:rPr>
                <w:color w:val="000000"/>
                <w:sz w:val="24"/>
                <w:szCs w:val="24"/>
              </w:rPr>
              <w:t xml:space="preserve">тренажерная </w:t>
            </w:r>
            <w:r w:rsidR="00392486">
              <w:rPr>
                <w:color w:val="000000"/>
                <w:sz w:val="24"/>
                <w:szCs w:val="24"/>
              </w:rPr>
              <w:lastRenderedPageBreak/>
              <w:t xml:space="preserve">площадка, </w:t>
            </w:r>
            <w:r w:rsidRPr="00BD7672">
              <w:rPr>
                <w:color w:val="000000"/>
                <w:sz w:val="24"/>
                <w:szCs w:val="24"/>
              </w:rPr>
              <w:t>информационные стенды</w:t>
            </w:r>
            <w:r w:rsidR="004F0CE2">
              <w:rPr>
                <w:color w:val="000000"/>
                <w:sz w:val="24"/>
                <w:szCs w:val="24"/>
              </w:rPr>
              <w:t>, скамейки, урны</w:t>
            </w:r>
            <w:r w:rsidR="00392486">
              <w:rPr>
                <w:color w:val="000000"/>
                <w:sz w:val="24"/>
                <w:szCs w:val="24"/>
              </w:rPr>
              <w:t>.</w:t>
            </w:r>
            <w:r w:rsidRPr="00BD7672">
              <w:rPr>
                <w:color w:val="000000"/>
                <w:sz w:val="24"/>
                <w:szCs w:val="24"/>
              </w:rPr>
              <w:t xml:space="preserve"> </w:t>
            </w:r>
          </w:p>
          <w:p w:rsidR="00460F04" w:rsidRPr="00BD7672" w:rsidRDefault="00460F04" w:rsidP="00E31D06">
            <w:pPr>
              <w:spacing w:before="120" w:after="120"/>
              <w:rPr>
                <w:color w:val="000000"/>
                <w:sz w:val="24"/>
                <w:szCs w:val="24"/>
              </w:rPr>
            </w:pPr>
            <w:r w:rsidRPr="00BD7672">
              <w:rPr>
                <w:color w:val="000000"/>
                <w:sz w:val="24"/>
                <w:szCs w:val="24"/>
              </w:rPr>
              <w:t>Состояние объекта и уровень благоустройства объекта в целом не отвечают современным требованиям.</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42"/>
              <w:jc w:val="center"/>
              <w:rPr>
                <w:sz w:val="24"/>
                <w:szCs w:val="24"/>
              </w:rPr>
            </w:pPr>
            <w:r w:rsidRPr="00BD7672">
              <w:rPr>
                <w:sz w:val="24"/>
                <w:szCs w:val="24"/>
              </w:rPr>
              <w:lastRenderedPageBreak/>
              <w:t>1.13</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 xml:space="preserve">Наличие насыпных, загрязненных грунтов. Химический, микробиологический, </w:t>
            </w:r>
            <w:r>
              <w:rPr>
                <w:color w:val="000000"/>
                <w:sz w:val="24"/>
                <w:szCs w:val="24"/>
              </w:rPr>
              <w:t>радиации</w:t>
            </w:r>
            <w:r w:rsidRPr="00BD7672">
              <w:rPr>
                <w:color w:val="000000"/>
                <w:sz w:val="24"/>
                <w:szCs w:val="24"/>
              </w:rPr>
              <w:t>онный анализ грунтов</w:t>
            </w:r>
          </w:p>
        </w:tc>
        <w:tc>
          <w:tcPr>
            <w:tcW w:w="4210" w:type="dxa"/>
          </w:tcPr>
          <w:p w:rsidR="00460F04" w:rsidRPr="00BD7672" w:rsidRDefault="00460F04" w:rsidP="00E31D06">
            <w:pPr>
              <w:spacing w:before="120" w:after="120"/>
              <w:rPr>
                <w:color w:val="000000"/>
                <w:sz w:val="24"/>
                <w:szCs w:val="24"/>
              </w:rPr>
            </w:pPr>
            <w:r w:rsidRPr="00BD7672">
              <w:rPr>
                <w:sz w:val="24"/>
                <w:szCs w:val="24"/>
              </w:rPr>
              <w:t>Провести исследование почвогрунтов на соответствие экологическим требованиям, предъявляемым по химическим, санитарно-экологическим, агрохимическим показателям. Провести исследование на радиологическую безопасность. По результатам предоставить заключение Роспотребнадзора</w:t>
            </w:r>
            <w:r w:rsidRPr="00BD7672">
              <w:rPr>
                <w:color w:val="000000"/>
                <w:sz w:val="24"/>
                <w:szCs w:val="24"/>
              </w:rPr>
              <w:t>.</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42"/>
              <w:jc w:val="center"/>
              <w:rPr>
                <w:sz w:val="24"/>
                <w:szCs w:val="24"/>
              </w:rPr>
            </w:pPr>
            <w:r w:rsidRPr="00BD7672">
              <w:rPr>
                <w:sz w:val="24"/>
                <w:szCs w:val="24"/>
              </w:rPr>
              <w:t>1.14</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Цель работ. Актуальность проведения работ</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 xml:space="preserve">Целью работ является </w:t>
            </w:r>
            <w:r w:rsidR="00E403BA">
              <w:rPr>
                <w:color w:val="000000"/>
                <w:sz w:val="24"/>
                <w:szCs w:val="24"/>
              </w:rPr>
              <w:t>разработка проектного решения по комплексному благоустройству и озеленению</w:t>
            </w:r>
            <w:r w:rsidRPr="00BD7672">
              <w:rPr>
                <w:color w:val="000000"/>
                <w:sz w:val="24"/>
                <w:szCs w:val="24"/>
              </w:rPr>
              <w:t xml:space="preserve"> территории с размещением рекреационных объектов для предоставления возможности организации и проведения активного, пассивного отдыха и досуга всех </w:t>
            </w:r>
            <w:r w:rsidR="00E403BA">
              <w:rPr>
                <w:color w:val="000000"/>
                <w:sz w:val="24"/>
                <w:szCs w:val="24"/>
              </w:rPr>
              <w:t>демографических групп населения</w:t>
            </w:r>
            <w:r w:rsidRPr="00BD7672">
              <w:rPr>
                <w:color w:val="000000"/>
                <w:sz w:val="24"/>
                <w:szCs w:val="24"/>
              </w:rPr>
              <w:t xml:space="preserve"> как в летнее, так и в зимнее время года в природном окружении</w:t>
            </w:r>
            <w:r w:rsidR="00E403BA">
              <w:rPr>
                <w:color w:val="000000"/>
                <w:sz w:val="24"/>
                <w:szCs w:val="24"/>
              </w:rPr>
              <w:t>.</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42"/>
              <w:jc w:val="center"/>
              <w:rPr>
                <w:sz w:val="24"/>
                <w:szCs w:val="24"/>
              </w:rPr>
            </w:pPr>
            <w:r w:rsidRPr="00BD7672">
              <w:rPr>
                <w:sz w:val="24"/>
                <w:szCs w:val="24"/>
              </w:rPr>
              <w:t>1.15</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 xml:space="preserve">Срок выполнения работ </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 xml:space="preserve">В соответствии с календарным графиком выполнения проектных  работ </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42"/>
              <w:jc w:val="center"/>
              <w:rPr>
                <w:sz w:val="24"/>
                <w:szCs w:val="24"/>
              </w:rPr>
            </w:pPr>
            <w:r w:rsidRPr="00BD7672">
              <w:rPr>
                <w:sz w:val="24"/>
                <w:szCs w:val="24"/>
              </w:rPr>
              <w:t>1.16</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Источник финансирования</w:t>
            </w:r>
          </w:p>
        </w:tc>
        <w:tc>
          <w:tcPr>
            <w:tcW w:w="4210" w:type="dxa"/>
          </w:tcPr>
          <w:p w:rsidR="00460F04" w:rsidRPr="00BD7672" w:rsidRDefault="00460F04" w:rsidP="00691407">
            <w:pPr>
              <w:spacing w:before="120" w:after="120"/>
              <w:rPr>
                <w:color w:val="000000"/>
                <w:sz w:val="24"/>
                <w:szCs w:val="24"/>
              </w:rPr>
            </w:pPr>
            <w:r w:rsidRPr="00BD7672">
              <w:rPr>
                <w:color w:val="000000"/>
                <w:sz w:val="24"/>
                <w:szCs w:val="24"/>
              </w:rPr>
              <w:t xml:space="preserve">Бюджет муниципального образования «Заневское </w:t>
            </w:r>
            <w:r w:rsidR="00691407">
              <w:rPr>
                <w:color w:val="000000"/>
                <w:sz w:val="24"/>
                <w:szCs w:val="24"/>
              </w:rPr>
              <w:t>городское</w:t>
            </w:r>
            <w:r w:rsidRPr="00BD7672">
              <w:rPr>
                <w:color w:val="000000"/>
                <w:sz w:val="24"/>
                <w:szCs w:val="24"/>
              </w:rPr>
              <w:t xml:space="preserve"> поселение»</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42"/>
              <w:jc w:val="center"/>
              <w:rPr>
                <w:sz w:val="24"/>
                <w:szCs w:val="24"/>
              </w:rPr>
            </w:pPr>
            <w:r w:rsidRPr="00BD7672">
              <w:rPr>
                <w:sz w:val="24"/>
                <w:szCs w:val="24"/>
              </w:rPr>
              <w:t>1.17</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 xml:space="preserve">Финансовые потребности </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 xml:space="preserve">Стоимость проектно-изыскательских работ определяется </w:t>
            </w:r>
            <w:r w:rsidR="00EE5071">
              <w:rPr>
                <w:color w:val="000000"/>
                <w:sz w:val="24"/>
                <w:szCs w:val="24"/>
              </w:rPr>
              <w:t xml:space="preserve">сводным </w:t>
            </w:r>
            <w:r w:rsidRPr="00BD7672">
              <w:rPr>
                <w:color w:val="000000"/>
                <w:sz w:val="24"/>
                <w:szCs w:val="24"/>
              </w:rPr>
              <w:t>сметным расчетом</w:t>
            </w:r>
          </w:p>
        </w:tc>
      </w:tr>
      <w:tr w:rsidR="00460F04" w:rsidRPr="004348EA" w:rsidTr="00EA28D7">
        <w:trPr>
          <w:gridAfter w:val="1"/>
          <w:wAfter w:w="30" w:type="dxa"/>
        </w:trPr>
        <w:tc>
          <w:tcPr>
            <w:tcW w:w="1646" w:type="dxa"/>
          </w:tcPr>
          <w:p w:rsidR="00460F04" w:rsidRPr="004348EA" w:rsidRDefault="00460F04" w:rsidP="004348EA">
            <w:pPr>
              <w:tabs>
                <w:tab w:val="left" w:pos="61"/>
              </w:tabs>
              <w:spacing w:before="120" w:after="120"/>
              <w:ind w:left="142"/>
              <w:rPr>
                <w:sz w:val="24"/>
                <w:szCs w:val="24"/>
              </w:rPr>
            </w:pPr>
            <w:r w:rsidRPr="004348EA">
              <w:rPr>
                <w:sz w:val="24"/>
                <w:szCs w:val="24"/>
              </w:rPr>
              <w:t>1.18</w:t>
            </w:r>
          </w:p>
        </w:tc>
        <w:tc>
          <w:tcPr>
            <w:tcW w:w="3869" w:type="dxa"/>
            <w:gridSpan w:val="2"/>
          </w:tcPr>
          <w:p w:rsidR="00460F04" w:rsidRPr="004348EA" w:rsidRDefault="00E403BA" w:rsidP="004348EA">
            <w:pPr>
              <w:spacing w:before="120" w:after="120"/>
              <w:rPr>
                <w:color w:val="000000"/>
                <w:sz w:val="24"/>
                <w:szCs w:val="24"/>
              </w:rPr>
            </w:pPr>
            <w:r>
              <w:rPr>
                <w:color w:val="000000"/>
                <w:sz w:val="24"/>
                <w:szCs w:val="24"/>
              </w:rPr>
              <w:t>Стадии</w:t>
            </w:r>
            <w:r w:rsidR="00460F04" w:rsidRPr="004348EA">
              <w:rPr>
                <w:color w:val="000000"/>
                <w:sz w:val="24"/>
                <w:szCs w:val="24"/>
              </w:rPr>
              <w:t xml:space="preserve"> проектирования</w:t>
            </w:r>
          </w:p>
        </w:tc>
        <w:tc>
          <w:tcPr>
            <w:tcW w:w="4210" w:type="dxa"/>
          </w:tcPr>
          <w:p w:rsidR="00CB1598" w:rsidRPr="00E403BA" w:rsidRDefault="00CB1598" w:rsidP="00E31D06">
            <w:pPr>
              <w:pStyle w:val="a4"/>
              <w:numPr>
                <w:ilvl w:val="0"/>
                <w:numId w:val="17"/>
              </w:numPr>
              <w:spacing w:before="120" w:after="120"/>
              <w:rPr>
                <w:sz w:val="24"/>
                <w:szCs w:val="24"/>
              </w:rPr>
            </w:pPr>
            <w:r w:rsidRPr="00E403BA">
              <w:rPr>
                <w:sz w:val="24"/>
                <w:szCs w:val="24"/>
              </w:rPr>
              <w:t xml:space="preserve">Корректировка концепции </w:t>
            </w:r>
            <w:r w:rsidR="009C218D" w:rsidRPr="00E403BA">
              <w:rPr>
                <w:sz w:val="24"/>
                <w:szCs w:val="24"/>
              </w:rPr>
              <w:t xml:space="preserve">развития парковой зоны в районе р.Оккервиль </w:t>
            </w:r>
            <w:r w:rsidR="00EE5071" w:rsidRPr="00E403BA">
              <w:rPr>
                <w:sz w:val="24"/>
                <w:szCs w:val="24"/>
              </w:rPr>
              <w:t>с учетом текущих изменений</w:t>
            </w:r>
            <w:r w:rsidRPr="00E403BA">
              <w:rPr>
                <w:sz w:val="24"/>
                <w:szCs w:val="24"/>
              </w:rPr>
              <w:t>;</w:t>
            </w:r>
          </w:p>
          <w:p w:rsidR="00460F04" w:rsidRPr="00F16385" w:rsidRDefault="009C218D" w:rsidP="00E31D06">
            <w:pPr>
              <w:pStyle w:val="a4"/>
              <w:numPr>
                <w:ilvl w:val="0"/>
                <w:numId w:val="17"/>
              </w:numPr>
              <w:spacing w:before="120" w:after="120"/>
              <w:rPr>
                <w:color w:val="000000"/>
                <w:sz w:val="24"/>
                <w:szCs w:val="24"/>
              </w:rPr>
            </w:pPr>
            <w:r w:rsidRPr="00E403BA">
              <w:rPr>
                <w:sz w:val="24"/>
                <w:szCs w:val="24"/>
              </w:rPr>
              <w:t xml:space="preserve">Разработка </w:t>
            </w:r>
            <w:r w:rsidR="004348EA" w:rsidRPr="00E403BA">
              <w:rPr>
                <w:sz w:val="24"/>
                <w:szCs w:val="24"/>
              </w:rPr>
              <w:t xml:space="preserve">проектно-сметной документации организации территории парка «Оккервиль» </w:t>
            </w:r>
            <w:r w:rsidR="00460F04" w:rsidRPr="00E403BA">
              <w:rPr>
                <w:sz w:val="24"/>
                <w:szCs w:val="24"/>
              </w:rPr>
              <w:t>(</w:t>
            </w:r>
            <w:r w:rsidR="004348EA" w:rsidRPr="00E403BA">
              <w:rPr>
                <w:sz w:val="24"/>
                <w:szCs w:val="24"/>
              </w:rPr>
              <w:t xml:space="preserve">стадия </w:t>
            </w:r>
            <w:r w:rsidR="00460F04" w:rsidRPr="00E403BA">
              <w:rPr>
                <w:sz w:val="24"/>
                <w:szCs w:val="24"/>
              </w:rPr>
              <w:t>П</w:t>
            </w:r>
            <w:r w:rsidR="00F16385">
              <w:rPr>
                <w:sz w:val="24"/>
                <w:szCs w:val="24"/>
              </w:rPr>
              <w:t>, РД</w:t>
            </w:r>
            <w:r w:rsidR="00460F04" w:rsidRPr="00E403BA">
              <w:rPr>
                <w:sz w:val="24"/>
                <w:szCs w:val="24"/>
              </w:rPr>
              <w:t>)</w:t>
            </w:r>
          </w:p>
          <w:p w:rsidR="00F16385" w:rsidRPr="004348EA" w:rsidRDefault="00F16385" w:rsidP="00F16385">
            <w:pPr>
              <w:pStyle w:val="a4"/>
              <w:spacing w:before="120" w:after="120"/>
              <w:rPr>
                <w:color w:val="000000"/>
                <w:sz w:val="24"/>
                <w:szCs w:val="24"/>
              </w:rPr>
            </w:pP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142"/>
              <w:jc w:val="center"/>
              <w:rPr>
                <w:sz w:val="24"/>
                <w:szCs w:val="24"/>
              </w:rPr>
            </w:pPr>
            <w:r w:rsidRPr="00BD7672">
              <w:rPr>
                <w:sz w:val="24"/>
                <w:szCs w:val="24"/>
              </w:rPr>
              <w:t>1.19</w:t>
            </w:r>
          </w:p>
        </w:tc>
        <w:tc>
          <w:tcPr>
            <w:tcW w:w="3869" w:type="dxa"/>
            <w:gridSpan w:val="2"/>
          </w:tcPr>
          <w:p w:rsidR="00460F04" w:rsidRPr="00BD7672" w:rsidRDefault="00460F04" w:rsidP="00C32425">
            <w:pPr>
              <w:spacing w:before="120" w:after="120"/>
              <w:rPr>
                <w:color w:val="000000"/>
                <w:sz w:val="24"/>
                <w:szCs w:val="24"/>
              </w:rPr>
            </w:pPr>
            <w:r>
              <w:rPr>
                <w:color w:val="000000"/>
                <w:sz w:val="24"/>
                <w:szCs w:val="24"/>
              </w:rPr>
              <w:t>Сроки</w:t>
            </w:r>
            <w:r w:rsidRPr="00BD7672">
              <w:rPr>
                <w:color w:val="000000"/>
                <w:sz w:val="24"/>
                <w:szCs w:val="24"/>
              </w:rPr>
              <w:t xml:space="preserve"> выполнения работ</w:t>
            </w:r>
          </w:p>
        </w:tc>
        <w:tc>
          <w:tcPr>
            <w:tcW w:w="4210" w:type="dxa"/>
          </w:tcPr>
          <w:p w:rsidR="00460F04" w:rsidRPr="00BD7672" w:rsidRDefault="00E403BA" w:rsidP="00E31D06">
            <w:pPr>
              <w:spacing w:before="120" w:after="120"/>
              <w:rPr>
                <w:sz w:val="24"/>
                <w:szCs w:val="24"/>
              </w:rPr>
            </w:pPr>
            <w:r>
              <w:rPr>
                <w:sz w:val="24"/>
                <w:szCs w:val="24"/>
              </w:rPr>
              <w:t>Начало работ</w:t>
            </w:r>
            <w:r w:rsidR="00F31802">
              <w:rPr>
                <w:sz w:val="24"/>
                <w:szCs w:val="24"/>
              </w:rPr>
              <w:t xml:space="preserve"> –</w:t>
            </w:r>
            <w:r>
              <w:rPr>
                <w:sz w:val="24"/>
                <w:szCs w:val="24"/>
              </w:rPr>
              <w:t xml:space="preserve"> дата</w:t>
            </w:r>
            <w:r w:rsidR="00460F04" w:rsidRPr="00BD7672">
              <w:rPr>
                <w:sz w:val="24"/>
                <w:szCs w:val="24"/>
              </w:rPr>
              <w:t xml:space="preserve"> подписания Государственного контракта.</w:t>
            </w:r>
          </w:p>
          <w:p w:rsidR="00460F04" w:rsidRPr="00BD7672" w:rsidRDefault="00460F04" w:rsidP="00E31D06">
            <w:pPr>
              <w:spacing w:before="120" w:after="120"/>
              <w:rPr>
                <w:color w:val="000000"/>
                <w:sz w:val="24"/>
                <w:szCs w:val="24"/>
              </w:rPr>
            </w:pPr>
            <w:r w:rsidRPr="00BD7672">
              <w:rPr>
                <w:sz w:val="24"/>
                <w:szCs w:val="24"/>
              </w:rPr>
              <w:t>О</w:t>
            </w:r>
            <w:r w:rsidR="00F31802">
              <w:rPr>
                <w:sz w:val="24"/>
                <w:szCs w:val="24"/>
              </w:rPr>
              <w:t>кончание работ –</w:t>
            </w:r>
            <w:r w:rsidR="00E403BA">
              <w:rPr>
                <w:sz w:val="24"/>
                <w:szCs w:val="24"/>
              </w:rPr>
              <w:t xml:space="preserve"> в соответствии с</w:t>
            </w:r>
            <w:r w:rsidRPr="00BD7672">
              <w:rPr>
                <w:sz w:val="24"/>
                <w:szCs w:val="24"/>
              </w:rPr>
              <w:t xml:space="preserve"> </w:t>
            </w:r>
            <w:r w:rsidRPr="00BD7672">
              <w:rPr>
                <w:sz w:val="24"/>
                <w:szCs w:val="24"/>
              </w:rPr>
              <w:lastRenderedPageBreak/>
              <w:t xml:space="preserve">календарным планом </w:t>
            </w:r>
            <w:r w:rsidR="00E403BA">
              <w:rPr>
                <w:sz w:val="24"/>
                <w:szCs w:val="24"/>
              </w:rPr>
              <w:t xml:space="preserve">выполнения </w:t>
            </w:r>
            <w:r w:rsidRPr="00BD7672">
              <w:rPr>
                <w:sz w:val="24"/>
                <w:szCs w:val="24"/>
              </w:rPr>
              <w:t>работ.</w:t>
            </w:r>
          </w:p>
        </w:tc>
      </w:tr>
      <w:tr w:rsidR="00460F04" w:rsidRPr="00383CCB" w:rsidTr="00EA28D7">
        <w:tc>
          <w:tcPr>
            <w:tcW w:w="9755" w:type="dxa"/>
            <w:gridSpan w:val="5"/>
            <w:vAlign w:val="center"/>
          </w:tcPr>
          <w:p w:rsidR="00460F04" w:rsidRPr="00EA28D7" w:rsidRDefault="00460F04" w:rsidP="00E31D06">
            <w:pPr>
              <w:pStyle w:val="a6"/>
              <w:spacing w:before="120" w:beforeAutospacing="0" w:after="120" w:afterAutospacing="0"/>
              <w:rPr>
                <w:b/>
                <w:color w:val="000000"/>
              </w:rPr>
            </w:pPr>
            <w:r>
              <w:rPr>
                <w:b/>
                <w:color w:val="000000"/>
              </w:rPr>
              <w:lastRenderedPageBreak/>
              <w:t xml:space="preserve">2. </w:t>
            </w:r>
            <w:r w:rsidRPr="00EA28D7">
              <w:rPr>
                <w:b/>
                <w:color w:val="000000"/>
              </w:rPr>
              <w:t>Нормативно-правовая база</w:t>
            </w:r>
          </w:p>
        </w:tc>
      </w:tr>
      <w:tr w:rsidR="00460F04" w:rsidRPr="00383CCB" w:rsidTr="00E674EC">
        <w:tc>
          <w:tcPr>
            <w:tcW w:w="1646" w:type="dxa"/>
          </w:tcPr>
          <w:p w:rsidR="00460F04" w:rsidRPr="00383CCB" w:rsidRDefault="00460F04" w:rsidP="00342A6B">
            <w:pPr>
              <w:tabs>
                <w:tab w:val="left" w:pos="61"/>
              </w:tabs>
              <w:spacing w:before="120" w:after="120"/>
              <w:ind w:left="61"/>
              <w:jc w:val="center"/>
              <w:rPr>
                <w:color w:val="000000"/>
              </w:rPr>
            </w:pPr>
            <w:r>
              <w:rPr>
                <w:color w:val="000000"/>
              </w:rPr>
              <w:t>2</w:t>
            </w:r>
          </w:p>
        </w:tc>
        <w:tc>
          <w:tcPr>
            <w:tcW w:w="3814" w:type="dxa"/>
          </w:tcPr>
          <w:p w:rsidR="00460F04" w:rsidRPr="00E564A8" w:rsidRDefault="00460F04" w:rsidP="00C32425">
            <w:pPr>
              <w:spacing w:before="120" w:after="120"/>
              <w:rPr>
                <w:color w:val="000000"/>
                <w:sz w:val="24"/>
                <w:szCs w:val="24"/>
              </w:rPr>
            </w:pPr>
            <w:r w:rsidRPr="00E564A8">
              <w:rPr>
                <w:color w:val="000000"/>
                <w:sz w:val="24"/>
                <w:szCs w:val="24"/>
              </w:rPr>
              <w:t>Нормативная база</w:t>
            </w:r>
            <w:r w:rsidR="004348EA">
              <w:rPr>
                <w:color w:val="000000"/>
                <w:sz w:val="24"/>
                <w:szCs w:val="24"/>
              </w:rPr>
              <w:t>, ранее выполненные проектные решения</w:t>
            </w:r>
          </w:p>
        </w:tc>
        <w:tc>
          <w:tcPr>
            <w:tcW w:w="4295" w:type="dxa"/>
            <w:gridSpan w:val="3"/>
          </w:tcPr>
          <w:p w:rsidR="00460F04" w:rsidRPr="00E674EC" w:rsidRDefault="00460F04" w:rsidP="00E31D06">
            <w:pPr>
              <w:pStyle w:val="a4"/>
              <w:numPr>
                <w:ilvl w:val="0"/>
                <w:numId w:val="9"/>
              </w:numPr>
              <w:spacing w:before="120" w:after="120"/>
              <w:ind w:left="317"/>
              <w:rPr>
                <w:color w:val="000000"/>
                <w:sz w:val="24"/>
                <w:szCs w:val="24"/>
              </w:rPr>
            </w:pPr>
            <w:r w:rsidRPr="00E674EC">
              <w:rPr>
                <w:color w:val="000000"/>
                <w:sz w:val="24"/>
                <w:szCs w:val="24"/>
              </w:rPr>
              <w:t>Генеральный план МО «Заневское сельское поселение» Всеволожского муниципального района Ленинградской области</w:t>
            </w:r>
            <w:r w:rsidR="00E674EC" w:rsidRPr="00E674EC">
              <w:rPr>
                <w:color w:val="000000"/>
                <w:sz w:val="24"/>
                <w:szCs w:val="24"/>
              </w:rPr>
              <w:t>.</w:t>
            </w:r>
          </w:p>
          <w:p w:rsidR="00460F04" w:rsidRPr="00E674EC" w:rsidRDefault="00460F04" w:rsidP="00E31D06">
            <w:pPr>
              <w:pStyle w:val="a4"/>
              <w:numPr>
                <w:ilvl w:val="0"/>
                <w:numId w:val="9"/>
              </w:numPr>
              <w:spacing w:before="120" w:after="120"/>
              <w:ind w:left="317"/>
              <w:rPr>
                <w:color w:val="000000"/>
                <w:sz w:val="24"/>
                <w:szCs w:val="24"/>
              </w:rPr>
            </w:pPr>
            <w:r w:rsidRPr="00E674EC">
              <w:rPr>
                <w:color w:val="000000"/>
                <w:sz w:val="24"/>
                <w:szCs w:val="24"/>
              </w:rPr>
              <w:t xml:space="preserve">Правила землепользования и застройки части территории МО «Заневское </w:t>
            </w:r>
            <w:r w:rsidR="00D64B04">
              <w:rPr>
                <w:color w:val="000000"/>
                <w:sz w:val="24"/>
                <w:szCs w:val="24"/>
              </w:rPr>
              <w:t>городское</w:t>
            </w:r>
            <w:r w:rsidRPr="00E674EC">
              <w:rPr>
                <w:color w:val="000000"/>
                <w:sz w:val="24"/>
                <w:szCs w:val="24"/>
              </w:rPr>
              <w:t xml:space="preserve"> поселение»</w:t>
            </w:r>
            <w:r w:rsidR="00E674EC" w:rsidRPr="00E674EC">
              <w:rPr>
                <w:color w:val="000000"/>
                <w:sz w:val="24"/>
                <w:szCs w:val="24"/>
              </w:rPr>
              <w:t>.</w:t>
            </w:r>
          </w:p>
          <w:p w:rsidR="00460F04" w:rsidRPr="005A03C7" w:rsidRDefault="00460F04" w:rsidP="00E31D06">
            <w:pPr>
              <w:pStyle w:val="a4"/>
              <w:numPr>
                <w:ilvl w:val="0"/>
                <w:numId w:val="9"/>
              </w:numPr>
              <w:spacing w:before="120" w:after="120"/>
              <w:ind w:left="317"/>
              <w:rPr>
                <w:color w:val="000000"/>
                <w:sz w:val="24"/>
                <w:szCs w:val="24"/>
              </w:rPr>
            </w:pPr>
            <w:r w:rsidRPr="00E403BA">
              <w:rPr>
                <w:sz w:val="24"/>
                <w:szCs w:val="24"/>
              </w:rPr>
              <w:t xml:space="preserve">Региональные нормы </w:t>
            </w:r>
            <w:r w:rsidRPr="005A03C7">
              <w:rPr>
                <w:color w:val="000000"/>
                <w:sz w:val="24"/>
                <w:szCs w:val="24"/>
              </w:rPr>
              <w:t>градостроительного проектирования Ленинградской области</w:t>
            </w:r>
            <w:r w:rsidR="00E674EC" w:rsidRPr="005A03C7">
              <w:rPr>
                <w:color w:val="000000"/>
                <w:sz w:val="24"/>
                <w:szCs w:val="24"/>
              </w:rPr>
              <w:t>.</w:t>
            </w:r>
          </w:p>
        </w:tc>
      </w:tr>
      <w:tr w:rsidR="00460F04" w:rsidRPr="00BD7672" w:rsidTr="00EA28D7">
        <w:trPr>
          <w:gridAfter w:val="1"/>
          <w:wAfter w:w="30" w:type="dxa"/>
        </w:trPr>
        <w:tc>
          <w:tcPr>
            <w:tcW w:w="9725" w:type="dxa"/>
            <w:gridSpan w:val="4"/>
          </w:tcPr>
          <w:p w:rsidR="00460F04" w:rsidRPr="00BD7672" w:rsidRDefault="00460F04" w:rsidP="00E31D06">
            <w:pPr>
              <w:tabs>
                <w:tab w:val="left" w:pos="61"/>
              </w:tabs>
              <w:spacing w:before="120" w:after="120"/>
              <w:ind w:left="61"/>
              <w:rPr>
                <w:b/>
                <w:color w:val="000000"/>
                <w:sz w:val="24"/>
                <w:szCs w:val="24"/>
              </w:rPr>
            </w:pPr>
            <w:r>
              <w:rPr>
                <w:b/>
                <w:color w:val="000000"/>
                <w:sz w:val="24"/>
                <w:szCs w:val="24"/>
              </w:rPr>
              <w:t>3</w:t>
            </w:r>
            <w:r w:rsidRPr="00BD7672">
              <w:rPr>
                <w:b/>
                <w:color w:val="000000"/>
                <w:sz w:val="24"/>
                <w:szCs w:val="24"/>
              </w:rPr>
              <w:t>. Исходные данные для проектирования</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color w:val="000000"/>
                <w:sz w:val="24"/>
                <w:szCs w:val="24"/>
              </w:rPr>
            </w:pPr>
            <w:r>
              <w:rPr>
                <w:color w:val="000000"/>
                <w:sz w:val="24"/>
                <w:szCs w:val="24"/>
              </w:rPr>
              <w:t>3</w:t>
            </w:r>
            <w:r w:rsidRPr="00BD7672">
              <w:rPr>
                <w:color w:val="000000"/>
                <w:sz w:val="24"/>
                <w:szCs w:val="24"/>
              </w:rPr>
              <w:t>.1</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 xml:space="preserve">Исходно-разрешительная документация. </w:t>
            </w:r>
          </w:p>
        </w:tc>
        <w:tc>
          <w:tcPr>
            <w:tcW w:w="4210" w:type="dxa"/>
          </w:tcPr>
          <w:p w:rsidR="00460F04" w:rsidRPr="00BD7672" w:rsidRDefault="006D68D0" w:rsidP="00E31D06">
            <w:pPr>
              <w:spacing w:before="120" w:after="120"/>
              <w:rPr>
                <w:color w:val="000000"/>
                <w:sz w:val="24"/>
                <w:szCs w:val="24"/>
              </w:rPr>
            </w:pPr>
            <w:r>
              <w:rPr>
                <w:sz w:val="24"/>
                <w:szCs w:val="24"/>
              </w:rPr>
              <w:t>Сбор исходных данных и</w:t>
            </w:r>
            <w:r w:rsidR="00460F04" w:rsidRPr="00BD7672">
              <w:rPr>
                <w:sz w:val="24"/>
                <w:szCs w:val="24"/>
              </w:rPr>
              <w:t xml:space="preserve"> материало</w:t>
            </w:r>
            <w:r>
              <w:rPr>
                <w:sz w:val="24"/>
                <w:szCs w:val="24"/>
              </w:rPr>
              <w:t>в для проектирования, получение</w:t>
            </w:r>
            <w:r w:rsidR="00460F04" w:rsidRPr="00BD7672">
              <w:rPr>
                <w:sz w:val="24"/>
                <w:szCs w:val="24"/>
              </w:rPr>
              <w:t xml:space="preserve"> </w:t>
            </w:r>
            <w:r>
              <w:rPr>
                <w:sz w:val="24"/>
                <w:szCs w:val="24"/>
              </w:rPr>
              <w:t>гарантийных писем и технических условий</w:t>
            </w:r>
            <w:r w:rsidR="00460F04" w:rsidRPr="00BD7672">
              <w:rPr>
                <w:sz w:val="24"/>
                <w:szCs w:val="24"/>
              </w:rPr>
              <w:t xml:space="preserve"> на </w:t>
            </w:r>
            <w:r>
              <w:rPr>
                <w:sz w:val="24"/>
                <w:szCs w:val="24"/>
              </w:rPr>
              <w:t>инженерное</w:t>
            </w:r>
            <w:r w:rsidR="00460F04" w:rsidRPr="00BD7672">
              <w:rPr>
                <w:sz w:val="24"/>
                <w:szCs w:val="24"/>
              </w:rPr>
              <w:t xml:space="preserve"> </w:t>
            </w:r>
            <w:r>
              <w:rPr>
                <w:sz w:val="24"/>
                <w:szCs w:val="24"/>
              </w:rPr>
              <w:t>обеспечение</w:t>
            </w:r>
            <w:r w:rsidR="00460F04" w:rsidRPr="00BD7672">
              <w:rPr>
                <w:sz w:val="24"/>
                <w:szCs w:val="24"/>
              </w:rPr>
              <w:t xml:space="preserve"> </w:t>
            </w:r>
            <w:r>
              <w:rPr>
                <w:sz w:val="24"/>
                <w:szCs w:val="24"/>
              </w:rPr>
              <w:t>проектируемой территории</w:t>
            </w:r>
            <w:r w:rsidR="00460F04" w:rsidRPr="00BD7672">
              <w:rPr>
                <w:sz w:val="24"/>
                <w:szCs w:val="24"/>
              </w:rPr>
              <w:t xml:space="preserve"> осуществляет Исполнитель.</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color w:val="000000"/>
                <w:sz w:val="24"/>
                <w:szCs w:val="24"/>
              </w:rPr>
            </w:pPr>
            <w:r>
              <w:rPr>
                <w:color w:val="000000"/>
                <w:sz w:val="24"/>
                <w:szCs w:val="24"/>
              </w:rPr>
              <w:t>3</w:t>
            </w:r>
            <w:r w:rsidRPr="00BD7672">
              <w:rPr>
                <w:color w:val="000000"/>
                <w:sz w:val="24"/>
                <w:szCs w:val="24"/>
              </w:rPr>
              <w:t>.2</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Топографические материалы</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Все топографические материалы заказывает Подрядчик за счет средств</w:t>
            </w:r>
            <w:r w:rsidR="00D65133">
              <w:rPr>
                <w:color w:val="000000"/>
                <w:sz w:val="24"/>
                <w:szCs w:val="24"/>
              </w:rPr>
              <w:t>,</w:t>
            </w:r>
            <w:r w:rsidRPr="00BD7672">
              <w:rPr>
                <w:color w:val="000000"/>
                <w:sz w:val="24"/>
                <w:szCs w:val="24"/>
              </w:rPr>
              <w:t xml:space="preserve"> выделенны</w:t>
            </w:r>
            <w:r w:rsidR="00D65133">
              <w:rPr>
                <w:color w:val="000000"/>
                <w:sz w:val="24"/>
                <w:szCs w:val="24"/>
              </w:rPr>
              <w:t>х на разработку данного проекта:</w:t>
            </w:r>
            <w:r w:rsidRPr="00BD7672">
              <w:rPr>
                <w:color w:val="000000"/>
                <w:sz w:val="24"/>
                <w:szCs w:val="24"/>
              </w:rPr>
              <w:t xml:space="preserve"> </w:t>
            </w:r>
          </w:p>
          <w:p w:rsidR="00E403BA" w:rsidRPr="00D65133" w:rsidRDefault="00B26494" w:rsidP="00E31D06">
            <w:pPr>
              <w:pStyle w:val="a4"/>
              <w:numPr>
                <w:ilvl w:val="0"/>
                <w:numId w:val="10"/>
              </w:numPr>
              <w:spacing w:before="120" w:after="120"/>
              <w:ind w:left="404"/>
              <w:rPr>
                <w:sz w:val="24"/>
                <w:szCs w:val="24"/>
              </w:rPr>
            </w:pPr>
            <w:r w:rsidRPr="00D65133">
              <w:rPr>
                <w:sz w:val="24"/>
                <w:szCs w:val="24"/>
              </w:rPr>
              <w:t>Инженерно-геодезич</w:t>
            </w:r>
            <w:r w:rsidR="00E403BA" w:rsidRPr="00D65133">
              <w:rPr>
                <w:sz w:val="24"/>
                <w:szCs w:val="24"/>
              </w:rPr>
              <w:t>еские изыскания в М 1:2000 для отработки с</w:t>
            </w:r>
            <w:r w:rsidRPr="00D65133">
              <w:rPr>
                <w:sz w:val="24"/>
                <w:szCs w:val="24"/>
              </w:rPr>
              <w:t xml:space="preserve">итуационного плана </w:t>
            </w:r>
            <w:r w:rsidR="00E403BA" w:rsidRPr="00D65133">
              <w:rPr>
                <w:sz w:val="24"/>
                <w:szCs w:val="24"/>
              </w:rPr>
              <w:t>с определением внешних связей проектируемого объекта</w:t>
            </w:r>
          </w:p>
          <w:p w:rsidR="00460F04" w:rsidRPr="00B26494" w:rsidRDefault="00460F04" w:rsidP="004F0CE2">
            <w:pPr>
              <w:pStyle w:val="a4"/>
              <w:numPr>
                <w:ilvl w:val="0"/>
                <w:numId w:val="10"/>
              </w:numPr>
              <w:spacing w:before="120" w:after="120"/>
              <w:ind w:left="404"/>
              <w:rPr>
                <w:color w:val="000000"/>
                <w:sz w:val="24"/>
                <w:szCs w:val="24"/>
              </w:rPr>
            </w:pPr>
            <w:r w:rsidRPr="00D65133">
              <w:rPr>
                <w:sz w:val="24"/>
                <w:szCs w:val="24"/>
              </w:rPr>
              <w:t xml:space="preserve">Инженерно-геодезические </w:t>
            </w:r>
            <w:r w:rsidRPr="00B26494">
              <w:rPr>
                <w:color w:val="000000"/>
                <w:sz w:val="24"/>
                <w:szCs w:val="24"/>
              </w:rPr>
              <w:t>изыскания в М 1:500 с подземными коммуникациями, красными линиями и подеревной съемкой в объеме</w:t>
            </w:r>
            <w:r w:rsidR="00D65133">
              <w:rPr>
                <w:color w:val="000000"/>
                <w:sz w:val="24"/>
                <w:szCs w:val="24"/>
              </w:rPr>
              <w:t>,</w:t>
            </w:r>
            <w:r w:rsidRPr="00B26494">
              <w:rPr>
                <w:color w:val="000000"/>
                <w:sz w:val="24"/>
                <w:szCs w:val="24"/>
              </w:rPr>
              <w:t xml:space="preserve"> необходимом для проведения проектных работ. </w:t>
            </w:r>
            <w:r w:rsidRPr="00B26494">
              <w:rPr>
                <w:color w:val="7030A0"/>
                <w:sz w:val="24"/>
                <w:szCs w:val="24"/>
              </w:rPr>
              <w:t xml:space="preserve"> </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3</w:t>
            </w:r>
            <w:r w:rsidRPr="00BD7672">
              <w:rPr>
                <w:sz w:val="24"/>
                <w:szCs w:val="24"/>
              </w:rPr>
              <w:t>.3</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Необходимость учета геологических и гидрогеологических условий</w:t>
            </w:r>
          </w:p>
        </w:tc>
        <w:tc>
          <w:tcPr>
            <w:tcW w:w="4210" w:type="dxa"/>
          </w:tcPr>
          <w:p w:rsidR="00460F04" w:rsidRPr="00BD7672" w:rsidRDefault="00460F04" w:rsidP="00E31D06">
            <w:pPr>
              <w:spacing w:before="120" w:after="120"/>
              <w:rPr>
                <w:color w:val="000000"/>
                <w:sz w:val="24"/>
                <w:szCs w:val="24"/>
              </w:rPr>
            </w:pPr>
            <w:r w:rsidRPr="00BD7672">
              <w:rPr>
                <w:sz w:val="24"/>
                <w:szCs w:val="24"/>
              </w:rPr>
              <w:t>Инженерно-геологические и гидрогеологические изыскания провести в объеме, необходимом для разработки проекта.</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3</w:t>
            </w:r>
            <w:r w:rsidRPr="00BD7672">
              <w:rPr>
                <w:sz w:val="24"/>
                <w:szCs w:val="24"/>
              </w:rPr>
              <w:t>.4</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Технические условия на присоединение и перекладку существующих инженерных коммуникаций</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Выдаются эксплуатирующими организациями п</w:t>
            </w:r>
            <w:r w:rsidR="006D68D0">
              <w:rPr>
                <w:color w:val="000000"/>
                <w:sz w:val="24"/>
                <w:szCs w:val="24"/>
              </w:rPr>
              <w:t>о запросу проектной организации.</w:t>
            </w:r>
          </w:p>
          <w:p w:rsidR="00460F04" w:rsidRPr="00BD7672" w:rsidRDefault="00460F04" w:rsidP="00E31D06">
            <w:pPr>
              <w:spacing w:before="120" w:after="120"/>
              <w:rPr>
                <w:color w:val="000000"/>
                <w:sz w:val="24"/>
                <w:szCs w:val="24"/>
              </w:rPr>
            </w:pP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lastRenderedPageBreak/>
              <w:t>3</w:t>
            </w:r>
            <w:r w:rsidRPr="00BD7672">
              <w:rPr>
                <w:sz w:val="24"/>
                <w:szCs w:val="24"/>
              </w:rPr>
              <w:t>.5</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Натурные обследования объекта, фотофиксация</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Выполняются проектной организацией</w:t>
            </w:r>
            <w:r w:rsidR="006D68D0">
              <w:rPr>
                <w:color w:val="000000"/>
                <w:sz w:val="24"/>
                <w:szCs w:val="24"/>
              </w:rPr>
              <w:t xml:space="preserve"> с оформлением соответствующего отчета</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3</w:t>
            </w:r>
            <w:r w:rsidRPr="00BD7672">
              <w:rPr>
                <w:sz w:val="24"/>
                <w:szCs w:val="24"/>
              </w:rPr>
              <w:t>.6</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Изыскательские работы, осуществляемые проектной организацией</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 xml:space="preserve">1. </w:t>
            </w:r>
            <w:r w:rsidR="00D54B9B">
              <w:rPr>
                <w:color w:val="000000"/>
                <w:sz w:val="24"/>
                <w:szCs w:val="24"/>
              </w:rPr>
              <w:t>Выполнить</w:t>
            </w:r>
            <w:r w:rsidRPr="00BD7672">
              <w:rPr>
                <w:color w:val="000000"/>
                <w:sz w:val="24"/>
                <w:szCs w:val="24"/>
              </w:rPr>
              <w:t xml:space="preserve"> архитектурно-ландшафтный и дендролог</w:t>
            </w:r>
            <w:r w:rsidR="00D54B9B">
              <w:rPr>
                <w:color w:val="000000"/>
                <w:sz w:val="24"/>
                <w:szCs w:val="24"/>
              </w:rPr>
              <w:t xml:space="preserve">ический анализ территории парка. </w:t>
            </w:r>
            <w:r w:rsidRPr="00BD7672">
              <w:rPr>
                <w:color w:val="000000"/>
                <w:sz w:val="24"/>
                <w:szCs w:val="24"/>
              </w:rPr>
              <w:t>Провести обследование существующих зеленых насаждений</w:t>
            </w:r>
            <w:r w:rsidR="00D54B9B">
              <w:rPr>
                <w:color w:val="000000"/>
                <w:sz w:val="24"/>
                <w:szCs w:val="24"/>
              </w:rPr>
              <w:t>.</w:t>
            </w:r>
            <w:r w:rsidRPr="00BD7672">
              <w:rPr>
                <w:color w:val="000000"/>
                <w:sz w:val="24"/>
                <w:szCs w:val="24"/>
              </w:rPr>
              <w:t xml:space="preserve"> Составить акт обследования, сохранения (сноса), пересадки зеленых насаждений и расчета</w:t>
            </w:r>
            <w:r w:rsidR="00D54B9B">
              <w:rPr>
                <w:color w:val="000000"/>
                <w:sz w:val="24"/>
                <w:szCs w:val="24"/>
              </w:rPr>
              <w:t xml:space="preserve"> их восстановительной стоимости.</w:t>
            </w:r>
          </w:p>
          <w:p w:rsidR="00460F04" w:rsidRPr="00BD7672" w:rsidRDefault="00460F04" w:rsidP="00E31D06">
            <w:pPr>
              <w:spacing w:before="120" w:after="120"/>
              <w:rPr>
                <w:color w:val="000000"/>
                <w:sz w:val="24"/>
                <w:szCs w:val="24"/>
              </w:rPr>
            </w:pPr>
            <w:r w:rsidRPr="00BD7672">
              <w:rPr>
                <w:color w:val="000000"/>
                <w:sz w:val="24"/>
                <w:szCs w:val="24"/>
              </w:rPr>
              <w:t>2. Провести инженерно-экологические изыскания (санитарно-химические, агрохимические, радиологические исследования почвы провести в соответствии с действующими СНиП, СП, ГОСТ, НРБ, ОСПОРБ и другими нормативными документами).</w:t>
            </w:r>
          </w:p>
          <w:p w:rsidR="00460F04" w:rsidRPr="00BD7672" w:rsidRDefault="00460F04" w:rsidP="00E31D06">
            <w:pPr>
              <w:pStyle w:val="a6"/>
              <w:spacing w:before="120" w:beforeAutospacing="0" w:after="120" w:afterAutospacing="0"/>
              <w:rPr>
                <w:color w:val="000000"/>
              </w:rPr>
            </w:pPr>
            <w:r w:rsidRPr="00BD7672">
              <w:rPr>
                <w:color w:val="000000"/>
              </w:rPr>
              <w:t xml:space="preserve">3. </w:t>
            </w:r>
            <w:r w:rsidR="00D54B9B" w:rsidRPr="00BD7672">
              <w:rPr>
                <w:color w:val="000000"/>
              </w:rPr>
              <w:t xml:space="preserve">Провести </w:t>
            </w:r>
            <w:r w:rsidR="00D54B9B">
              <w:rPr>
                <w:color w:val="000000"/>
              </w:rPr>
              <w:t>о</w:t>
            </w:r>
            <w:r w:rsidRPr="00BD7672">
              <w:rPr>
                <w:color w:val="000000"/>
              </w:rPr>
              <w:t>бследование территории на наличие ценных природных объектов, в том числе мест обитания растений и животных</w:t>
            </w:r>
            <w:r w:rsidR="00D54B9B">
              <w:rPr>
                <w:color w:val="000000"/>
              </w:rPr>
              <w:t>,</w:t>
            </w:r>
            <w:r w:rsidRPr="00BD7672">
              <w:rPr>
                <w:color w:val="000000"/>
              </w:rPr>
              <w:t xml:space="preserve"> занесенных в Красную Книгу Ленинградской области (в случае выявления </w:t>
            </w:r>
            <w:r w:rsidR="00D54B9B">
              <w:rPr>
                <w:color w:val="000000"/>
              </w:rPr>
              <w:t>подобных объектов отразить это в документации</w:t>
            </w:r>
            <w:r w:rsidRPr="00BD7672">
              <w:rPr>
                <w:color w:val="000000"/>
              </w:rPr>
              <w:t xml:space="preserve">).  </w:t>
            </w:r>
          </w:p>
          <w:p w:rsidR="00460F04" w:rsidRPr="00BD7672" w:rsidRDefault="00460F04" w:rsidP="00E31D06">
            <w:pPr>
              <w:pStyle w:val="a6"/>
              <w:spacing w:before="120" w:beforeAutospacing="0" w:after="120" w:afterAutospacing="0"/>
              <w:rPr>
                <w:color w:val="000000"/>
              </w:rPr>
            </w:pPr>
            <w:r w:rsidRPr="00BD7672">
              <w:rPr>
                <w:color w:val="000000"/>
              </w:rPr>
              <w:t>4.</w:t>
            </w:r>
            <w:r w:rsidRPr="00BD7672">
              <w:t xml:space="preserve"> </w:t>
            </w:r>
            <w:r w:rsidR="00D54B9B">
              <w:rPr>
                <w:color w:val="000000"/>
              </w:rPr>
              <w:t>Провести инженерно-геологический и гидрогеологический</w:t>
            </w:r>
            <w:r w:rsidRPr="00BD7672">
              <w:rPr>
                <w:color w:val="000000"/>
              </w:rPr>
              <w:t xml:space="preserve"> </w:t>
            </w:r>
            <w:r w:rsidR="00D54B9B">
              <w:rPr>
                <w:color w:val="000000"/>
              </w:rPr>
              <w:t>анализ проектируемой территории.</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3</w:t>
            </w:r>
            <w:r w:rsidRPr="00BD7672">
              <w:rPr>
                <w:sz w:val="24"/>
                <w:szCs w:val="24"/>
              </w:rPr>
              <w:t>.7</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По утилизации строительных и прочих отходов</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Предусмотреть разработку «Технологического регламента процесса обращения с отходами строительства и сноса».</w:t>
            </w:r>
          </w:p>
        </w:tc>
      </w:tr>
      <w:tr w:rsidR="00460F04" w:rsidRPr="00BD7672" w:rsidTr="00EA28D7">
        <w:trPr>
          <w:gridAfter w:val="1"/>
          <w:wAfter w:w="30" w:type="dxa"/>
        </w:trPr>
        <w:tc>
          <w:tcPr>
            <w:tcW w:w="9725" w:type="dxa"/>
            <w:gridSpan w:val="4"/>
          </w:tcPr>
          <w:p w:rsidR="00460F04" w:rsidRPr="00BD7672" w:rsidRDefault="00460F04" w:rsidP="00E31D06">
            <w:pPr>
              <w:spacing w:before="120" w:after="120"/>
              <w:rPr>
                <w:b/>
                <w:color w:val="000000"/>
                <w:sz w:val="24"/>
                <w:szCs w:val="24"/>
              </w:rPr>
            </w:pPr>
            <w:r>
              <w:rPr>
                <w:b/>
                <w:color w:val="000000"/>
                <w:sz w:val="24"/>
                <w:szCs w:val="24"/>
              </w:rPr>
              <w:t>4</w:t>
            </w:r>
            <w:r w:rsidRPr="00BD7672">
              <w:rPr>
                <w:b/>
                <w:color w:val="000000"/>
                <w:sz w:val="24"/>
                <w:szCs w:val="24"/>
              </w:rPr>
              <w:t>. Основные требования к проектным решениям</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color w:val="000000"/>
                <w:sz w:val="24"/>
                <w:szCs w:val="24"/>
              </w:rPr>
            </w:pPr>
            <w:r>
              <w:rPr>
                <w:color w:val="000000"/>
                <w:sz w:val="24"/>
                <w:szCs w:val="24"/>
              </w:rPr>
              <w:t>4</w:t>
            </w:r>
            <w:r w:rsidRPr="00BD7672">
              <w:rPr>
                <w:color w:val="000000"/>
                <w:sz w:val="24"/>
                <w:szCs w:val="24"/>
              </w:rPr>
              <w:t>.1</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 xml:space="preserve">Градостроительные требования </w:t>
            </w:r>
          </w:p>
        </w:tc>
        <w:tc>
          <w:tcPr>
            <w:tcW w:w="4210" w:type="dxa"/>
          </w:tcPr>
          <w:p w:rsidR="00460F04" w:rsidRPr="00BD7672" w:rsidRDefault="00460F04" w:rsidP="00E31D06">
            <w:pPr>
              <w:spacing w:before="120" w:after="120"/>
              <w:rPr>
                <w:sz w:val="24"/>
                <w:szCs w:val="24"/>
              </w:rPr>
            </w:pPr>
            <w:r w:rsidRPr="00BD7672">
              <w:rPr>
                <w:sz w:val="24"/>
                <w:szCs w:val="24"/>
              </w:rPr>
              <w:t>Обеспечить соответствие проектных решений градостроительным требованиям и природным особенностям территории.</w:t>
            </w:r>
          </w:p>
          <w:p w:rsidR="00460F04" w:rsidRPr="00BD7672" w:rsidRDefault="00460F04" w:rsidP="00E31D06">
            <w:pPr>
              <w:spacing w:before="120" w:after="120"/>
              <w:rPr>
                <w:color w:val="000000"/>
                <w:sz w:val="24"/>
                <w:szCs w:val="24"/>
              </w:rPr>
            </w:pPr>
            <w:r w:rsidRPr="00BD7672">
              <w:rPr>
                <w:sz w:val="24"/>
                <w:szCs w:val="24"/>
              </w:rPr>
              <w:t xml:space="preserve">Разработку проекта выполнить без корректировки красных линий </w:t>
            </w:r>
            <w:r>
              <w:rPr>
                <w:sz w:val="24"/>
                <w:szCs w:val="24"/>
              </w:rPr>
              <w:t xml:space="preserve">и линий </w:t>
            </w:r>
            <w:r w:rsidRPr="00BD7672">
              <w:rPr>
                <w:sz w:val="24"/>
                <w:szCs w:val="24"/>
              </w:rPr>
              <w:t>регулирования застройки.</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4</w:t>
            </w:r>
            <w:r w:rsidRPr="00BD7672">
              <w:rPr>
                <w:sz w:val="24"/>
                <w:szCs w:val="24"/>
              </w:rPr>
              <w:t>.2</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Архитектурно-планировочное решение</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Проект разработать с учетом действующих норм и правил градостроительного регулирования</w:t>
            </w:r>
            <w:r w:rsidR="00E30416">
              <w:rPr>
                <w:color w:val="000000"/>
                <w:sz w:val="24"/>
                <w:szCs w:val="24"/>
              </w:rPr>
              <w:t>,</w:t>
            </w:r>
            <w:r w:rsidR="00E30416" w:rsidRPr="00E30416">
              <w:rPr>
                <w:color w:val="000000"/>
                <w:sz w:val="24"/>
                <w:szCs w:val="24"/>
              </w:rPr>
              <w:t xml:space="preserve"> </w:t>
            </w:r>
            <w:r w:rsidR="00E30416">
              <w:rPr>
                <w:color w:val="000000"/>
                <w:sz w:val="24"/>
                <w:szCs w:val="24"/>
              </w:rPr>
              <w:t>в</w:t>
            </w:r>
            <w:r w:rsidR="00E30416" w:rsidRPr="00E30416">
              <w:rPr>
                <w:color w:val="000000"/>
                <w:sz w:val="24"/>
                <w:szCs w:val="24"/>
              </w:rPr>
              <w:t xml:space="preserve"> </w:t>
            </w:r>
            <w:r w:rsidR="00E30416" w:rsidRPr="00E30416">
              <w:rPr>
                <w:color w:val="000000"/>
                <w:sz w:val="24"/>
                <w:szCs w:val="24"/>
              </w:rPr>
              <w:lastRenderedPageBreak/>
              <w:t>увязке с утвержденной Концепцией парка</w:t>
            </w:r>
            <w:r w:rsidR="00E30416">
              <w:rPr>
                <w:color w:val="000000"/>
                <w:sz w:val="24"/>
                <w:szCs w:val="24"/>
              </w:rPr>
              <w:t>.</w:t>
            </w:r>
          </w:p>
          <w:p w:rsidR="00460F04" w:rsidRPr="00BD7672" w:rsidRDefault="00460F04" w:rsidP="00E31D06">
            <w:pPr>
              <w:spacing w:before="120" w:after="120"/>
              <w:rPr>
                <w:sz w:val="24"/>
                <w:szCs w:val="24"/>
              </w:rPr>
            </w:pPr>
            <w:r w:rsidRPr="00BD7672">
              <w:rPr>
                <w:sz w:val="24"/>
                <w:szCs w:val="24"/>
              </w:rPr>
              <w:t>Предусмотреть эффективное использование территории.</w:t>
            </w:r>
          </w:p>
          <w:p w:rsidR="00460F04" w:rsidRPr="00BD7672" w:rsidRDefault="00460F04" w:rsidP="00E31D06">
            <w:pPr>
              <w:spacing w:before="120" w:after="120"/>
              <w:rPr>
                <w:color w:val="000000"/>
                <w:sz w:val="24"/>
                <w:szCs w:val="24"/>
              </w:rPr>
            </w:pPr>
            <w:r w:rsidRPr="00BD7672">
              <w:rPr>
                <w:sz w:val="24"/>
                <w:szCs w:val="24"/>
              </w:rPr>
              <w:t>Проект разработать с применением современных требований и методик ландшафтной организации территории</w:t>
            </w:r>
            <w:r w:rsidRPr="00BD7672">
              <w:rPr>
                <w:color w:val="000000"/>
                <w:sz w:val="24"/>
                <w:szCs w:val="24"/>
              </w:rPr>
              <w:t xml:space="preserve">. </w:t>
            </w:r>
          </w:p>
          <w:p w:rsidR="004F0CE2" w:rsidRDefault="00460F04" w:rsidP="00E31D06">
            <w:pPr>
              <w:spacing w:before="120" w:after="120"/>
              <w:rPr>
                <w:color w:val="000000"/>
                <w:sz w:val="24"/>
                <w:szCs w:val="24"/>
              </w:rPr>
            </w:pPr>
            <w:r w:rsidRPr="00BD7672">
              <w:rPr>
                <w:color w:val="000000"/>
                <w:sz w:val="24"/>
                <w:szCs w:val="24"/>
              </w:rPr>
              <w:t xml:space="preserve">Эскиз планировки выполнить в </w:t>
            </w:r>
          </w:p>
          <w:p w:rsidR="00460F04" w:rsidRPr="00BD7672" w:rsidRDefault="00460F04" w:rsidP="00E31D06">
            <w:pPr>
              <w:spacing w:before="120" w:after="120"/>
              <w:rPr>
                <w:color w:val="000000"/>
                <w:sz w:val="24"/>
                <w:szCs w:val="24"/>
              </w:rPr>
            </w:pPr>
            <w:r w:rsidRPr="00BD7672">
              <w:rPr>
                <w:color w:val="000000"/>
                <w:sz w:val="24"/>
                <w:szCs w:val="24"/>
              </w:rPr>
              <w:t xml:space="preserve">М 1: 2000 </w:t>
            </w:r>
          </w:p>
          <w:p w:rsidR="004F0CE2" w:rsidRDefault="00460F04" w:rsidP="00E31D06">
            <w:pPr>
              <w:spacing w:before="120" w:after="120"/>
              <w:rPr>
                <w:sz w:val="24"/>
                <w:szCs w:val="24"/>
              </w:rPr>
            </w:pPr>
            <w:r w:rsidRPr="00BD7672">
              <w:rPr>
                <w:sz w:val="24"/>
                <w:szCs w:val="24"/>
              </w:rPr>
              <w:t xml:space="preserve">Генеральный план выполнить в </w:t>
            </w:r>
          </w:p>
          <w:p w:rsidR="00460F04" w:rsidRPr="00BD7672" w:rsidRDefault="00460F04" w:rsidP="00E31D06">
            <w:pPr>
              <w:spacing w:before="120" w:after="120"/>
              <w:rPr>
                <w:sz w:val="24"/>
                <w:szCs w:val="24"/>
              </w:rPr>
            </w:pPr>
            <w:r w:rsidRPr="00BD7672">
              <w:rPr>
                <w:sz w:val="24"/>
                <w:szCs w:val="24"/>
              </w:rPr>
              <w:t>М 1:500.</w:t>
            </w:r>
          </w:p>
          <w:p w:rsidR="00460F04" w:rsidRPr="00BD7672" w:rsidRDefault="00460F04" w:rsidP="00E31D06">
            <w:pPr>
              <w:spacing w:before="120" w:after="120"/>
              <w:rPr>
                <w:sz w:val="24"/>
                <w:szCs w:val="24"/>
              </w:rPr>
            </w:pPr>
            <w:r w:rsidRPr="00BD7672">
              <w:rPr>
                <w:sz w:val="24"/>
                <w:szCs w:val="24"/>
              </w:rPr>
              <w:t>Все мероприятия проектировать с учетом:</w:t>
            </w:r>
          </w:p>
          <w:p w:rsidR="00460F04" w:rsidRPr="00A72424" w:rsidRDefault="00460F04" w:rsidP="00E31D06">
            <w:pPr>
              <w:pStyle w:val="a4"/>
              <w:numPr>
                <w:ilvl w:val="0"/>
                <w:numId w:val="14"/>
              </w:numPr>
              <w:spacing w:before="120" w:after="120"/>
              <w:ind w:left="262"/>
              <w:rPr>
                <w:sz w:val="24"/>
                <w:szCs w:val="24"/>
              </w:rPr>
            </w:pPr>
            <w:r w:rsidRPr="00A72424">
              <w:rPr>
                <w:sz w:val="24"/>
                <w:szCs w:val="24"/>
              </w:rPr>
              <w:t>сохранения существующего рельефа с выполнением планировочных работ в местах его нарушения;</w:t>
            </w:r>
          </w:p>
          <w:p w:rsidR="00460F04" w:rsidRPr="00A72424" w:rsidRDefault="00B43820" w:rsidP="00E31D06">
            <w:pPr>
              <w:pStyle w:val="a4"/>
              <w:numPr>
                <w:ilvl w:val="0"/>
                <w:numId w:val="14"/>
              </w:numPr>
              <w:spacing w:before="120" w:after="120"/>
              <w:ind w:left="262"/>
              <w:rPr>
                <w:sz w:val="24"/>
                <w:szCs w:val="24"/>
              </w:rPr>
            </w:pPr>
            <w:r w:rsidRPr="00A72424">
              <w:rPr>
                <w:sz w:val="24"/>
                <w:szCs w:val="24"/>
              </w:rPr>
              <w:t xml:space="preserve">сохранения </w:t>
            </w:r>
            <w:r w:rsidR="00460F04" w:rsidRPr="00A72424">
              <w:rPr>
                <w:sz w:val="24"/>
                <w:szCs w:val="24"/>
              </w:rPr>
              <w:t>существующих отметок местных проездов на прилегающей территории;</w:t>
            </w:r>
          </w:p>
          <w:p w:rsidR="00460F04" w:rsidRPr="00A72424" w:rsidRDefault="00460F04" w:rsidP="00E31D06">
            <w:pPr>
              <w:pStyle w:val="a4"/>
              <w:numPr>
                <w:ilvl w:val="0"/>
                <w:numId w:val="14"/>
              </w:numPr>
              <w:spacing w:before="120" w:after="120"/>
              <w:ind w:left="262"/>
              <w:rPr>
                <w:sz w:val="24"/>
                <w:szCs w:val="24"/>
              </w:rPr>
            </w:pPr>
            <w:r w:rsidRPr="00A72424">
              <w:rPr>
                <w:sz w:val="24"/>
                <w:szCs w:val="24"/>
              </w:rPr>
              <w:t>максимально возможного сохранения существующих зеленых насаждений</w:t>
            </w:r>
            <w:r w:rsidRPr="00A72424">
              <w:rPr>
                <w:color w:val="7030A0"/>
                <w:sz w:val="24"/>
                <w:szCs w:val="24"/>
              </w:rPr>
              <w:t>;</w:t>
            </w:r>
          </w:p>
          <w:p w:rsidR="00460F04" w:rsidRPr="00A72424" w:rsidRDefault="00460F04" w:rsidP="00E31D06">
            <w:pPr>
              <w:pStyle w:val="a4"/>
              <w:numPr>
                <w:ilvl w:val="0"/>
                <w:numId w:val="14"/>
              </w:numPr>
              <w:spacing w:before="120" w:after="120"/>
              <w:ind w:left="262"/>
              <w:rPr>
                <w:color w:val="000000"/>
                <w:sz w:val="24"/>
                <w:szCs w:val="24"/>
              </w:rPr>
            </w:pPr>
            <w:r w:rsidRPr="00A72424">
              <w:rPr>
                <w:sz w:val="24"/>
                <w:szCs w:val="24"/>
              </w:rPr>
              <w:t>линий градостроительного регулирования.</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lastRenderedPageBreak/>
              <w:t>4</w:t>
            </w:r>
            <w:r w:rsidRPr="00BD7672">
              <w:rPr>
                <w:sz w:val="24"/>
                <w:szCs w:val="24"/>
              </w:rPr>
              <w:t>.3</w:t>
            </w:r>
          </w:p>
        </w:tc>
        <w:tc>
          <w:tcPr>
            <w:tcW w:w="3869" w:type="dxa"/>
            <w:gridSpan w:val="2"/>
          </w:tcPr>
          <w:p w:rsidR="00460F04" w:rsidRPr="00BD7672" w:rsidRDefault="00460F04" w:rsidP="00C32425">
            <w:pPr>
              <w:spacing w:before="120" w:after="120"/>
              <w:rPr>
                <w:sz w:val="24"/>
                <w:szCs w:val="24"/>
              </w:rPr>
            </w:pPr>
            <w:r w:rsidRPr="00BD7672">
              <w:rPr>
                <w:sz w:val="24"/>
                <w:szCs w:val="24"/>
              </w:rPr>
              <w:t>Этапы выполнения работы.</w:t>
            </w:r>
          </w:p>
        </w:tc>
        <w:tc>
          <w:tcPr>
            <w:tcW w:w="4210" w:type="dxa"/>
          </w:tcPr>
          <w:p w:rsidR="00460F04" w:rsidRPr="00BD7672" w:rsidRDefault="00460F04" w:rsidP="00E31D06">
            <w:pPr>
              <w:spacing w:before="120" w:after="120"/>
              <w:rPr>
                <w:b/>
                <w:sz w:val="24"/>
                <w:szCs w:val="24"/>
              </w:rPr>
            </w:pPr>
            <w:r w:rsidRPr="00BD7672">
              <w:rPr>
                <w:sz w:val="24"/>
                <w:szCs w:val="24"/>
              </w:rPr>
              <w:t>1. Сбор исходных данных и материалов для разработки проекта</w:t>
            </w:r>
            <w:r>
              <w:rPr>
                <w:sz w:val="24"/>
                <w:szCs w:val="24"/>
              </w:rPr>
              <w:t>,</w:t>
            </w:r>
            <w:r w:rsidRPr="00BD7672">
              <w:rPr>
                <w:sz w:val="24"/>
                <w:szCs w:val="24"/>
              </w:rPr>
              <w:t xml:space="preserve"> </w:t>
            </w:r>
            <w:r>
              <w:rPr>
                <w:sz w:val="24"/>
                <w:szCs w:val="24"/>
              </w:rPr>
              <w:t>п</w:t>
            </w:r>
            <w:r w:rsidRPr="00BD7672">
              <w:rPr>
                <w:sz w:val="24"/>
                <w:szCs w:val="24"/>
              </w:rPr>
              <w:t>роведение необходимых обследований и изысканий, их анализ.</w:t>
            </w:r>
          </w:p>
          <w:p w:rsidR="00460F04" w:rsidRDefault="00460F04" w:rsidP="00E31D06">
            <w:pPr>
              <w:spacing w:before="120" w:after="120"/>
              <w:rPr>
                <w:b/>
                <w:sz w:val="24"/>
                <w:szCs w:val="24"/>
              </w:rPr>
            </w:pPr>
            <w:r>
              <w:rPr>
                <w:sz w:val="24"/>
                <w:szCs w:val="24"/>
              </w:rPr>
              <w:t>2</w:t>
            </w:r>
            <w:r w:rsidRPr="00BD7672">
              <w:rPr>
                <w:sz w:val="24"/>
                <w:szCs w:val="24"/>
              </w:rPr>
              <w:t xml:space="preserve">. </w:t>
            </w:r>
            <w:r w:rsidR="00B43820">
              <w:rPr>
                <w:sz w:val="24"/>
                <w:szCs w:val="24"/>
              </w:rPr>
              <w:t>Корр</w:t>
            </w:r>
            <w:r w:rsidR="00372166">
              <w:rPr>
                <w:sz w:val="24"/>
                <w:szCs w:val="24"/>
              </w:rPr>
              <w:t>ектировка</w:t>
            </w:r>
            <w:r w:rsidRPr="00BD7672">
              <w:rPr>
                <w:sz w:val="24"/>
                <w:szCs w:val="24"/>
              </w:rPr>
              <w:t xml:space="preserve"> Концепции парка </w:t>
            </w:r>
            <w:r w:rsidR="00372166">
              <w:rPr>
                <w:sz w:val="24"/>
                <w:szCs w:val="24"/>
              </w:rPr>
              <w:t xml:space="preserve">– </w:t>
            </w:r>
            <w:r w:rsidRPr="00BD7672">
              <w:rPr>
                <w:sz w:val="24"/>
                <w:szCs w:val="24"/>
              </w:rPr>
              <w:t>вариант</w:t>
            </w:r>
            <w:r w:rsidR="007A0D37">
              <w:rPr>
                <w:sz w:val="24"/>
                <w:szCs w:val="24"/>
              </w:rPr>
              <w:t>ы</w:t>
            </w:r>
            <w:r w:rsidR="00372166">
              <w:rPr>
                <w:sz w:val="24"/>
                <w:szCs w:val="24"/>
              </w:rPr>
              <w:t xml:space="preserve"> </w:t>
            </w:r>
            <w:r w:rsidRPr="00BD7672">
              <w:rPr>
                <w:sz w:val="24"/>
                <w:szCs w:val="24"/>
              </w:rPr>
              <w:t>архитектурно</w:t>
            </w:r>
            <w:r w:rsidR="002D540F">
              <w:rPr>
                <w:sz w:val="24"/>
                <w:szCs w:val="24"/>
              </w:rPr>
              <w:t xml:space="preserve"> </w:t>
            </w:r>
            <w:r w:rsidRPr="00BD7672">
              <w:rPr>
                <w:sz w:val="24"/>
                <w:szCs w:val="24"/>
              </w:rPr>
              <w:t>-планировочных решений</w:t>
            </w:r>
            <w:r w:rsidR="00372166">
              <w:rPr>
                <w:sz w:val="24"/>
                <w:szCs w:val="24"/>
              </w:rPr>
              <w:t xml:space="preserve"> с </w:t>
            </w:r>
            <w:r w:rsidR="00372166" w:rsidRPr="00372166">
              <w:rPr>
                <w:sz w:val="24"/>
                <w:szCs w:val="24"/>
              </w:rPr>
              <w:t>учетом</w:t>
            </w:r>
            <w:r w:rsidR="00372166">
              <w:rPr>
                <w:sz w:val="24"/>
                <w:szCs w:val="24"/>
              </w:rPr>
              <w:t xml:space="preserve"> существующих изменений</w:t>
            </w:r>
            <w:r w:rsidR="007A0D37">
              <w:rPr>
                <w:sz w:val="24"/>
                <w:szCs w:val="24"/>
              </w:rPr>
              <w:t>)</w:t>
            </w:r>
            <w:r w:rsidRPr="00BD7672">
              <w:rPr>
                <w:b/>
                <w:sz w:val="24"/>
                <w:szCs w:val="24"/>
              </w:rPr>
              <w:t>.</w:t>
            </w:r>
          </w:p>
          <w:p w:rsidR="00460F04" w:rsidRPr="00BD7672" w:rsidRDefault="00460F04" w:rsidP="00E31D06">
            <w:pPr>
              <w:spacing w:before="120" w:after="120"/>
              <w:rPr>
                <w:color w:val="7030A0"/>
                <w:sz w:val="24"/>
                <w:szCs w:val="24"/>
              </w:rPr>
            </w:pPr>
            <w:r w:rsidRPr="00BD7672">
              <w:rPr>
                <w:color w:val="000000"/>
                <w:sz w:val="24"/>
                <w:szCs w:val="24"/>
              </w:rPr>
              <w:t>Материалы Концепции парка согласовать с Заказчиком</w:t>
            </w:r>
            <w:r w:rsidR="00B43820">
              <w:rPr>
                <w:color w:val="7030A0"/>
                <w:sz w:val="24"/>
                <w:szCs w:val="24"/>
              </w:rPr>
              <w:t>.</w:t>
            </w:r>
          </w:p>
          <w:p w:rsidR="00460F04" w:rsidRPr="00BD7672" w:rsidRDefault="00460F04" w:rsidP="00E31D06">
            <w:pPr>
              <w:spacing w:before="120" w:after="120"/>
              <w:rPr>
                <w:sz w:val="24"/>
                <w:szCs w:val="24"/>
              </w:rPr>
            </w:pPr>
            <w:r w:rsidRPr="00BD7672">
              <w:rPr>
                <w:sz w:val="24"/>
                <w:szCs w:val="24"/>
              </w:rPr>
              <w:t>По результатам разработки Концепции парка представить:</w:t>
            </w:r>
          </w:p>
          <w:p w:rsidR="00460F04" w:rsidRPr="00A72424" w:rsidRDefault="00460F04" w:rsidP="00E31D06">
            <w:pPr>
              <w:pStyle w:val="a4"/>
              <w:numPr>
                <w:ilvl w:val="0"/>
                <w:numId w:val="15"/>
              </w:numPr>
              <w:spacing w:before="120" w:after="120"/>
              <w:ind w:left="404"/>
              <w:rPr>
                <w:sz w:val="24"/>
                <w:szCs w:val="24"/>
              </w:rPr>
            </w:pPr>
            <w:r w:rsidRPr="00A72424">
              <w:rPr>
                <w:sz w:val="24"/>
                <w:szCs w:val="24"/>
              </w:rPr>
              <w:t xml:space="preserve">эскиз планировочной организации территории парка с детализацией, </w:t>
            </w:r>
            <w:r w:rsidR="00B43820">
              <w:rPr>
                <w:sz w:val="24"/>
                <w:szCs w:val="24"/>
              </w:rPr>
              <w:t>необходи</w:t>
            </w:r>
            <w:r w:rsidRPr="00A72424">
              <w:rPr>
                <w:sz w:val="24"/>
                <w:szCs w:val="24"/>
              </w:rPr>
              <w:t>мой для прочтения архитектурно-планировочной идеи;</w:t>
            </w:r>
          </w:p>
          <w:p w:rsidR="00460F04" w:rsidRPr="00A72424" w:rsidRDefault="00460F04" w:rsidP="00E31D06">
            <w:pPr>
              <w:pStyle w:val="a4"/>
              <w:numPr>
                <w:ilvl w:val="0"/>
                <w:numId w:val="15"/>
              </w:numPr>
              <w:spacing w:before="120" w:after="120"/>
              <w:ind w:left="404"/>
              <w:rPr>
                <w:sz w:val="24"/>
                <w:szCs w:val="24"/>
              </w:rPr>
            </w:pPr>
            <w:r w:rsidRPr="00A72424">
              <w:rPr>
                <w:sz w:val="24"/>
                <w:szCs w:val="24"/>
              </w:rPr>
              <w:t>концепцию организации и проведения досуга и отдыха населения на территории парка;</w:t>
            </w:r>
          </w:p>
          <w:p w:rsidR="00460F04" w:rsidRPr="00A72424" w:rsidRDefault="00460F04" w:rsidP="00E31D06">
            <w:pPr>
              <w:pStyle w:val="a4"/>
              <w:numPr>
                <w:ilvl w:val="0"/>
                <w:numId w:val="15"/>
              </w:numPr>
              <w:spacing w:before="120" w:after="120"/>
              <w:ind w:left="404"/>
              <w:rPr>
                <w:sz w:val="24"/>
                <w:szCs w:val="24"/>
              </w:rPr>
            </w:pPr>
            <w:r w:rsidRPr="00A72424">
              <w:rPr>
                <w:sz w:val="24"/>
                <w:szCs w:val="24"/>
              </w:rPr>
              <w:lastRenderedPageBreak/>
              <w:t>пояснительную записку;</w:t>
            </w:r>
          </w:p>
          <w:p w:rsidR="00460F04" w:rsidRPr="00A72424" w:rsidRDefault="00460F04" w:rsidP="00E31D06">
            <w:pPr>
              <w:pStyle w:val="a4"/>
              <w:numPr>
                <w:ilvl w:val="0"/>
                <w:numId w:val="15"/>
              </w:numPr>
              <w:spacing w:before="120" w:after="120"/>
              <w:ind w:left="404"/>
              <w:rPr>
                <w:sz w:val="24"/>
                <w:szCs w:val="24"/>
              </w:rPr>
            </w:pPr>
            <w:r w:rsidRPr="00A72424">
              <w:rPr>
                <w:sz w:val="24"/>
                <w:szCs w:val="24"/>
              </w:rPr>
              <w:t xml:space="preserve">материалы визуализации проектных решений. </w:t>
            </w:r>
          </w:p>
          <w:p w:rsidR="00460F04" w:rsidRPr="00BD7672" w:rsidRDefault="00460F04" w:rsidP="00E31D06">
            <w:pPr>
              <w:spacing w:before="120" w:after="120"/>
              <w:rPr>
                <w:sz w:val="24"/>
                <w:szCs w:val="24"/>
              </w:rPr>
            </w:pPr>
            <w:r>
              <w:rPr>
                <w:color w:val="000000"/>
                <w:sz w:val="24"/>
                <w:szCs w:val="24"/>
              </w:rPr>
              <w:t>3.</w:t>
            </w:r>
            <w:r w:rsidRPr="00BD7672">
              <w:rPr>
                <w:sz w:val="24"/>
                <w:szCs w:val="24"/>
              </w:rPr>
              <w:t xml:space="preserve"> На основе решений, расчетов и выводов, полученных в результате предпроектных проработок - получить технические условия на присоединение к инженерным сетям.</w:t>
            </w:r>
          </w:p>
          <w:p w:rsidR="00460F04" w:rsidRPr="00BD7672" w:rsidRDefault="00460F04" w:rsidP="00E31D06">
            <w:pPr>
              <w:spacing w:before="120" w:after="120"/>
              <w:rPr>
                <w:sz w:val="24"/>
                <w:szCs w:val="24"/>
              </w:rPr>
            </w:pPr>
            <w:r w:rsidRPr="00BD7672">
              <w:rPr>
                <w:sz w:val="24"/>
                <w:szCs w:val="24"/>
              </w:rPr>
              <w:t>4. Разработка проектной документации на основе утвержденного варианта Концепции парка</w:t>
            </w:r>
          </w:p>
          <w:p w:rsidR="00460F04" w:rsidRPr="00BD7672" w:rsidRDefault="00460F04" w:rsidP="00E31D06">
            <w:pPr>
              <w:spacing w:before="120" w:after="120"/>
              <w:rPr>
                <w:sz w:val="24"/>
                <w:szCs w:val="24"/>
              </w:rPr>
            </w:pPr>
            <w:r w:rsidRPr="00BD7672">
              <w:rPr>
                <w:sz w:val="24"/>
                <w:szCs w:val="24"/>
              </w:rPr>
              <w:t>5. Согласование проекта</w:t>
            </w:r>
          </w:p>
        </w:tc>
      </w:tr>
      <w:tr w:rsidR="00460F04" w:rsidRPr="00BD7672" w:rsidTr="00EA28D7">
        <w:trPr>
          <w:gridAfter w:val="1"/>
          <w:wAfter w:w="30" w:type="dxa"/>
        </w:trPr>
        <w:tc>
          <w:tcPr>
            <w:tcW w:w="1646" w:type="dxa"/>
          </w:tcPr>
          <w:p w:rsidR="00460F04" w:rsidRPr="00BD7672" w:rsidRDefault="00C448B0" w:rsidP="00342A6B">
            <w:pPr>
              <w:tabs>
                <w:tab w:val="left" w:pos="61"/>
              </w:tabs>
              <w:spacing w:before="120" w:after="120"/>
              <w:ind w:left="61"/>
              <w:jc w:val="center"/>
              <w:rPr>
                <w:sz w:val="24"/>
                <w:szCs w:val="24"/>
              </w:rPr>
            </w:pPr>
            <w:r>
              <w:rPr>
                <w:sz w:val="24"/>
                <w:szCs w:val="24"/>
              </w:rPr>
              <w:lastRenderedPageBreak/>
              <w:t xml:space="preserve">   </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Требования по благоустройству территории</w:t>
            </w:r>
          </w:p>
        </w:tc>
        <w:tc>
          <w:tcPr>
            <w:tcW w:w="4210" w:type="dxa"/>
          </w:tcPr>
          <w:p w:rsidR="00C921B3" w:rsidRPr="00C921B3" w:rsidRDefault="00460F04" w:rsidP="00E31D06">
            <w:pPr>
              <w:spacing w:before="120" w:after="120"/>
              <w:rPr>
                <w:sz w:val="24"/>
                <w:szCs w:val="24"/>
              </w:rPr>
            </w:pPr>
            <w:r w:rsidRPr="00BD7672">
              <w:rPr>
                <w:sz w:val="24"/>
                <w:szCs w:val="24"/>
              </w:rPr>
              <w:t>При разработке проекта благоустр</w:t>
            </w:r>
            <w:r w:rsidR="00B43820">
              <w:rPr>
                <w:sz w:val="24"/>
                <w:szCs w:val="24"/>
              </w:rPr>
              <w:t>ойства предусмотреть оснащение п</w:t>
            </w:r>
            <w:r w:rsidRPr="00BD7672">
              <w:rPr>
                <w:sz w:val="24"/>
                <w:szCs w:val="24"/>
              </w:rPr>
              <w:t xml:space="preserve">арка элементами для организации </w:t>
            </w:r>
            <w:r w:rsidR="003E7BD3" w:rsidRPr="00BD7672">
              <w:rPr>
                <w:sz w:val="24"/>
                <w:szCs w:val="24"/>
              </w:rPr>
              <w:t xml:space="preserve">отдыха и </w:t>
            </w:r>
            <w:r w:rsidRPr="00BD7672">
              <w:rPr>
                <w:sz w:val="24"/>
                <w:szCs w:val="24"/>
              </w:rPr>
              <w:t>досуга населения</w:t>
            </w:r>
            <w:r w:rsidR="00C921B3" w:rsidRPr="00C921B3">
              <w:rPr>
                <w:sz w:val="24"/>
                <w:szCs w:val="24"/>
              </w:rPr>
              <w:t>:</w:t>
            </w:r>
          </w:p>
          <w:p w:rsidR="00460F04" w:rsidRPr="00C921B3" w:rsidRDefault="00460F04" w:rsidP="00E31D06">
            <w:pPr>
              <w:pStyle w:val="a4"/>
              <w:numPr>
                <w:ilvl w:val="0"/>
                <w:numId w:val="5"/>
              </w:numPr>
              <w:spacing w:before="120" w:after="120"/>
              <w:ind w:left="404"/>
              <w:rPr>
                <w:sz w:val="24"/>
                <w:szCs w:val="24"/>
              </w:rPr>
            </w:pPr>
            <w:r w:rsidRPr="00C921B3">
              <w:rPr>
                <w:sz w:val="24"/>
                <w:szCs w:val="24"/>
              </w:rPr>
              <w:t xml:space="preserve">устройство ограждения по периметру территории высотой </w:t>
            </w:r>
            <w:r w:rsidR="00643805">
              <w:rPr>
                <w:sz w:val="24"/>
                <w:szCs w:val="24"/>
              </w:rPr>
              <w:t>1.5</w:t>
            </w:r>
            <w:r w:rsidRPr="00C921B3">
              <w:rPr>
                <w:sz w:val="24"/>
                <w:szCs w:val="24"/>
              </w:rPr>
              <w:t xml:space="preserve"> м с организацией </w:t>
            </w:r>
            <w:r w:rsidR="003E7BD3" w:rsidRPr="00C921B3">
              <w:rPr>
                <w:sz w:val="24"/>
                <w:szCs w:val="24"/>
              </w:rPr>
              <w:t xml:space="preserve">входных групп </w:t>
            </w:r>
            <w:r w:rsidRPr="00C921B3">
              <w:rPr>
                <w:sz w:val="24"/>
                <w:szCs w:val="24"/>
              </w:rPr>
              <w:t>с прилегающих территорий</w:t>
            </w:r>
            <w:r w:rsidR="001C6622">
              <w:rPr>
                <w:sz w:val="24"/>
                <w:szCs w:val="24"/>
              </w:rPr>
              <w:t>,</w:t>
            </w:r>
            <w:r w:rsidRPr="00C921B3">
              <w:rPr>
                <w:sz w:val="24"/>
                <w:szCs w:val="24"/>
              </w:rPr>
              <w:t xml:space="preserve"> уп</w:t>
            </w:r>
            <w:r w:rsidR="001C6622">
              <w:rPr>
                <w:sz w:val="24"/>
                <w:szCs w:val="24"/>
              </w:rPr>
              <w:t>орядочить транзитные потоки на проектируемой территории</w:t>
            </w:r>
            <w:r w:rsidRPr="00C921B3">
              <w:rPr>
                <w:sz w:val="24"/>
                <w:szCs w:val="24"/>
              </w:rPr>
              <w:t>;</w:t>
            </w:r>
          </w:p>
          <w:p w:rsidR="00460F04" w:rsidRPr="00BD7672" w:rsidRDefault="00B43820" w:rsidP="00E31D06">
            <w:pPr>
              <w:pStyle w:val="a4"/>
              <w:numPr>
                <w:ilvl w:val="0"/>
                <w:numId w:val="5"/>
              </w:numPr>
              <w:spacing w:before="120" w:after="120"/>
              <w:ind w:left="404"/>
              <w:contextualSpacing w:val="0"/>
              <w:rPr>
                <w:color w:val="000000"/>
                <w:sz w:val="24"/>
                <w:szCs w:val="24"/>
              </w:rPr>
            </w:pPr>
            <w:r>
              <w:rPr>
                <w:color w:val="000000"/>
                <w:sz w:val="24"/>
                <w:szCs w:val="24"/>
              </w:rPr>
              <w:t>очистку</w:t>
            </w:r>
            <w:r w:rsidR="00460F04" w:rsidRPr="00BD7672">
              <w:rPr>
                <w:color w:val="000000"/>
                <w:sz w:val="24"/>
                <w:szCs w:val="24"/>
              </w:rPr>
              <w:t xml:space="preserve"> территории от бытового и строительного мусора</w:t>
            </w:r>
            <w:r w:rsidR="001C6622">
              <w:rPr>
                <w:color w:val="000000"/>
                <w:sz w:val="24"/>
                <w:szCs w:val="24"/>
              </w:rPr>
              <w:t>;</w:t>
            </w:r>
          </w:p>
          <w:p w:rsidR="00460F04" w:rsidRPr="00BD7672" w:rsidRDefault="001C6622" w:rsidP="00E31D06">
            <w:pPr>
              <w:pStyle w:val="a4"/>
              <w:numPr>
                <w:ilvl w:val="0"/>
                <w:numId w:val="5"/>
              </w:numPr>
              <w:spacing w:before="120" w:after="120"/>
              <w:ind w:left="404"/>
              <w:contextualSpacing w:val="0"/>
              <w:rPr>
                <w:color w:val="000000"/>
                <w:sz w:val="24"/>
                <w:szCs w:val="24"/>
              </w:rPr>
            </w:pPr>
            <w:r>
              <w:rPr>
                <w:color w:val="000000"/>
                <w:sz w:val="24"/>
                <w:szCs w:val="24"/>
              </w:rPr>
              <w:t>реконструкцию дорожно-</w:t>
            </w:r>
            <w:r w:rsidR="00460F04" w:rsidRPr="00BD7672">
              <w:rPr>
                <w:color w:val="000000"/>
                <w:sz w:val="24"/>
                <w:szCs w:val="24"/>
              </w:rPr>
              <w:t xml:space="preserve">тропиночной сети в соответствии с размещением площадок и </w:t>
            </w:r>
            <w:r w:rsidR="00B43820">
              <w:rPr>
                <w:color w:val="000000"/>
                <w:sz w:val="24"/>
                <w:szCs w:val="24"/>
              </w:rPr>
              <w:t>максимальным сохранением существующих</w:t>
            </w:r>
            <w:r w:rsidR="00460F04" w:rsidRPr="00BD7672">
              <w:rPr>
                <w:color w:val="000000"/>
                <w:sz w:val="24"/>
                <w:szCs w:val="24"/>
              </w:rPr>
              <w:t xml:space="preserve"> основных транзитных путей;</w:t>
            </w:r>
          </w:p>
          <w:p w:rsidR="00460F04" w:rsidRPr="00BD7672" w:rsidRDefault="001C6622" w:rsidP="00E31D06">
            <w:pPr>
              <w:pStyle w:val="a4"/>
              <w:numPr>
                <w:ilvl w:val="0"/>
                <w:numId w:val="5"/>
              </w:numPr>
              <w:spacing w:before="120" w:after="120"/>
              <w:ind w:left="404"/>
              <w:contextualSpacing w:val="0"/>
              <w:rPr>
                <w:color w:val="000000"/>
                <w:sz w:val="24"/>
                <w:szCs w:val="24"/>
              </w:rPr>
            </w:pPr>
            <w:r>
              <w:rPr>
                <w:color w:val="000000"/>
                <w:sz w:val="24"/>
                <w:szCs w:val="24"/>
              </w:rPr>
              <w:t>предусмотреть</w:t>
            </w:r>
            <w:r w:rsidRPr="00BD7672">
              <w:rPr>
                <w:color w:val="000000"/>
                <w:sz w:val="24"/>
                <w:szCs w:val="24"/>
              </w:rPr>
              <w:t xml:space="preserve"> </w:t>
            </w:r>
            <w:r>
              <w:rPr>
                <w:color w:val="000000"/>
                <w:sz w:val="24"/>
                <w:szCs w:val="24"/>
              </w:rPr>
              <w:t>ширину</w:t>
            </w:r>
            <w:r w:rsidR="00460F04" w:rsidRPr="00BD7672">
              <w:rPr>
                <w:color w:val="000000"/>
                <w:sz w:val="24"/>
                <w:szCs w:val="24"/>
              </w:rPr>
              <w:t xml:space="preserve"> обустраиваемых пешеходных дорожек </w:t>
            </w:r>
            <w:r>
              <w:rPr>
                <w:color w:val="000000"/>
                <w:sz w:val="24"/>
                <w:szCs w:val="24"/>
              </w:rPr>
              <w:t>с учетом двухстороннего движения</w:t>
            </w:r>
            <w:r w:rsidR="00460F04" w:rsidRPr="00BD7672">
              <w:rPr>
                <w:color w:val="000000"/>
                <w:sz w:val="24"/>
                <w:szCs w:val="24"/>
              </w:rPr>
              <w:t xml:space="preserve"> пешеходов;</w:t>
            </w:r>
          </w:p>
          <w:p w:rsidR="00460F04" w:rsidRPr="00BD7672" w:rsidRDefault="00B43820" w:rsidP="00E31D06">
            <w:pPr>
              <w:pStyle w:val="a4"/>
              <w:numPr>
                <w:ilvl w:val="0"/>
                <w:numId w:val="5"/>
              </w:numPr>
              <w:spacing w:before="120" w:after="120"/>
              <w:ind w:left="404"/>
              <w:contextualSpacing w:val="0"/>
              <w:rPr>
                <w:color w:val="000000"/>
                <w:sz w:val="24"/>
                <w:szCs w:val="24"/>
              </w:rPr>
            </w:pPr>
            <w:r>
              <w:rPr>
                <w:color w:val="000000"/>
                <w:sz w:val="24"/>
                <w:szCs w:val="24"/>
              </w:rPr>
              <w:t xml:space="preserve">предусмотреть </w:t>
            </w:r>
            <w:r w:rsidR="00460F04" w:rsidRPr="00BD7672">
              <w:rPr>
                <w:color w:val="000000"/>
                <w:sz w:val="24"/>
                <w:szCs w:val="24"/>
              </w:rPr>
              <w:t xml:space="preserve">устройство велосипедных и роликовых дорожек; </w:t>
            </w:r>
          </w:p>
          <w:p w:rsidR="00460F04" w:rsidRPr="00BD7672" w:rsidRDefault="00B43820" w:rsidP="00E31D06">
            <w:pPr>
              <w:pStyle w:val="a4"/>
              <w:numPr>
                <w:ilvl w:val="0"/>
                <w:numId w:val="5"/>
              </w:numPr>
              <w:spacing w:before="120" w:after="120"/>
              <w:ind w:left="404"/>
              <w:contextualSpacing w:val="0"/>
              <w:rPr>
                <w:color w:val="000000"/>
                <w:sz w:val="24"/>
                <w:szCs w:val="24"/>
              </w:rPr>
            </w:pPr>
            <w:r>
              <w:rPr>
                <w:color w:val="000000"/>
                <w:sz w:val="24"/>
                <w:szCs w:val="24"/>
              </w:rPr>
              <w:t>предусмотреть</w:t>
            </w:r>
            <w:r w:rsidRPr="00BD7672">
              <w:rPr>
                <w:color w:val="000000"/>
                <w:sz w:val="24"/>
                <w:szCs w:val="24"/>
              </w:rPr>
              <w:t xml:space="preserve"> </w:t>
            </w:r>
            <w:r w:rsidR="00460F04" w:rsidRPr="00BD7672">
              <w:rPr>
                <w:color w:val="000000"/>
                <w:sz w:val="24"/>
                <w:szCs w:val="24"/>
              </w:rPr>
              <w:t>реконструкцию существующих и устройство новых площадок отдыха;</w:t>
            </w:r>
          </w:p>
          <w:p w:rsidR="00460F04" w:rsidRPr="00BD7672" w:rsidRDefault="00B43820" w:rsidP="00E31D06">
            <w:pPr>
              <w:pStyle w:val="a4"/>
              <w:numPr>
                <w:ilvl w:val="0"/>
                <w:numId w:val="5"/>
              </w:numPr>
              <w:spacing w:before="120" w:after="120"/>
              <w:ind w:left="404"/>
              <w:contextualSpacing w:val="0"/>
              <w:rPr>
                <w:color w:val="000000"/>
                <w:sz w:val="24"/>
                <w:szCs w:val="24"/>
              </w:rPr>
            </w:pPr>
            <w:r>
              <w:rPr>
                <w:color w:val="000000"/>
                <w:sz w:val="24"/>
                <w:szCs w:val="24"/>
              </w:rPr>
              <w:t>предусмотреть</w:t>
            </w:r>
            <w:r w:rsidRPr="00BD7672">
              <w:rPr>
                <w:color w:val="000000"/>
                <w:sz w:val="24"/>
                <w:szCs w:val="24"/>
              </w:rPr>
              <w:t xml:space="preserve"> </w:t>
            </w:r>
            <w:r w:rsidR="00460F04" w:rsidRPr="00BD7672">
              <w:rPr>
                <w:color w:val="000000"/>
                <w:sz w:val="24"/>
                <w:szCs w:val="24"/>
              </w:rPr>
              <w:t>организацию новых спортивных площадок</w:t>
            </w:r>
            <w:r>
              <w:rPr>
                <w:color w:val="000000"/>
                <w:sz w:val="24"/>
                <w:szCs w:val="24"/>
              </w:rPr>
              <w:t>,</w:t>
            </w:r>
            <w:r w:rsidR="00460F04" w:rsidRPr="00BD7672">
              <w:rPr>
                <w:color w:val="000000"/>
                <w:sz w:val="24"/>
                <w:szCs w:val="24"/>
              </w:rPr>
              <w:t xml:space="preserve"> в том числе:</w:t>
            </w:r>
          </w:p>
          <w:p w:rsidR="00460F04" w:rsidRPr="00BD7672" w:rsidRDefault="002D540F" w:rsidP="00E31D06">
            <w:pPr>
              <w:pStyle w:val="a4"/>
              <w:numPr>
                <w:ilvl w:val="0"/>
                <w:numId w:val="1"/>
              </w:numPr>
              <w:spacing w:before="120" w:after="120"/>
              <w:contextualSpacing w:val="0"/>
              <w:rPr>
                <w:color w:val="000000"/>
                <w:sz w:val="24"/>
                <w:szCs w:val="24"/>
              </w:rPr>
            </w:pPr>
            <w:r>
              <w:rPr>
                <w:color w:val="000000"/>
                <w:sz w:val="24"/>
                <w:szCs w:val="24"/>
              </w:rPr>
              <w:t>площадку для скейт</w:t>
            </w:r>
            <w:r w:rsidR="00392486">
              <w:rPr>
                <w:color w:val="000000"/>
                <w:sz w:val="24"/>
                <w:szCs w:val="24"/>
              </w:rPr>
              <w:t>борда</w:t>
            </w:r>
          </w:p>
          <w:p w:rsidR="00460F04" w:rsidRPr="00BD7672" w:rsidRDefault="00F86E87" w:rsidP="00E31D06">
            <w:pPr>
              <w:pStyle w:val="a4"/>
              <w:numPr>
                <w:ilvl w:val="0"/>
                <w:numId w:val="6"/>
              </w:numPr>
              <w:tabs>
                <w:tab w:val="left" w:pos="443"/>
              </w:tabs>
              <w:spacing w:before="120" w:after="120"/>
              <w:ind w:left="262"/>
              <w:contextualSpacing w:val="0"/>
              <w:rPr>
                <w:color w:val="000000"/>
                <w:sz w:val="24"/>
                <w:szCs w:val="24"/>
              </w:rPr>
            </w:pPr>
            <w:r>
              <w:rPr>
                <w:color w:val="000000"/>
                <w:sz w:val="24"/>
                <w:szCs w:val="24"/>
              </w:rPr>
              <w:lastRenderedPageBreak/>
              <w:t>предусмотреть</w:t>
            </w:r>
            <w:r w:rsidRPr="00BD7672">
              <w:rPr>
                <w:color w:val="000000"/>
                <w:sz w:val="24"/>
                <w:szCs w:val="24"/>
              </w:rPr>
              <w:t xml:space="preserve"> </w:t>
            </w:r>
            <w:r w:rsidR="00460F04" w:rsidRPr="00BD7672">
              <w:rPr>
                <w:color w:val="000000"/>
                <w:sz w:val="24"/>
                <w:szCs w:val="24"/>
              </w:rPr>
              <w:t>демонтаж старых МАФ и оборудование территории новыми, отвечающими современным требованиям (скамьи, урны, контейнеры для мусора, информационные стенды, у</w:t>
            </w:r>
            <w:r>
              <w:rPr>
                <w:color w:val="000000"/>
                <w:sz w:val="24"/>
                <w:szCs w:val="24"/>
              </w:rPr>
              <w:t>казатели, перголы, беседки и т.п</w:t>
            </w:r>
            <w:r w:rsidR="00460F04" w:rsidRPr="00BD7672">
              <w:rPr>
                <w:color w:val="000000"/>
                <w:sz w:val="24"/>
                <w:szCs w:val="24"/>
              </w:rPr>
              <w:t>.), количество и размещение которых определить проектом;</w:t>
            </w:r>
          </w:p>
          <w:p w:rsidR="004C7D06" w:rsidRPr="00F86E87" w:rsidRDefault="00F86E87" w:rsidP="00E31D06">
            <w:pPr>
              <w:pStyle w:val="a4"/>
              <w:numPr>
                <w:ilvl w:val="0"/>
                <w:numId w:val="2"/>
              </w:numPr>
              <w:tabs>
                <w:tab w:val="left" w:pos="443"/>
              </w:tabs>
              <w:spacing w:before="120" w:after="120"/>
              <w:ind w:left="337"/>
              <w:contextualSpacing w:val="0"/>
              <w:rPr>
                <w:sz w:val="24"/>
                <w:szCs w:val="24"/>
              </w:rPr>
            </w:pPr>
            <w:r w:rsidRPr="00F86E87">
              <w:rPr>
                <w:sz w:val="24"/>
                <w:szCs w:val="24"/>
              </w:rPr>
              <w:t xml:space="preserve">предусмотреть пляжные </w:t>
            </w:r>
            <w:r w:rsidR="004C7D06" w:rsidRPr="00F86E87">
              <w:rPr>
                <w:sz w:val="24"/>
                <w:szCs w:val="24"/>
              </w:rPr>
              <w:t>кабинки для переодевания;</w:t>
            </w:r>
          </w:p>
          <w:p w:rsidR="00460F04" w:rsidRPr="00BD7672" w:rsidRDefault="00460F04" w:rsidP="00E31D06">
            <w:pPr>
              <w:pStyle w:val="a4"/>
              <w:numPr>
                <w:ilvl w:val="0"/>
                <w:numId w:val="6"/>
              </w:numPr>
              <w:tabs>
                <w:tab w:val="left" w:pos="443"/>
              </w:tabs>
              <w:spacing w:before="120" w:after="120"/>
              <w:ind w:left="262"/>
              <w:contextualSpacing w:val="0"/>
              <w:rPr>
                <w:color w:val="000000"/>
                <w:sz w:val="24"/>
                <w:szCs w:val="24"/>
              </w:rPr>
            </w:pPr>
            <w:r w:rsidRPr="00BD7672">
              <w:rPr>
                <w:color w:val="000000"/>
                <w:sz w:val="24"/>
                <w:szCs w:val="24"/>
              </w:rPr>
              <w:t>предусмотреть инженерно-оборудованную площадку для устройства уличной сцены  (общественно-музыкального центра) на 500 посадочных мест с организацией по</w:t>
            </w:r>
            <w:r w:rsidR="00F86E87">
              <w:rPr>
                <w:color w:val="000000"/>
                <w:sz w:val="24"/>
                <w:szCs w:val="24"/>
              </w:rPr>
              <w:t>дъ</w:t>
            </w:r>
            <w:r w:rsidRPr="00BD7672">
              <w:rPr>
                <w:color w:val="000000"/>
                <w:sz w:val="24"/>
                <w:szCs w:val="24"/>
              </w:rPr>
              <w:t>езда к объекту служебного автотранспорта (проектная документация на объект разрабатывается отдельно);</w:t>
            </w:r>
          </w:p>
          <w:p w:rsidR="00460F04" w:rsidRPr="00BD7672" w:rsidRDefault="00F86E87" w:rsidP="00E31D06">
            <w:pPr>
              <w:pStyle w:val="a4"/>
              <w:numPr>
                <w:ilvl w:val="0"/>
                <w:numId w:val="6"/>
              </w:numPr>
              <w:tabs>
                <w:tab w:val="left" w:pos="443"/>
              </w:tabs>
              <w:spacing w:before="120" w:after="120"/>
              <w:ind w:left="262"/>
              <w:contextualSpacing w:val="0"/>
              <w:rPr>
                <w:color w:val="000000"/>
                <w:sz w:val="24"/>
                <w:szCs w:val="24"/>
              </w:rPr>
            </w:pPr>
            <w:r>
              <w:rPr>
                <w:color w:val="000000"/>
                <w:sz w:val="24"/>
                <w:szCs w:val="24"/>
              </w:rPr>
              <w:t>предусмотреть</w:t>
            </w:r>
            <w:r w:rsidRPr="00BD7672">
              <w:rPr>
                <w:color w:val="000000"/>
                <w:sz w:val="24"/>
                <w:szCs w:val="24"/>
              </w:rPr>
              <w:t xml:space="preserve"> </w:t>
            </w:r>
            <w:r>
              <w:rPr>
                <w:color w:val="000000"/>
                <w:sz w:val="24"/>
                <w:szCs w:val="24"/>
              </w:rPr>
              <w:t>площадку</w:t>
            </w:r>
            <w:r w:rsidR="00460F04" w:rsidRPr="00BD7672">
              <w:rPr>
                <w:color w:val="000000"/>
                <w:sz w:val="24"/>
                <w:szCs w:val="24"/>
              </w:rPr>
              <w:t xml:space="preserve"> с инженерными сетями для устройства общественного туалета (павильона) со служебными помещениями и помещением для хранения инвентаря (проектная документация на объект разрабатывается отдельно);</w:t>
            </w:r>
          </w:p>
          <w:p w:rsidR="00460F04" w:rsidRPr="00BD7672" w:rsidRDefault="00F86E87" w:rsidP="00E31D06">
            <w:pPr>
              <w:pStyle w:val="a4"/>
              <w:numPr>
                <w:ilvl w:val="0"/>
                <w:numId w:val="6"/>
              </w:numPr>
              <w:tabs>
                <w:tab w:val="left" w:pos="443"/>
              </w:tabs>
              <w:spacing w:before="120" w:after="120"/>
              <w:ind w:left="262"/>
              <w:contextualSpacing w:val="0"/>
              <w:rPr>
                <w:color w:val="000000"/>
                <w:sz w:val="24"/>
                <w:szCs w:val="24"/>
              </w:rPr>
            </w:pPr>
            <w:r>
              <w:rPr>
                <w:color w:val="000000"/>
                <w:sz w:val="24"/>
                <w:szCs w:val="24"/>
              </w:rPr>
              <w:t>предусмотреть</w:t>
            </w:r>
            <w:r w:rsidRPr="00BD7672">
              <w:rPr>
                <w:color w:val="000000"/>
                <w:sz w:val="24"/>
                <w:szCs w:val="24"/>
              </w:rPr>
              <w:t xml:space="preserve"> </w:t>
            </w:r>
            <w:r w:rsidR="00460F04" w:rsidRPr="00BD7672">
              <w:rPr>
                <w:color w:val="000000"/>
                <w:sz w:val="24"/>
                <w:szCs w:val="24"/>
              </w:rPr>
              <w:t xml:space="preserve">две площадки с инженерными сетями для </w:t>
            </w:r>
            <w:r w:rsidR="00460F04" w:rsidRPr="00F86E87">
              <w:rPr>
                <w:sz w:val="24"/>
                <w:szCs w:val="24"/>
              </w:rPr>
              <w:t>размещения объектов</w:t>
            </w:r>
            <w:r w:rsidR="00ED54A2" w:rsidRPr="00F86E87">
              <w:rPr>
                <w:sz w:val="24"/>
                <w:szCs w:val="24"/>
              </w:rPr>
              <w:t xml:space="preserve"> </w:t>
            </w:r>
            <w:r w:rsidR="00C921B3" w:rsidRPr="00F86E87">
              <w:rPr>
                <w:sz w:val="24"/>
                <w:szCs w:val="24"/>
              </w:rPr>
              <w:t xml:space="preserve">общественного </w:t>
            </w:r>
            <w:r w:rsidR="00ED54A2" w:rsidRPr="00F86E87">
              <w:rPr>
                <w:sz w:val="24"/>
                <w:szCs w:val="24"/>
              </w:rPr>
              <w:t>питания</w:t>
            </w:r>
            <w:r w:rsidR="00460F04" w:rsidRPr="00F86E87">
              <w:rPr>
                <w:sz w:val="24"/>
                <w:szCs w:val="24"/>
              </w:rPr>
              <w:t xml:space="preserve"> (проектная документация на объект</w:t>
            </w:r>
            <w:r w:rsidRPr="00F86E87">
              <w:rPr>
                <w:sz w:val="24"/>
                <w:szCs w:val="24"/>
              </w:rPr>
              <w:t>ы</w:t>
            </w:r>
            <w:r w:rsidR="00460F04" w:rsidRPr="00F86E87">
              <w:rPr>
                <w:sz w:val="24"/>
                <w:szCs w:val="24"/>
              </w:rPr>
              <w:t xml:space="preserve"> </w:t>
            </w:r>
            <w:r w:rsidR="00460F04" w:rsidRPr="00BD7672">
              <w:rPr>
                <w:color w:val="000000"/>
                <w:sz w:val="24"/>
                <w:szCs w:val="24"/>
              </w:rPr>
              <w:t xml:space="preserve">разрабатывается отдельно); </w:t>
            </w:r>
          </w:p>
          <w:p w:rsidR="00460F04" w:rsidRPr="00BD7672" w:rsidRDefault="005855F1" w:rsidP="00E31D06">
            <w:pPr>
              <w:pStyle w:val="a4"/>
              <w:numPr>
                <w:ilvl w:val="0"/>
                <w:numId w:val="6"/>
              </w:numPr>
              <w:tabs>
                <w:tab w:val="left" w:pos="443"/>
              </w:tabs>
              <w:spacing w:before="120" w:after="120"/>
              <w:ind w:left="262"/>
              <w:contextualSpacing w:val="0"/>
              <w:rPr>
                <w:color w:val="000000"/>
                <w:sz w:val="24"/>
                <w:szCs w:val="24"/>
              </w:rPr>
            </w:pPr>
            <w:r>
              <w:rPr>
                <w:color w:val="000000"/>
                <w:sz w:val="24"/>
                <w:szCs w:val="24"/>
              </w:rPr>
              <w:t>предусмотреть</w:t>
            </w:r>
            <w:r w:rsidRPr="00BD7672">
              <w:rPr>
                <w:color w:val="000000"/>
                <w:sz w:val="24"/>
                <w:szCs w:val="24"/>
              </w:rPr>
              <w:t xml:space="preserve"> </w:t>
            </w:r>
            <w:r>
              <w:rPr>
                <w:color w:val="000000"/>
                <w:sz w:val="24"/>
                <w:szCs w:val="24"/>
              </w:rPr>
              <w:t>площадку</w:t>
            </w:r>
            <w:r w:rsidR="00460F04" w:rsidRPr="00BD7672">
              <w:rPr>
                <w:color w:val="000000"/>
                <w:sz w:val="24"/>
                <w:szCs w:val="24"/>
              </w:rPr>
              <w:t xml:space="preserve"> для выгула собак</w:t>
            </w:r>
          </w:p>
          <w:p w:rsidR="00460F04" w:rsidRPr="00BD7672" w:rsidRDefault="005855F1" w:rsidP="00E31D06">
            <w:pPr>
              <w:pStyle w:val="a4"/>
              <w:numPr>
                <w:ilvl w:val="0"/>
                <w:numId w:val="6"/>
              </w:numPr>
              <w:spacing w:before="120" w:after="120"/>
              <w:ind w:left="262"/>
              <w:contextualSpacing w:val="0"/>
              <w:rPr>
                <w:color w:val="000000"/>
                <w:sz w:val="24"/>
                <w:szCs w:val="24"/>
              </w:rPr>
            </w:pPr>
            <w:r>
              <w:rPr>
                <w:color w:val="000000"/>
                <w:sz w:val="24"/>
                <w:szCs w:val="24"/>
              </w:rPr>
              <w:t>предусмотреть</w:t>
            </w:r>
            <w:r w:rsidRPr="00BD7672">
              <w:rPr>
                <w:color w:val="000000"/>
                <w:sz w:val="24"/>
                <w:szCs w:val="24"/>
              </w:rPr>
              <w:t xml:space="preserve"> </w:t>
            </w:r>
            <w:r w:rsidR="00460F04" w:rsidRPr="00BD7672">
              <w:rPr>
                <w:color w:val="000000"/>
                <w:sz w:val="24"/>
                <w:szCs w:val="24"/>
              </w:rPr>
              <w:t>создание зеленых зон, цветников</w:t>
            </w:r>
          </w:p>
          <w:p w:rsidR="00460F04" w:rsidRPr="00BD7672" w:rsidRDefault="005855F1" w:rsidP="00E31D06">
            <w:pPr>
              <w:pStyle w:val="a4"/>
              <w:numPr>
                <w:ilvl w:val="0"/>
                <w:numId w:val="6"/>
              </w:numPr>
              <w:spacing w:before="120" w:after="120"/>
              <w:ind w:left="262"/>
              <w:contextualSpacing w:val="0"/>
              <w:rPr>
                <w:color w:val="000000"/>
                <w:sz w:val="24"/>
                <w:szCs w:val="24"/>
              </w:rPr>
            </w:pPr>
            <w:r>
              <w:rPr>
                <w:color w:val="000000"/>
                <w:sz w:val="24"/>
                <w:szCs w:val="24"/>
              </w:rPr>
              <w:t>предусмотреть</w:t>
            </w:r>
            <w:r w:rsidRPr="00BD7672">
              <w:rPr>
                <w:color w:val="000000"/>
                <w:sz w:val="24"/>
                <w:szCs w:val="24"/>
              </w:rPr>
              <w:t xml:space="preserve"> </w:t>
            </w:r>
            <w:r w:rsidR="00460F04" w:rsidRPr="00BD7672">
              <w:rPr>
                <w:color w:val="000000"/>
                <w:sz w:val="24"/>
                <w:szCs w:val="24"/>
              </w:rPr>
              <w:t xml:space="preserve">мероприятия, препятствующие несанкционированному въезду автотранспорта на территорию парка с установкой соответствующих дорожных знаков; </w:t>
            </w:r>
          </w:p>
          <w:p w:rsidR="00460F04" w:rsidRPr="00BD7672" w:rsidRDefault="005855F1" w:rsidP="00E31D06">
            <w:pPr>
              <w:pStyle w:val="a4"/>
              <w:numPr>
                <w:ilvl w:val="0"/>
                <w:numId w:val="6"/>
              </w:numPr>
              <w:spacing w:before="120" w:after="120"/>
              <w:ind w:left="262"/>
              <w:contextualSpacing w:val="0"/>
              <w:rPr>
                <w:color w:val="000000"/>
                <w:sz w:val="24"/>
                <w:szCs w:val="24"/>
              </w:rPr>
            </w:pPr>
            <w:r>
              <w:rPr>
                <w:color w:val="000000"/>
                <w:sz w:val="24"/>
                <w:szCs w:val="24"/>
              </w:rPr>
              <w:t>предусмотреть</w:t>
            </w:r>
            <w:r w:rsidRPr="00BD7672">
              <w:rPr>
                <w:color w:val="000000"/>
                <w:sz w:val="24"/>
                <w:szCs w:val="24"/>
              </w:rPr>
              <w:t xml:space="preserve"> </w:t>
            </w:r>
            <w:r w:rsidR="00460F04" w:rsidRPr="00BD7672">
              <w:rPr>
                <w:color w:val="000000"/>
                <w:sz w:val="24"/>
                <w:szCs w:val="24"/>
              </w:rPr>
              <w:t xml:space="preserve">выполнение мероприятий по обеспечению комфортных условий </w:t>
            </w:r>
            <w:r w:rsidR="00460F04" w:rsidRPr="00BD7672">
              <w:rPr>
                <w:color w:val="000000"/>
                <w:sz w:val="24"/>
                <w:szCs w:val="24"/>
              </w:rPr>
              <w:lastRenderedPageBreak/>
              <w:t>жизнедеятельности маломобильных групп населения</w:t>
            </w:r>
            <w:r>
              <w:rPr>
                <w:color w:val="000000"/>
                <w:sz w:val="24"/>
                <w:szCs w:val="24"/>
              </w:rPr>
              <w:t xml:space="preserve"> на всей территории парковой зоны.</w:t>
            </w:r>
          </w:p>
          <w:p w:rsidR="00460F04" w:rsidRPr="00BD7672" w:rsidRDefault="00460F04" w:rsidP="00E31D06">
            <w:pPr>
              <w:spacing w:before="120" w:after="120"/>
              <w:rPr>
                <w:color w:val="000000"/>
                <w:sz w:val="24"/>
                <w:szCs w:val="24"/>
              </w:rPr>
            </w:pPr>
            <w:r w:rsidRPr="00BD7672">
              <w:rPr>
                <w:color w:val="000000"/>
                <w:sz w:val="24"/>
                <w:szCs w:val="24"/>
              </w:rPr>
              <w:t xml:space="preserve">Для всех проектных решений </w:t>
            </w:r>
            <w:r w:rsidR="005855F1">
              <w:rPr>
                <w:color w:val="000000"/>
                <w:sz w:val="24"/>
                <w:szCs w:val="24"/>
              </w:rPr>
              <w:t>необходимо использовать природные</w:t>
            </w:r>
            <w:r w:rsidRPr="00BD7672">
              <w:rPr>
                <w:color w:val="000000"/>
                <w:sz w:val="24"/>
                <w:szCs w:val="24"/>
              </w:rPr>
              <w:t>, экол</w:t>
            </w:r>
            <w:r w:rsidR="005855F1">
              <w:rPr>
                <w:color w:val="000000"/>
                <w:sz w:val="24"/>
                <w:szCs w:val="24"/>
              </w:rPr>
              <w:t>огически безопасные строительные материалы</w:t>
            </w:r>
            <w:r w:rsidRPr="00BD7672">
              <w:rPr>
                <w:color w:val="000000"/>
                <w:sz w:val="24"/>
                <w:szCs w:val="24"/>
              </w:rPr>
              <w:t>;</w:t>
            </w:r>
          </w:p>
          <w:p w:rsidR="00460F04" w:rsidRPr="00BD7672" w:rsidRDefault="00460F04" w:rsidP="00E31D06">
            <w:pPr>
              <w:spacing w:before="120" w:after="120"/>
              <w:rPr>
                <w:color w:val="000000"/>
                <w:sz w:val="24"/>
                <w:szCs w:val="24"/>
              </w:rPr>
            </w:pPr>
            <w:r w:rsidRPr="00BD7672">
              <w:rPr>
                <w:color w:val="000000"/>
                <w:sz w:val="24"/>
                <w:szCs w:val="24"/>
              </w:rPr>
              <w:t>В качестве покрытий использовать:</w:t>
            </w:r>
          </w:p>
          <w:p w:rsidR="00460F04" w:rsidRPr="00BD7672" w:rsidRDefault="00460F04" w:rsidP="00E31D06">
            <w:pPr>
              <w:pStyle w:val="a4"/>
              <w:numPr>
                <w:ilvl w:val="0"/>
                <w:numId w:val="7"/>
              </w:numPr>
              <w:spacing w:before="120" w:after="120"/>
              <w:ind w:left="404"/>
              <w:contextualSpacing w:val="0"/>
              <w:rPr>
                <w:color w:val="000000"/>
                <w:sz w:val="24"/>
                <w:szCs w:val="24"/>
              </w:rPr>
            </w:pPr>
            <w:r w:rsidRPr="00BD7672">
              <w:rPr>
                <w:color w:val="000000"/>
                <w:sz w:val="24"/>
                <w:szCs w:val="24"/>
              </w:rPr>
              <w:t>на дорожках и площадках - бетонную плитку, гранитный отсев;</w:t>
            </w:r>
          </w:p>
          <w:p w:rsidR="00460F04" w:rsidRPr="00BD7672" w:rsidRDefault="00460F04" w:rsidP="00E31D06">
            <w:pPr>
              <w:pStyle w:val="a4"/>
              <w:numPr>
                <w:ilvl w:val="0"/>
                <w:numId w:val="7"/>
              </w:numPr>
              <w:spacing w:before="120" w:after="120"/>
              <w:ind w:left="404"/>
              <w:contextualSpacing w:val="0"/>
              <w:rPr>
                <w:color w:val="000000"/>
                <w:sz w:val="24"/>
                <w:szCs w:val="24"/>
              </w:rPr>
            </w:pPr>
            <w:r w:rsidRPr="00BD7672">
              <w:rPr>
                <w:color w:val="000000"/>
                <w:sz w:val="24"/>
                <w:szCs w:val="24"/>
              </w:rPr>
              <w:t>на детских площадках – Гумибо;</w:t>
            </w:r>
          </w:p>
          <w:p w:rsidR="00460F04" w:rsidRPr="00BD7672" w:rsidRDefault="00460F04" w:rsidP="00E31D06">
            <w:pPr>
              <w:spacing w:before="120" w:after="120"/>
              <w:rPr>
                <w:color w:val="000000"/>
                <w:sz w:val="24"/>
                <w:szCs w:val="24"/>
              </w:rPr>
            </w:pPr>
            <w:r w:rsidRPr="00BD7672">
              <w:rPr>
                <w:color w:val="000000"/>
                <w:sz w:val="24"/>
                <w:szCs w:val="24"/>
              </w:rPr>
              <w:t>В качестве сопряжения покрытий использовать бортовые камни;</w:t>
            </w:r>
          </w:p>
          <w:p w:rsidR="00460F04" w:rsidRPr="00BD7672" w:rsidRDefault="00460F04" w:rsidP="00E31D06">
            <w:pPr>
              <w:spacing w:before="120" w:after="120"/>
              <w:rPr>
                <w:sz w:val="24"/>
                <w:szCs w:val="24"/>
              </w:rPr>
            </w:pPr>
            <w:r w:rsidRPr="00BD7672">
              <w:rPr>
                <w:sz w:val="24"/>
                <w:szCs w:val="24"/>
              </w:rPr>
              <w:t xml:space="preserve">В зоне </w:t>
            </w:r>
            <w:r w:rsidR="005855F1">
              <w:rPr>
                <w:sz w:val="24"/>
                <w:szCs w:val="24"/>
              </w:rPr>
              <w:t xml:space="preserve">береговой полосы р. Оккервиль </w:t>
            </w:r>
            <w:r w:rsidRPr="00BD7672">
              <w:rPr>
                <w:sz w:val="24"/>
                <w:szCs w:val="24"/>
              </w:rPr>
              <w:t xml:space="preserve">при необходимости предусмотреть: </w:t>
            </w:r>
          </w:p>
          <w:p w:rsidR="00460F04" w:rsidRPr="0047099B" w:rsidRDefault="00460F04" w:rsidP="00E31D06">
            <w:pPr>
              <w:pStyle w:val="a4"/>
              <w:numPr>
                <w:ilvl w:val="0"/>
                <w:numId w:val="8"/>
              </w:numPr>
              <w:spacing w:before="120" w:after="120"/>
              <w:ind w:left="404"/>
              <w:rPr>
                <w:sz w:val="24"/>
                <w:szCs w:val="24"/>
              </w:rPr>
            </w:pPr>
            <w:r w:rsidRPr="0047099B">
              <w:rPr>
                <w:sz w:val="24"/>
                <w:szCs w:val="24"/>
              </w:rPr>
              <w:t>устройство дорожно-тропиночной сети;</w:t>
            </w:r>
          </w:p>
          <w:p w:rsidR="00460F04" w:rsidRPr="00BD7672" w:rsidRDefault="00460F04" w:rsidP="00E31D06">
            <w:pPr>
              <w:pStyle w:val="a4"/>
              <w:numPr>
                <w:ilvl w:val="0"/>
                <w:numId w:val="8"/>
              </w:numPr>
              <w:spacing w:before="120" w:after="120"/>
              <w:ind w:left="404"/>
              <w:contextualSpacing w:val="0"/>
              <w:rPr>
                <w:color w:val="000000"/>
                <w:sz w:val="24"/>
                <w:szCs w:val="24"/>
              </w:rPr>
            </w:pPr>
            <w:r w:rsidRPr="00BD7672">
              <w:rPr>
                <w:color w:val="000000"/>
                <w:sz w:val="24"/>
                <w:szCs w:val="24"/>
              </w:rPr>
              <w:t>устройство площадок отдыха;</w:t>
            </w:r>
          </w:p>
          <w:p w:rsidR="00460F04" w:rsidRPr="00BD7672" w:rsidRDefault="00460F04" w:rsidP="00E31D06">
            <w:pPr>
              <w:pStyle w:val="a4"/>
              <w:numPr>
                <w:ilvl w:val="0"/>
                <w:numId w:val="8"/>
              </w:numPr>
              <w:spacing w:before="120" w:after="120"/>
              <w:ind w:left="404"/>
              <w:contextualSpacing w:val="0"/>
              <w:rPr>
                <w:color w:val="000000"/>
                <w:sz w:val="24"/>
                <w:szCs w:val="24"/>
              </w:rPr>
            </w:pPr>
            <w:r w:rsidRPr="00BD7672">
              <w:rPr>
                <w:color w:val="000000"/>
                <w:sz w:val="24"/>
                <w:szCs w:val="24"/>
              </w:rPr>
              <w:t>очистку водоема от бытового и строительного мусора, обустройст</w:t>
            </w:r>
            <w:r w:rsidR="00E31D06">
              <w:rPr>
                <w:color w:val="000000"/>
                <w:sz w:val="24"/>
                <w:szCs w:val="24"/>
              </w:rPr>
              <w:t>во подходов, укрепление берегов;</w:t>
            </w:r>
          </w:p>
          <w:p w:rsidR="00460F04" w:rsidRPr="00BD7672" w:rsidRDefault="00460F04" w:rsidP="00E31D06">
            <w:pPr>
              <w:pStyle w:val="a4"/>
              <w:numPr>
                <w:ilvl w:val="0"/>
                <w:numId w:val="8"/>
              </w:numPr>
              <w:spacing w:before="120" w:after="120"/>
              <w:ind w:left="404"/>
              <w:contextualSpacing w:val="0"/>
              <w:rPr>
                <w:color w:val="000000"/>
                <w:sz w:val="24"/>
                <w:szCs w:val="24"/>
              </w:rPr>
            </w:pPr>
            <w:r w:rsidRPr="00BD7672">
              <w:rPr>
                <w:color w:val="000000"/>
                <w:sz w:val="24"/>
                <w:szCs w:val="24"/>
              </w:rPr>
              <w:t>формирование береговой линии с заменой песка (при необходимости</w:t>
            </w:r>
            <w:r>
              <w:rPr>
                <w:color w:val="000000"/>
                <w:sz w:val="24"/>
                <w:szCs w:val="24"/>
              </w:rPr>
              <w:t>)</w:t>
            </w:r>
            <w:r w:rsidRPr="00BD7672">
              <w:rPr>
                <w:color w:val="000000"/>
                <w:sz w:val="24"/>
                <w:szCs w:val="24"/>
              </w:rPr>
              <w:t xml:space="preserve">; </w:t>
            </w:r>
          </w:p>
          <w:p w:rsidR="00460F04" w:rsidRPr="00BD7672" w:rsidRDefault="00460F04" w:rsidP="00E31D06">
            <w:pPr>
              <w:pStyle w:val="a4"/>
              <w:numPr>
                <w:ilvl w:val="0"/>
                <w:numId w:val="8"/>
              </w:numPr>
              <w:spacing w:before="120" w:after="120"/>
              <w:ind w:left="404"/>
              <w:contextualSpacing w:val="0"/>
              <w:rPr>
                <w:color w:val="000000"/>
                <w:sz w:val="24"/>
                <w:szCs w:val="24"/>
              </w:rPr>
            </w:pPr>
            <w:r w:rsidRPr="00BD7672">
              <w:rPr>
                <w:color w:val="000000"/>
                <w:sz w:val="24"/>
                <w:szCs w:val="24"/>
              </w:rPr>
              <w:t xml:space="preserve">размещение некапитальных объектов и сооружений, необходимых для организации отдыха, занятий </w:t>
            </w:r>
            <w:r w:rsidR="005855F1">
              <w:rPr>
                <w:color w:val="000000"/>
                <w:sz w:val="24"/>
                <w:szCs w:val="24"/>
              </w:rPr>
              <w:t>спортом,</w:t>
            </w:r>
            <w:r w:rsidR="00E31D06">
              <w:rPr>
                <w:color w:val="000000"/>
                <w:sz w:val="24"/>
                <w:szCs w:val="24"/>
              </w:rPr>
              <w:t xml:space="preserve"> общественного питания.</w:t>
            </w:r>
            <w:r w:rsidRPr="00BD7672">
              <w:rPr>
                <w:sz w:val="24"/>
                <w:szCs w:val="24"/>
              </w:rPr>
              <w:t xml:space="preserve"> </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lastRenderedPageBreak/>
              <w:t>4</w:t>
            </w:r>
            <w:r w:rsidRPr="00BD7672">
              <w:rPr>
                <w:sz w:val="24"/>
                <w:szCs w:val="24"/>
              </w:rPr>
              <w:t>.5</w:t>
            </w:r>
          </w:p>
        </w:tc>
        <w:tc>
          <w:tcPr>
            <w:tcW w:w="3869" w:type="dxa"/>
            <w:gridSpan w:val="2"/>
          </w:tcPr>
          <w:p w:rsidR="00460F04" w:rsidRPr="00BD7672" w:rsidRDefault="00460F04" w:rsidP="00C32425">
            <w:pPr>
              <w:spacing w:before="120" w:after="120"/>
              <w:rPr>
                <w:color w:val="000000"/>
                <w:sz w:val="24"/>
                <w:szCs w:val="24"/>
              </w:rPr>
            </w:pPr>
            <w:r w:rsidRPr="00BD7672">
              <w:rPr>
                <w:sz w:val="24"/>
                <w:szCs w:val="24"/>
              </w:rPr>
              <w:t>Организация рельефа территории</w:t>
            </w:r>
          </w:p>
        </w:tc>
        <w:tc>
          <w:tcPr>
            <w:tcW w:w="4210" w:type="dxa"/>
          </w:tcPr>
          <w:p w:rsidR="00460F04" w:rsidRPr="00BD7672" w:rsidRDefault="00460F04" w:rsidP="00E31D06">
            <w:pPr>
              <w:spacing w:before="120" w:after="120"/>
              <w:rPr>
                <w:sz w:val="24"/>
                <w:szCs w:val="24"/>
              </w:rPr>
            </w:pPr>
            <w:r w:rsidRPr="00BD7672">
              <w:rPr>
                <w:sz w:val="24"/>
                <w:szCs w:val="24"/>
              </w:rPr>
              <w:t>Осуществить водоотвод с дорожных покрытий.</w:t>
            </w:r>
          </w:p>
          <w:p w:rsidR="00460F04" w:rsidRPr="00BD7672" w:rsidRDefault="00460F04" w:rsidP="00E31D06">
            <w:pPr>
              <w:spacing w:before="120" w:after="120"/>
              <w:rPr>
                <w:color w:val="000000"/>
                <w:sz w:val="24"/>
                <w:szCs w:val="24"/>
              </w:rPr>
            </w:pPr>
            <w:r w:rsidRPr="00BD7672">
              <w:rPr>
                <w:sz w:val="24"/>
                <w:szCs w:val="24"/>
              </w:rPr>
              <w:t>Раздел проекта по организации рельефа выполнить с учетом существующего рельефа, с выполнением планировочных работ в местах его нарушения, а также с учетом максимального сохранения существующих зеленых насаждений</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4</w:t>
            </w:r>
            <w:r w:rsidRPr="00BD7672">
              <w:rPr>
                <w:sz w:val="24"/>
                <w:szCs w:val="24"/>
              </w:rPr>
              <w:t>.6</w:t>
            </w:r>
          </w:p>
        </w:tc>
        <w:tc>
          <w:tcPr>
            <w:tcW w:w="3869" w:type="dxa"/>
            <w:gridSpan w:val="2"/>
          </w:tcPr>
          <w:p w:rsidR="00460F04" w:rsidRPr="00BD7672" w:rsidRDefault="00460F04" w:rsidP="00C32425">
            <w:pPr>
              <w:spacing w:before="120" w:after="120"/>
              <w:rPr>
                <w:sz w:val="24"/>
                <w:szCs w:val="24"/>
              </w:rPr>
            </w:pPr>
            <w:r w:rsidRPr="00BD7672">
              <w:rPr>
                <w:sz w:val="24"/>
                <w:szCs w:val="24"/>
              </w:rPr>
              <w:t>Наружное освещение</w:t>
            </w:r>
          </w:p>
        </w:tc>
        <w:tc>
          <w:tcPr>
            <w:tcW w:w="4210" w:type="dxa"/>
          </w:tcPr>
          <w:p w:rsidR="00515194" w:rsidRDefault="00460F04" w:rsidP="00E31D06">
            <w:pPr>
              <w:spacing w:before="120" w:after="120"/>
              <w:rPr>
                <w:color w:val="000000"/>
                <w:sz w:val="24"/>
                <w:szCs w:val="24"/>
              </w:rPr>
            </w:pPr>
            <w:r w:rsidRPr="00BD7672">
              <w:rPr>
                <w:sz w:val="24"/>
                <w:szCs w:val="24"/>
              </w:rPr>
              <w:t xml:space="preserve">Проект устройства наружного освещения разработать в соответствии с </w:t>
            </w:r>
            <w:r w:rsidRPr="00BD7672">
              <w:rPr>
                <w:color w:val="000000"/>
                <w:sz w:val="24"/>
                <w:szCs w:val="24"/>
              </w:rPr>
              <w:t>ТУ</w:t>
            </w:r>
            <w:r w:rsidR="00515194">
              <w:rPr>
                <w:color w:val="000000"/>
                <w:sz w:val="24"/>
                <w:szCs w:val="24"/>
              </w:rPr>
              <w:t xml:space="preserve">. </w:t>
            </w:r>
          </w:p>
          <w:p w:rsidR="00460F04" w:rsidRPr="00BD7672" w:rsidRDefault="00460F04" w:rsidP="00E31D06">
            <w:pPr>
              <w:spacing w:before="120" w:after="120"/>
              <w:rPr>
                <w:sz w:val="24"/>
                <w:szCs w:val="24"/>
              </w:rPr>
            </w:pPr>
            <w:r w:rsidRPr="00BD7672">
              <w:rPr>
                <w:sz w:val="24"/>
                <w:szCs w:val="24"/>
              </w:rPr>
              <w:t xml:space="preserve">Мощность светильников наружного освещения и частоту расположения </w:t>
            </w:r>
            <w:r w:rsidRPr="00BD7672">
              <w:rPr>
                <w:sz w:val="24"/>
                <w:szCs w:val="24"/>
              </w:rPr>
              <w:lastRenderedPageBreak/>
              <w:t>опор определить светотехническим расчетом с учетом выделенных мощностей и утвержденных планировочных решений.</w:t>
            </w:r>
          </w:p>
          <w:p w:rsidR="00460F04" w:rsidRPr="00BD7672" w:rsidRDefault="00460F04" w:rsidP="00E31D06">
            <w:pPr>
              <w:spacing w:before="120" w:after="120"/>
              <w:rPr>
                <w:sz w:val="24"/>
                <w:szCs w:val="24"/>
              </w:rPr>
            </w:pPr>
            <w:r w:rsidRPr="00BD7672">
              <w:rPr>
                <w:sz w:val="24"/>
                <w:szCs w:val="24"/>
              </w:rPr>
              <w:t>Трассировку кабелей определить проектом в соответствии с утвержденными планировочными решениями.</w:t>
            </w:r>
          </w:p>
          <w:p w:rsidR="00460F04" w:rsidRPr="00BD7672" w:rsidRDefault="00460F04" w:rsidP="00E31D06">
            <w:pPr>
              <w:spacing w:before="120" w:after="120"/>
              <w:rPr>
                <w:sz w:val="24"/>
                <w:szCs w:val="24"/>
              </w:rPr>
            </w:pPr>
            <w:r w:rsidRPr="00BD7672">
              <w:rPr>
                <w:sz w:val="24"/>
                <w:szCs w:val="24"/>
              </w:rPr>
              <w:t>Проект выполнить с учетом требований нормативной документации.</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lastRenderedPageBreak/>
              <w:t>4</w:t>
            </w:r>
            <w:r w:rsidRPr="00BD7672">
              <w:rPr>
                <w:sz w:val="24"/>
                <w:szCs w:val="24"/>
              </w:rPr>
              <w:t>.7</w:t>
            </w:r>
          </w:p>
        </w:tc>
        <w:tc>
          <w:tcPr>
            <w:tcW w:w="3869" w:type="dxa"/>
            <w:gridSpan w:val="2"/>
          </w:tcPr>
          <w:p w:rsidR="00460F04" w:rsidRPr="00BD7672" w:rsidRDefault="00460F04" w:rsidP="00C32425">
            <w:pPr>
              <w:spacing w:before="120" w:after="120"/>
              <w:rPr>
                <w:sz w:val="24"/>
                <w:szCs w:val="24"/>
              </w:rPr>
            </w:pPr>
            <w:r w:rsidRPr="00BD7672">
              <w:rPr>
                <w:sz w:val="24"/>
                <w:szCs w:val="24"/>
              </w:rPr>
              <w:t>Водоснабжение, водоотведение</w:t>
            </w:r>
          </w:p>
        </w:tc>
        <w:tc>
          <w:tcPr>
            <w:tcW w:w="4210" w:type="dxa"/>
          </w:tcPr>
          <w:p w:rsidR="00460F04" w:rsidRPr="00BD7672" w:rsidRDefault="00460F04" w:rsidP="00E31D06">
            <w:pPr>
              <w:spacing w:before="120" w:after="120"/>
              <w:rPr>
                <w:color w:val="000000"/>
                <w:sz w:val="24"/>
                <w:szCs w:val="24"/>
              </w:rPr>
            </w:pPr>
            <w:r w:rsidRPr="00BD7672">
              <w:rPr>
                <w:sz w:val="24"/>
                <w:szCs w:val="24"/>
              </w:rPr>
              <w:t xml:space="preserve">Проект водоснабжения и водоотведения разработать в соответствии с </w:t>
            </w:r>
            <w:r w:rsidRPr="00BD7672">
              <w:rPr>
                <w:color w:val="000000"/>
                <w:sz w:val="24"/>
                <w:szCs w:val="24"/>
              </w:rPr>
              <w:t>ТУ</w:t>
            </w:r>
            <w:r w:rsidR="00515194">
              <w:rPr>
                <w:color w:val="000000"/>
                <w:sz w:val="24"/>
                <w:szCs w:val="24"/>
              </w:rPr>
              <w:t xml:space="preserve">. </w:t>
            </w:r>
          </w:p>
          <w:p w:rsidR="00460F04" w:rsidRDefault="00460F04" w:rsidP="00E31D06">
            <w:pPr>
              <w:spacing w:before="120" w:after="120"/>
              <w:rPr>
                <w:sz w:val="24"/>
                <w:szCs w:val="24"/>
              </w:rPr>
            </w:pPr>
            <w:r w:rsidRPr="00BD7672">
              <w:rPr>
                <w:sz w:val="24"/>
                <w:szCs w:val="24"/>
              </w:rPr>
              <w:t>Предусмотреть поливочный водопровод, в т. ч. для обслуживания спортивных площадок</w:t>
            </w:r>
            <w:r>
              <w:rPr>
                <w:sz w:val="24"/>
                <w:szCs w:val="24"/>
              </w:rPr>
              <w:t>.</w:t>
            </w:r>
          </w:p>
          <w:p w:rsidR="00460F04" w:rsidRPr="00BD7672" w:rsidRDefault="00460F04" w:rsidP="00E31D06">
            <w:pPr>
              <w:spacing w:before="120" w:after="120"/>
              <w:rPr>
                <w:sz w:val="24"/>
                <w:szCs w:val="24"/>
              </w:rPr>
            </w:pPr>
            <w:r w:rsidRPr="00BD7672">
              <w:rPr>
                <w:sz w:val="24"/>
                <w:szCs w:val="24"/>
              </w:rPr>
              <w:t>Трассировку сетей определить проектом в соответствии с утвержденными планировочными решениями.</w:t>
            </w:r>
          </w:p>
          <w:p w:rsidR="00460F04" w:rsidRPr="00BD7672" w:rsidRDefault="00460F04" w:rsidP="00E31D06">
            <w:pPr>
              <w:spacing w:before="120" w:after="120"/>
              <w:rPr>
                <w:sz w:val="24"/>
                <w:szCs w:val="24"/>
              </w:rPr>
            </w:pPr>
            <w:r w:rsidRPr="00BD7672">
              <w:rPr>
                <w:sz w:val="24"/>
                <w:szCs w:val="24"/>
              </w:rPr>
              <w:t>Проект выполнить с учетом требований нормативной документации.</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4</w:t>
            </w:r>
            <w:r w:rsidRPr="00BD7672">
              <w:rPr>
                <w:sz w:val="24"/>
                <w:szCs w:val="24"/>
              </w:rPr>
              <w:t>.</w:t>
            </w:r>
            <w:r>
              <w:rPr>
                <w:sz w:val="24"/>
                <w:szCs w:val="24"/>
              </w:rPr>
              <w:t>8</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Требования по озеленению территории</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При разработке проекта озеленения предусмотреть:</w:t>
            </w:r>
          </w:p>
          <w:p w:rsidR="00460F04" w:rsidRPr="00A72424" w:rsidRDefault="00460F04" w:rsidP="00E31D06">
            <w:pPr>
              <w:pStyle w:val="a4"/>
              <w:numPr>
                <w:ilvl w:val="0"/>
                <w:numId w:val="16"/>
              </w:numPr>
              <w:spacing w:before="120" w:after="120"/>
              <w:ind w:left="262"/>
              <w:rPr>
                <w:color w:val="000000"/>
                <w:sz w:val="24"/>
                <w:szCs w:val="24"/>
              </w:rPr>
            </w:pPr>
            <w:r w:rsidRPr="00A72424">
              <w:rPr>
                <w:color w:val="000000"/>
                <w:sz w:val="24"/>
                <w:szCs w:val="24"/>
              </w:rPr>
              <w:t>удаление аварийных, сухостойных и больных насаждений, кронирование (при необходимости), санитарная обрезка, корчевка пней;</w:t>
            </w:r>
          </w:p>
          <w:p w:rsidR="00460F04" w:rsidRPr="00A72424" w:rsidRDefault="00460F04" w:rsidP="00E31D06">
            <w:pPr>
              <w:pStyle w:val="a4"/>
              <w:numPr>
                <w:ilvl w:val="0"/>
                <w:numId w:val="16"/>
              </w:numPr>
              <w:spacing w:before="120" w:after="120"/>
              <w:ind w:left="262"/>
              <w:rPr>
                <w:color w:val="000000"/>
                <w:sz w:val="24"/>
                <w:szCs w:val="24"/>
              </w:rPr>
            </w:pPr>
            <w:r w:rsidRPr="00A72424">
              <w:rPr>
                <w:color w:val="000000"/>
                <w:sz w:val="24"/>
                <w:szCs w:val="24"/>
              </w:rPr>
              <w:t xml:space="preserve">посадку новых деревьев и кустарников, в соответствии с нормативными требованиями; </w:t>
            </w:r>
          </w:p>
          <w:p w:rsidR="00460F04" w:rsidRPr="00A72424" w:rsidRDefault="00460F04" w:rsidP="00E31D06">
            <w:pPr>
              <w:pStyle w:val="a4"/>
              <w:numPr>
                <w:ilvl w:val="0"/>
                <w:numId w:val="16"/>
              </w:numPr>
              <w:spacing w:before="120" w:after="120"/>
              <w:ind w:left="262"/>
              <w:rPr>
                <w:color w:val="000000"/>
                <w:sz w:val="24"/>
                <w:szCs w:val="24"/>
              </w:rPr>
            </w:pPr>
            <w:r w:rsidRPr="00A72424">
              <w:rPr>
                <w:color w:val="000000"/>
                <w:sz w:val="24"/>
                <w:szCs w:val="24"/>
              </w:rPr>
              <w:t>для получения быстрого защитного и декоративного эффекта использование крупномерного посадочного материала (посадка деревьев IV группы с комом 1,3х1,3х0,6м);</w:t>
            </w:r>
          </w:p>
          <w:p w:rsidR="00460F04" w:rsidRPr="00A72424" w:rsidRDefault="00460F04" w:rsidP="00E31D06">
            <w:pPr>
              <w:pStyle w:val="a4"/>
              <w:numPr>
                <w:ilvl w:val="0"/>
                <w:numId w:val="16"/>
              </w:numPr>
              <w:spacing w:before="120" w:after="120"/>
              <w:ind w:left="262"/>
              <w:rPr>
                <w:color w:val="000000"/>
                <w:sz w:val="24"/>
                <w:szCs w:val="24"/>
              </w:rPr>
            </w:pPr>
            <w:r w:rsidRPr="00A72424">
              <w:rPr>
                <w:color w:val="000000"/>
                <w:sz w:val="24"/>
                <w:szCs w:val="24"/>
              </w:rPr>
              <w:t>устройство травяного покрова предусмотреть согласно п.2.7 Правил создания, охраны и содержания зеленых насаждений в городах Российской Федерации.</w:t>
            </w:r>
          </w:p>
          <w:p w:rsidR="00460F04" w:rsidRPr="00A72424" w:rsidRDefault="00460F04" w:rsidP="00E31D06">
            <w:pPr>
              <w:pStyle w:val="a4"/>
              <w:numPr>
                <w:ilvl w:val="0"/>
                <w:numId w:val="16"/>
              </w:numPr>
              <w:spacing w:before="120" w:after="120"/>
              <w:ind w:left="262"/>
              <w:rPr>
                <w:color w:val="000000"/>
                <w:sz w:val="24"/>
                <w:szCs w:val="24"/>
              </w:rPr>
            </w:pPr>
            <w:r w:rsidRPr="00A72424">
              <w:rPr>
                <w:color w:val="000000"/>
                <w:sz w:val="24"/>
                <w:szCs w:val="24"/>
              </w:rPr>
              <w:t xml:space="preserve">устройство цветочного оформления (однолетние и многолетние </w:t>
            </w:r>
            <w:r w:rsidRPr="00A72424">
              <w:rPr>
                <w:color w:val="000000"/>
                <w:sz w:val="24"/>
                <w:szCs w:val="24"/>
              </w:rPr>
              <w:lastRenderedPageBreak/>
              <w:t>культуры), в соответствии с планировочной структурой и инсоляционным режимом.</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color w:val="000000"/>
                <w:sz w:val="24"/>
                <w:szCs w:val="24"/>
              </w:rPr>
            </w:pPr>
            <w:r>
              <w:rPr>
                <w:color w:val="000000"/>
                <w:sz w:val="24"/>
                <w:szCs w:val="24"/>
              </w:rPr>
              <w:lastRenderedPageBreak/>
              <w:t>4</w:t>
            </w:r>
            <w:r w:rsidRPr="00BD7672">
              <w:rPr>
                <w:color w:val="000000"/>
                <w:sz w:val="24"/>
                <w:szCs w:val="24"/>
              </w:rPr>
              <w:t>.</w:t>
            </w:r>
            <w:r>
              <w:rPr>
                <w:color w:val="000000"/>
                <w:sz w:val="24"/>
                <w:szCs w:val="24"/>
              </w:rPr>
              <w:t>9</w:t>
            </w:r>
          </w:p>
        </w:tc>
        <w:tc>
          <w:tcPr>
            <w:tcW w:w="3869" w:type="dxa"/>
            <w:gridSpan w:val="2"/>
          </w:tcPr>
          <w:p w:rsidR="00460F04" w:rsidRPr="00BD7672" w:rsidRDefault="00460F04" w:rsidP="005855F1">
            <w:pPr>
              <w:spacing w:before="120" w:after="120"/>
              <w:rPr>
                <w:color w:val="000000"/>
                <w:sz w:val="24"/>
                <w:szCs w:val="24"/>
              </w:rPr>
            </w:pPr>
            <w:r w:rsidRPr="00BD7672">
              <w:rPr>
                <w:color w:val="000000"/>
                <w:sz w:val="24"/>
                <w:szCs w:val="24"/>
              </w:rPr>
              <w:t>Требования к созданию беспрепятственных пешеходных маршрутов, приспособленных для инвалидов, автостоянок и мест отдыха</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 xml:space="preserve">В соответствии с ПП РФ от 16.02.08 г. № 87 разработать раздел «Мероприятия по обеспечению доступности для маломобильных групп населения». </w:t>
            </w:r>
          </w:p>
          <w:p w:rsidR="00460F04" w:rsidRPr="00BD7672" w:rsidRDefault="00460F04" w:rsidP="00E31D06">
            <w:pPr>
              <w:spacing w:before="120" w:after="120"/>
              <w:rPr>
                <w:color w:val="000000"/>
                <w:sz w:val="24"/>
                <w:szCs w:val="24"/>
              </w:rPr>
            </w:pPr>
            <w:r w:rsidRPr="00BD7672">
              <w:rPr>
                <w:color w:val="000000"/>
                <w:sz w:val="24"/>
                <w:szCs w:val="24"/>
              </w:rPr>
              <w:t>При разработке проекта предусмотреть:</w:t>
            </w:r>
          </w:p>
          <w:p w:rsidR="00460F04" w:rsidRPr="00BD7672" w:rsidRDefault="00460F04" w:rsidP="00E31D06">
            <w:pPr>
              <w:spacing w:before="120" w:after="120"/>
              <w:rPr>
                <w:color w:val="000000"/>
                <w:sz w:val="24"/>
                <w:szCs w:val="24"/>
              </w:rPr>
            </w:pPr>
            <w:r w:rsidRPr="00BD7672">
              <w:rPr>
                <w:color w:val="000000"/>
                <w:sz w:val="24"/>
                <w:szCs w:val="24"/>
              </w:rPr>
              <w:t>- безбарьерный вход на территорию (ширину входов не менее 0,9 м, высота порогов не более 0,025 м);</w:t>
            </w:r>
          </w:p>
          <w:p w:rsidR="00460F04" w:rsidRPr="00BD7672" w:rsidRDefault="00460F04" w:rsidP="00E31D06">
            <w:pPr>
              <w:spacing w:before="120" w:after="120"/>
              <w:rPr>
                <w:color w:val="000000"/>
                <w:sz w:val="24"/>
                <w:szCs w:val="24"/>
              </w:rPr>
            </w:pPr>
            <w:r w:rsidRPr="00BD7672">
              <w:rPr>
                <w:color w:val="000000"/>
                <w:sz w:val="24"/>
                <w:szCs w:val="24"/>
              </w:rPr>
              <w:t>- установку пониженного бортового камня на перекрестках тротуаров и дорог до 0,04 м (при необходимости);</w:t>
            </w:r>
          </w:p>
          <w:p w:rsidR="00460F04" w:rsidRPr="00BD7672" w:rsidRDefault="00460F04" w:rsidP="00E31D06">
            <w:pPr>
              <w:spacing w:before="120" w:after="120"/>
              <w:rPr>
                <w:color w:val="000000"/>
                <w:sz w:val="24"/>
                <w:szCs w:val="24"/>
              </w:rPr>
            </w:pPr>
            <w:r w:rsidRPr="00BD7672">
              <w:rPr>
                <w:color w:val="000000"/>
                <w:sz w:val="24"/>
                <w:szCs w:val="24"/>
              </w:rPr>
              <w:t>- ширину пешеходных дорожек не менее 1,5 м с продольным уклоном не более 5%;</w:t>
            </w:r>
          </w:p>
          <w:p w:rsidR="00460F04" w:rsidRPr="00BD7672" w:rsidRDefault="00460F04" w:rsidP="00E31D06">
            <w:pPr>
              <w:spacing w:before="120" w:after="120"/>
              <w:rPr>
                <w:color w:val="000000"/>
                <w:sz w:val="24"/>
                <w:szCs w:val="24"/>
              </w:rPr>
            </w:pPr>
            <w:r w:rsidRPr="00BD7672">
              <w:rPr>
                <w:color w:val="000000"/>
                <w:sz w:val="24"/>
                <w:szCs w:val="24"/>
              </w:rPr>
              <w:t>- высоту бортового камня вдоль пешеходных дорожек не менее 5 см;</w:t>
            </w:r>
          </w:p>
          <w:p w:rsidR="00460F04" w:rsidRPr="00BD7672" w:rsidRDefault="00460F04" w:rsidP="00E31D06">
            <w:pPr>
              <w:spacing w:before="120" w:after="120"/>
              <w:rPr>
                <w:color w:val="000000"/>
                <w:sz w:val="24"/>
                <w:szCs w:val="24"/>
              </w:rPr>
            </w:pPr>
            <w:r w:rsidRPr="00BD7672">
              <w:rPr>
                <w:color w:val="000000"/>
                <w:sz w:val="24"/>
                <w:szCs w:val="24"/>
              </w:rPr>
              <w:t>- пешеходные дорожки и площадки выполнить в твердом покрытии;</w:t>
            </w:r>
          </w:p>
          <w:p w:rsidR="00460F04" w:rsidRPr="00BD7672" w:rsidRDefault="00460F04" w:rsidP="00E31D06">
            <w:pPr>
              <w:spacing w:before="120" w:after="120"/>
              <w:rPr>
                <w:color w:val="000000"/>
                <w:sz w:val="24"/>
                <w:szCs w:val="24"/>
              </w:rPr>
            </w:pPr>
            <w:r w:rsidRPr="00BD7672">
              <w:rPr>
                <w:color w:val="000000"/>
                <w:sz w:val="24"/>
                <w:szCs w:val="24"/>
              </w:rPr>
              <w:t>- пандусы и съезды при перепадах высот (при необходимости);</w:t>
            </w:r>
          </w:p>
          <w:p w:rsidR="00460F04" w:rsidRPr="00BD7672" w:rsidRDefault="00460F04" w:rsidP="00E31D06">
            <w:pPr>
              <w:spacing w:before="120" w:after="120"/>
              <w:rPr>
                <w:color w:val="000000"/>
                <w:sz w:val="24"/>
                <w:szCs w:val="24"/>
              </w:rPr>
            </w:pPr>
            <w:r w:rsidRPr="00BD7672">
              <w:rPr>
                <w:color w:val="000000"/>
                <w:sz w:val="24"/>
                <w:szCs w:val="24"/>
              </w:rPr>
              <w:t>- места для инвалидов на кресле-коляске не менее 1,5 х 1,5 м в карманах для установки скамей;</w:t>
            </w:r>
          </w:p>
          <w:p w:rsidR="00460F04" w:rsidRPr="00BD7672" w:rsidRDefault="00460F04" w:rsidP="00E31D06">
            <w:pPr>
              <w:spacing w:before="120" w:after="120"/>
              <w:rPr>
                <w:color w:val="000000"/>
                <w:sz w:val="24"/>
                <w:szCs w:val="24"/>
              </w:rPr>
            </w:pPr>
            <w:r w:rsidRPr="00BD7672">
              <w:rPr>
                <w:color w:val="000000"/>
                <w:sz w:val="24"/>
                <w:szCs w:val="24"/>
              </w:rPr>
              <w:t>- безбарьерный доступ на площадки (отдыха, детские, спортивные);</w:t>
            </w:r>
          </w:p>
          <w:p w:rsidR="00460F04" w:rsidRPr="00BD7672" w:rsidRDefault="00460F04" w:rsidP="00E31D06">
            <w:pPr>
              <w:spacing w:before="120" w:after="120"/>
              <w:rPr>
                <w:color w:val="000000"/>
                <w:sz w:val="24"/>
                <w:szCs w:val="24"/>
              </w:rPr>
            </w:pPr>
            <w:r w:rsidRPr="00BD7672">
              <w:rPr>
                <w:color w:val="000000"/>
                <w:sz w:val="24"/>
                <w:szCs w:val="24"/>
              </w:rPr>
              <w:t>- тактильные полосы вокруг препятствий на пешеходном пути (при необходимости);</w:t>
            </w:r>
          </w:p>
          <w:p w:rsidR="00460F04" w:rsidRPr="00BD7672" w:rsidRDefault="00460F04" w:rsidP="00E31D06">
            <w:pPr>
              <w:spacing w:before="120" w:after="120"/>
              <w:rPr>
                <w:color w:val="000000"/>
                <w:sz w:val="24"/>
                <w:szCs w:val="24"/>
              </w:rPr>
            </w:pPr>
            <w:r w:rsidRPr="00BD7672">
              <w:rPr>
                <w:color w:val="000000"/>
                <w:sz w:val="24"/>
                <w:szCs w:val="24"/>
              </w:rPr>
              <w:t>- информационные стенды и указатели с высокой контрастностью текста (высота и угол наклона при размещении информационного стенда должны обеспечивать удобство восприятия для всех посетителей, в том числе и для людей, перемещающихся в инвалидных колясках).</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4</w:t>
            </w:r>
            <w:r w:rsidRPr="00BD7672">
              <w:rPr>
                <w:sz w:val="24"/>
                <w:szCs w:val="24"/>
              </w:rPr>
              <w:t>.1</w:t>
            </w:r>
            <w:r>
              <w:rPr>
                <w:sz w:val="24"/>
                <w:szCs w:val="24"/>
              </w:rPr>
              <w:t>0</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Охрана окружающей среды</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 xml:space="preserve">В составе пояснительной записки разработать раздел «Охрана окружающей среды» в соответствии с действующими нормативными </w:t>
            </w:r>
            <w:r w:rsidRPr="00BD7672">
              <w:rPr>
                <w:color w:val="000000"/>
                <w:sz w:val="24"/>
                <w:szCs w:val="24"/>
              </w:rPr>
              <w:lastRenderedPageBreak/>
              <w:t>документами и требованиями.</w:t>
            </w:r>
          </w:p>
          <w:p w:rsidR="00460F04" w:rsidRPr="00BD7672" w:rsidRDefault="00460F04" w:rsidP="00E31D06">
            <w:pPr>
              <w:spacing w:before="120" w:after="120"/>
              <w:rPr>
                <w:color w:val="000000"/>
                <w:sz w:val="24"/>
                <w:szCs w:val="24"/>
              </w:rPr>
            </w:pPr>
            <w:r w:rsidRPr="00BD7672">
              <w:rPr>
                <w:color w:val="000000"/>
                <w:sz w:val="24"/>
                <w:szCs w:val="24"/>
              </w:rPr>
              <w:t>Предусмотреть мероприятия, исключающие вредное воздействие строительства на природную среду</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lastRenderedPageBreak/>
              <w:t>4</w:t>
            </w:r>
            <w:r w:rsidRPr="00BD7672">
              <w:rPr>
                <w:sz w:val="24"/>
                <w:szCs w:val="24"/>
              </w:rPr>
              <w:t>.1</w:t>
            </w:r>
            <w:r>
              <w:rPr>
                <w:sz w:val="24"/>
                <w:szCs w:val="24"/>
              </w:rPr>
              <w:t>1</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Организация строительства</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 xml:space="preserve">В составе пояснительной записки разработать разделы «Проект организации строительства» </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4</w:t>
            </w:r>
            <w:r w:rsidRPr="00BD7672">
              <w:rPr>
                <w:sz w:val="24"/>
                <w:szCs w:val="24"/>
              </w:rPr>
              <w:t>.1</w:t>
            </w:r>
            <w:r>
              <w:rPr>
                <w:sz w:val="24"/>
                <w:szCs w:val="24"/>
              </w:rPr>
              <w:t>2</w:t>
            </w:r>
          </w:p>
        </w:tc>
        <w:tc>
          <w:tcPr>
            <w:tcW w:w="3869" w:type="dxa"/>
            <w:gridSpan w:val="2"/>
          </w:tcPr>
          <w:p w:rsidR="00460F04" w:rsidRPr="00BD7672" w:rsidRDefault="00460F04" w:rsidP="00C32425">
            <w:pPr>
              <w:spacing w:before="120" w:after="120"/>
              <w:rPr>
                <w:sz w:val="24"/>
                <w:szCs w:val="24"/>
              </w:rPr>
            </w:pPr>
            <w:r w:rsidRPr="00BD7672">
              <w:rPr>
                <w:sz w:val="24"/>
                <w:szCs w:val="24"/>
              </w:rPr>
              <w:t>Требования по утилизации строительных и прочих отходов</w:t>
            </w:r>
          </w:p>
        </w:tc>
        <w:tc>
          <w:tcPr>
            <w:tcW w:w="4210" w:type="dxa"/>
          </w:tcPr>
          <w:p w:rsidR="00460F04" w:rsidRPr="00BD7672" w:rsidRDefault="00460F04" w:rsidP="002555CC">
            <w:pPr>
              <w:tabs>
                <w:tab w:val="left" w:pos="4680"/>
              </w:tabs>
              <w:spacing w:before="120" w:after="120"/>
              <w:rPr>
                <w:sz w:val="24"/>
                <w:szCs w:val="24"/>
              </w:rPr>
            </w:pPr>
            <w:r w:rsidRPr="00BD7672">
              <w:rPr>
                <w:sz w:val="24"/>
                <w:szCs w:val="24"/>
              </w:rPr>
              <w:t>Технологический регламент процесса обращения с отходами строительства и сноса. Предусмотреть р</w:t>
            </w:r>
            <w:r w:rsidR="002555CC">
              <w:rPr>
                <w:sz w:val="24"/>
                <w:szCs w:val="24"/>
              </w:rPr>
              <w:t>асчет объемов грунта, подлежащего</w:t>
            </w:r>
            <w:r w:rsidRPr="00BD7672">
              <w:rPr>
                <w:sz w:val="24"/>
                <w:szCs w:val="24"/>
              </w:rPr>
              <w:t xml:space="preserve"> вывозу, определение </w:t>
            </w:r>
            <w:r w:rsidR="002555CC">
              <w:rPr>
                <w:sz w:val="24"/>
                <w:szCs w:val="24"/>
              </w:rPr>
              <w:t>его</w:t>
            </w:r>
            <w:r w:rsidRPr="00BD7672">
              <w:rPr>
                <w:sz w:val="24"/>
                <w:szCs w:val="24"/>
              </w:rPr>
              <w:t xml:space="preserve"> класса опасности и необходимости вывоза для утилизации.</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sz w:val="24"/>
                <w:szCs w:val="24"/>
              </w:rPr>
            </w:pPr>
            <w:r>
              <w:rPr>
                <w:sz w:val="24"/>
                <w:szCs w:val="24"/>
              </w:rPr>
              <w:t>4</w:t>
            </w:r>
            <w:r w:rsidRPr="00BD7672">
              <w:rPr>
                <w:sz w:val="24"/>
                <w:szCs w:val="24"/>
              </w:rPr>
              <w:t>.1</w:t>
            </w:r>
            <w:r>
              <w:rPr>
                <w:sz w:val="24"/>
                <w:szCs w:val="24"/>
              </w:rPr>
              <w:t>3</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Предложения по вопросам дальнейшего содержания и эксплуатации объекта</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Дать предложения по вопросам дальнейшего содержания и эксплуатации объекта</w:t>
            </w:r>
          </w:p>
        </w:tc>
      </w:tr>
      <w:tr w:rsidR="00460F04" w:rsidRPr="00B2485A" w:rsidTr="00EA28D7">
        <w:trPr>
          <w:gridAfter w:val="1"/>
          <w:wAfter w:w="30" w:type="dxa"/>
        </w:trPr>
        <w:tc>
          <w:tcPr>
            <w:tcW w:w="1646" w:type="dxa"/>
          </w:tcPr>
          <w:p w:rsidR="00460F04" w:rsidRPr="00740427" w:rsidRDefault="00460F04" w:rsidP="00342A6B">
            <w:pPr>
              <w:tabs>
                <w:tab w:val="left" w:pos="61"/>
              </w:tabs>
              <w:spacing w:before="120" w:after="120"/>
              <w:ind w:left="61"/>
              <w:jc w:val="center"/>
              <w:rPr>
                <w:sz w:val="24"/>
                <w:szCs w:val="24"/>
              </w:rPr>
            </w:pPr>
            <w:r>
              <w:rPr>
                <w:sz w:val="24"/>
                <w:szCs w:val="24"/>
              </w:rPr>
              <w:t>4</w:t>
            </w:r>
            <w:r w:rsidRPr="00740427">
              <w:rPr>
                <w:sz w:val="24"/>
                <w:szCs w:val="24"/>
              </w:rPr>
              <w:t>.1</w:t>
            </w:r>
            <w:r>
              <w:rPr>
                <w:sz w:val="24"/>
                <w:szCs w:val="24"/>
              </w:rPr>
              <w:t>4</w:t>
            </w:r>
          </w:p>
        </w:tc>
        <w:tc>
          <w:tcPr>
            <w:tcW w:w="3869" w:type="dxa"/>
            <w:gridSpan w:val="2"/>
          </w:tcPr>
          <w:p w:rsidR="00460F04" w:rsidRPr="00740427" w:rsidRDefault="00460F04" w:rsidP="00C32425">
            <w:pPr>
              <w:spacing w:before="120" w:after="120"/>
              <w:rPr>
                <w:color w:val="000000"/>
                <w:sz w:val="24"/>
                <w:szCs w:val="24"/>
              </w:rPr>
            </w:pPr>
            <w:r w:rsidRPr="00740427">
              <w:rPr>
                <w:color w:val="000000"/>
                <w:sz w:val="24"/>
                <w:szCs w:val="24"/>
              </w:rPr>
              <w:t>Перечень объектов</w:t>
            </w:r>
            <w:r w:rsidR="002555CC">
              <w:rPr>
                <w:color w:val="000000"/>
                <w:sz w:val="24"/>
                <w:szCs w:val="24"/>
              </w:rPr>
              <w:t>,</w:t>
            </w:r>
            <w:r w:rsidRPr="00740427">
              <w:rPr>
                <w:color w:val="000000"/>
                <w:sz w:val="24"/>
                <w:szCs w:val="24"/>
              </w:rPr>
              <w:t xml:space="preserve"> разраб</w:t>
            </w:r>
            <w:r w:rsidR="007A0D37">
              <w:rPr>
                <w:color w:val="000000"/>
                <w:sz w:val="24"/>
                <w:szCs w:val="24"/>
              </w:rPr>
              <w:t>атываемых в составе</w:t>
            </w:r>
            <w:r w:rsidRPr="00740427">
              <w:rPr>
                <w:color w:val="000000"/>
                <w:sz w:val="24"/>
                <w:szCs w:val="24"/>
              </w:rPr>
              <w:t xml:space="preserve"> технических  заданий с техническими требованиями на проектно-изыскательские работы и сметных расчетов на проектирование</w:t>
            </w:r>
          </w:p>
          <w:p w:rsidR="00460F04" w:rsidRPr="00740427" w:rsidRDefault="00460F04" w:rsidP="00C32425">
            <w:pPr>
              <w:spacing w:before="120" w:after="120"/>
              <w:rPr>
                <w:color w:val="000000"/>
                <w:sz w:val="24"/>
                <w:szCs w:val="24"/>
              </w:rPr>
            </w:pPr>
          </w:p>
          <w:p w:rsidR="00460F04" w:rsidRPr="00740427" w:rsidRDefault="00460F04" w:rsidP="00C32425">
            <w:pPr>
              <w:spacing w:before="120" w:after="120"/>
              <w:rPr>
                <w:color w:val="000000"/>
                <w:sz w:val="24"/>
                <w:szCs w:val="24"/>
              </w:rPr>
            </w:pPr>
          </w:p>
        </w:tc>
        <w:tc>
          <w:tcPr>
            <w:tcW w:w="4210" w:type="dxa"/>
          </w:tcPr>
          <w:p w:rsidR="00460F04" w:rsidRPr="00B2485A" w:rsidRDefault="00460F04" w:rsidP="00E31D06">
            <w:pPr>
              <w:tabs>
                <w:tab w:val="left" w:pos="443"/>
              </w:tabs>
              <w:spacing w:before="120" w:after="120"/>
              <w:rPr>
                <w:bCs/>
                <w:color w:val="000000"/>
                <w:sz w:val="24"/>
                <w:szCs w:val="24"/>
              </w:rPr>
            </w:pPr>
            <w:r w:rsidRPr="007026E6">
              <w:rPr>
                <w:color w:val="000000"/>
                <w:sz w:val="24"/>
                <w:szCs w:val="24"/>
              </w:rPr>
              <w:t xml:space="preserve">1. Устройство </w:t>
            </w:r>
            <w:r w:rsidR="008D6F0A">
              <w:rPr>
                <w:color w:val="000000"/>
                <w:sz w:val="24"/>
                <w:szCs w:val="24"/>
              </w:rPr>
              <w:t>площадки для скейт</w:t>
            </w:r>
            <w:r w:rsidR="00392486">
              <w:rPr>
                <w:color w:val="000000"/>
                <w:sz w:val="24"/>
                <w:szCs w:val="24"/>
              </w:rPr>
              <w:t>борда</w:t>
            </w:r>
          </w:p>
          <w:p w:rsidR="00460F04" w:rsidRDefault="00460F04" w:rsidP="00E31D06">
            <w:pPr>
              <w:tabs>
                <w:tab w:val="left" w:pos="443"/>
              </w:tabs>
              <w:spacing w:before="120" w:after="120"/>
              <w:rPr>
                <w:color w:val="000000"/>
                <w:sz w:val="24"/>
                <w:szCs w:val="24"/>
              </w:rPr>
            </w:pPr>
            <w:r w:rsidRPr="00B2485A">
              <w:rPr>
                <w:color w:val="000000"/>
                <w:sz w:val="24"/>
                <w:szCs w:val="24"/>
              </w:rPr>
              <w:t>2. Устройство уличной сцены  (общественно-музыкального центра) на 500 посадочных мест с организацией проезда к объекту служебного автотранспорта.</w:t>
            </w:r>
          </w:p>
          <w:p w:rsidR="00515194" w:rsidRPr="00A8123B" w:rsidRDefault="0025411C" w:rsidP="00E31D06">
            <w:pPr>
              <w:tabs>
                <w:tab w:val="left" w:pos="443"/>
              </w:tabs>
              <w:spacing w:before="120" w:after="120"/>
              <w:ind w:left="-21"/>
              <w:rPr>
                <w:sz w:val="24"/>
                <w:szCs w:val="24"/>
              </w:rPr>
            </w:pPr>
            <w:r>
              <w:rPr>
                <w:sz w:val="24"/>
                <w:szCs w:val="24"/>
              </w:rPr>
              <w:t>3</w:t>
            </w:r>
            <w:r w:rsidR="00515194" w:rsidRPr="00A8123B">
              <w:rPr>
                <w:sz w:val="24"/>
                <w:szCs w:val="24"/>
              </w:rPr>
              <w:t>. Устройство кабинок для переодевания</w:t>
            </w:r>
            <w:r w:rsidR="002555CC" w:rsidRPr="00A8123B">
              <w:rPr>
                <w:sz w:val="24"/>
                <w:szCs w:val="24"/>
              </w:rPr>
              <w:t xml:space="preserve"> в прибрежной зоне</w:t>
            </w:r>
            <w:r w:rsidR="00515194" w:rsidRPr="00A8123B">
              <w:rPr>
                <w:sz w:val="24"/>
                <w:szCs w:val="24"/>
              </w:rPr>
              <w:t>;</w:t>
            </w:r>
          </w:p>
          <w:p w:rsidR="00460F04" w:rsidRPr="00E01BD8" w:rsidRDefault="008D6F0A" w:rsidP="00E01BD8">
            <w:pPr>
              <w:tabs>
                <w:tab w:val="left" w:pos="443"/>
              </w:tabs>
              <w:spacing w:before="120" w:after="120"/>
              <w:rPr>
                <w:color w:val="000000"/>
                <w:sz w:val="24"/>
                <w:szCs w:val="24"/>
              </w:rPr>
            </w:pPr>
            <w:r>
              <w:rPr>
                <w:color w:val="000000"/>
                <w:sz w:val="24"/>
                <w:szCs w:val="24"/>
              </w:rPr>
              <w:t>4</w:t>
            </w:r>
            <w:r w:rsidR="00460F04" w:rsidRPr="00B2485A">
              <w:rPr>
                <w:color w:val="000000"/>
                <w:sz w:val="24"/>
                <w:szCs w:val="24"/>
              </w:rPr>
              <w:t>. Устройство общественного туалета (павильона) со служебными помещениями и помещением для хранения инвентаря.</w:t>
            </w:r>
          </w:p>
        </w:tc>
      </w:tr>
      <w:tr w:rsidR="00460F04" w:rsidRPr="00BD7672" w:rsidTr="00EA28D7">
        <w:trPr>
          <w:gridAfter w:val="1"/>
          <w:wAfter w:w="30" w:type="dxa"/>
        </w:trPr>
        <w:tc>
          <w:tcPr>
            <w:tcW w:w="9725" w:type="dxa"/>
            <w:gridSpan w:val="4"/>
          </w:tcPr>
          <w:p w:rsidR="00460F04" w:rsidRPr="00BD7672" w:rsidRDefault="00460F04" w:rsidP="00E31D06">
            <w:pPr>
              <w:spacing w:before="120" w:after="120"/>
              <w:rPr>
                <w:b/>
                <w:color w:val="FF0000"/>
                <w:sz w:val="24"/>
                <w:szCs w:val="24"/>
              </w:rPr>
            </w:pPr>
            <w:r>
              <w:rPr>
                <w:b/>
                <w:color w:val="000000"/>
                <w:sz w:val="24"/>
                <w:szCs w:val="24"/>
              </w:rPr>
              <w:t>5</w:t>
            </w:r>
            <w:r w:rsidRPr="00BD7672">
              <w:rPr>
                <w:b/>
                <w:color w:val="000000"/>
                <w:sz w:val="24"/>
                <w:szCs w:val="24"/>
              </w:rPr>
              <w:t>. Требования к составу проектной документации</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color w:val="000000"/>
                <w:sz w:val="24"/>
                <w:szCs w:val="24"/>
              </w:rPr>
            </w:pPr>
            <w:r>
              <w:rPr>
                <w:color w:val="000000"/>
                <w:sz w:val="24"/>
                <w:szCs w:val="24"/>
              </w:rPr>
              <w:t>5</w:t>
            </w:r>
            <w:r w:rsidRPr="00BD7672">
              <w:rPr>
                <w:color w:val="000000"/>
                <w:sz w:val="24"/>
                <w:szCs w:val="24"/>
              </w:rPr>
              <w:t>.1</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 xml:space="preserve">Состав 1 этапа – </w:t>
            </w:r>
            <w:r w:rsidR="00CB1598">
              <w:rPr>
                <w:color w:val="000000"/>
                <w:sz w:val="24"/>
                <w:szCs w:val="24"/>
              </w:rPr>
              <w:t>Корректировка</w:t>
            </w:r>
            <w:r w:rsidRPr="00BD7672">
              <w:rPr>
                <w:color w:val="000000"/>
                <w:sz w:val="24"/>
                <w:szCs w:val="24"/>
              </w:rPr>
              <w:t xml:space="preserve"> Концепции парка</w:t>
            </w:r>
          </w:p>
        </w:tc>
        <w:tc>
          <w:tcPr>
            <w:tcW w:w="4210" w:type="dxa"/>
          </w:tcPr>
          <w:p w:rsidR="00460F04" w:rsidRPr="00BD7672" w:rsidRDefault="00460F04" w:rsidP="00E31D06">
            <w:pPr>
              <w:spacing w:before="120" w:after="120"/>
              <w:rPr>
                <w:color w:val="000000"/>
                <w:sz w:val="24"/>
                <w:szCs w:val="24"/>
              </w:rPr>
            </w:pPr>
            <w:r w:rsidRPr="00BD7672">
              <w:rPr>
                <w:color w:val="000000"/>
                <w:sz w:val="24"/>
                <w:szCs w:val="24"/>
              </w:rPr>
              <w:t>Разработка градостроительных условий развития территории с рекомендациями по планировочному зонированию (Концепция па</w:t>
            </w:r>
            <w:r>
              <w:rPr>
                <w:color w:val="000000"/>
                <w:sz w:val="24"/>
                <w:szCs w:val="24"/>
              </w:rPr>
              <w:t>р</w:t>
            </w:r>
            <w:r w:rsidRPr="00BD7672">
              <w:rPr>
                <w:color w:val="000000"/>
                <w:sz w:val="24"/>
                <w:szCs w:val="24"/>
              </w:rPr>
              <w:t>ка), в виде комплексной генеральной схемы благоустройства и озеленения парка</w:t>
            </w:r>
            <w:r w:rsidR="002555CC">
              <w:rPr>
                <w:color w:val="000000"/>
                <w:sz w:val="24"/>
                <w:szCs w:val="24"/>
              </w:rPr>
              <w:t>,</w:t>
            </w:r>
            <w:r w:rsidRPr="00BD7672">
              <w:rPr>
                <w:color w:val="000000"/>
                <w:sz w:val="24"/>
                <w:szCs w:val="24"/>
              </w:rPr>
              <w:t xml:space="preserve"> включающей варианты планировочной схемы и архитектурных решений объектов на территории парка, проработка их с учетом использования площадок, видовых террас рельефа, высотных отметок с выходом на р. Оккервиль.</w:t>
            </w:r>
          </w:p>
          <w:p w:rsidR="00460F04" w:rsidRPr="00BD7672" w:rsidRDefault="00460F04" w:rsidP="00E31D06">
            <w:pPr>
              <w:spacing w:before="120" w:after="120"/>
              <w:rPr>
                <w:sz w:val="24"/>
                <w:szCs w:val="24"/>
              </w:rPr>
            </w:pPr>
            <w:r w:rsidRPr="00BD7672">
              <w:rPr>
                <w:sz w:val="24"/>
                <w:szCs w:val="24"/>
              </w:rPr>
              <w:lastRenderedPageBreak/>
              <w:t>Исполнитель передает заказчику следующую отчетную документацию:</w:t>
            </w:r>
          </w:p>
          <w:p w:rsidR="00460F04" w:rsidRPr="00BD7672" w:rsidRDefault="00460F04" w:rsidP="00E31D06">
            <w:pPr>
              <w:pStyle w:val="a6"/>
              <w:spacing w:before="120" w:beforeAutospacing="0" w:after="120" w:afterAutospacing="0"/>
              <w:rPr>
                <w:color w:val="000000"/>
              </w:rPr>
            </w:pPr>
            <w:r w:rsidRPr="00BD7672">
              <w:rPr>
                <w:color w:val="000000"/>
              </w:rPr>
              <w:t>1. Пояснительная записка.</w:t>
            </w:r>
          </w:p>
          <w:p w:rsidR="00460F04" w:rsidRPr="00BD7672" w:rsidRDefault="00460F04" w:rsidP="00E31D06">
            <w:pPr>
              <w:pStyle w:val="a6"/>
              <w:spacing w:before="120" w:beforeAutospacing="0" w:after="120" w:afterAutospacing="0"/>
              <w:rPr>
                <w:color w:val="000000"/>
              </w:rPr>
            </w:pPr>
            <w:r w:rsidRPr="00BD7672">
              <w:rPr>
                <w:color w:val="000000"/>
              </w:rPr>
              <w:t xml:space="preserve">2.Ситуационный план М 1:10000 </w:t>
            </w:r>
          </w:p>
          <w:p w:rsidR="00460F04" w:rsidRPr="00BD7672" w:rsidRDefault="00460F04" w:rsidP="00E31D06">
            <w:pPr>
              <w:pStyle w:val="a6"/>
              <w:spacing w:before="120" w:beforeAutospacing="0" w:after="120" w:afterAutospacing="0"/>
              <w:rPr>
                <w:color w:val="000000"/>
              </w:rPr>
            </w:pPr>
            <w:r w:rsidRPr="00BD7672">
              <w:rPr>
                <w:color w:val="000000"/>
              </w:rPr>
              <w:t>3. Эскиз планировки (варианты) М 1:2000</w:t>
            </w:r>
          </w:p>
          <w:p w:rsidR="00460F04" w:rsidRPr="00BD7672" w:rsidRDefault="00460F04" w:rsidP="00E31D06">
            <w:pPr>
              <w:pStyle w:val="a6"/>
              <w:spacing w:before="120" w:beforeAutospacing="0" w:after="120" w:afterAutospacing="0"/>
              <w:rPr>
                <w:i/>
                <w:color w:val="000000"/>
              </w:rPr>
            </w:pPr>
            <w:r w:rsidRPr="00BD7672">
              <w:rPr>
                <w:color w:val="000000"/>
              </w:rPr>
              <w:t>4. Схема организации проездов и пешеходного движения М 1:2000</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color w:val="000000"/>
                <w:sz w:val="24"/>
                <w:szCs w:val="24"/>
              </w:rPr>
            </w:pPr>
            <w:r>
              <w:rPr>
                <w:color w:val="000000"/>
                <w:sz w:val="24"/>
                <w:szCs w:val="24"/>
              </w:rPr>
              <w:lastRenderedPageBreak/>
              <w:t>5</w:t>
            </w:r>
            <w:r w:rsidRPr="00BD7672">
              <w:rPr>
                <w:color w:val="000000"/>
                <w:sz w:val="24"/>
                <w:szCs w:val="24"/>
              </w:rPr>
              <w:t>.2</w:t>
            </w:r>
          </w:p>
        </w:tc>
        <w:tc>
          <w:tcPr>
            <w:tcW w:w="3869" w:type="dxa"/>
            <w:gridSpan w:val="2"/>
          </w:tcPr>
          <w:p w:rsidR="00460F04" w:rsidRPr="00BD7672" w:rsidRDefault="00460F04" w:rsidP="00C32425">
            <w:pPr>
              <w:spacing w:before="120" w:after="120"/>
              <w:rPr>
                <w:color w:val="000000"/>
                <w:sz w:val="24"/>
                <w:szCs w:val="24"/>
              </w:rPr>
            </w:pPr>
            <w:r w:rsidRPr="00BD7672">
              <w:rPr>
                <w:color w:val="000000"/>
                <w:sz w:val="24"/>
                <w:szCs w:val="24"/>
              </w:rPr>
              <w:t>Состав 2 этапа. Разработка проектной и рабочей документации.</w:t>
            </w:r>
          </w:p>
        </w:tc>
        <w:tc>
          <w:tcPr>
            <w:tcW w:w="4210" w:type="dxa"/>
          </w:tcPr>
          <w:p w:rsidR="00460F04" w:rsidRPr="00BD7672" w:rsidRDefault="00460F04" w:rsidP="00E31D06">
            <w:pPr>
              <w:spacing w:before="120" w:after="120"/>
              <w:rPr>
                <w:color w:val="FF0000"/>
                <w:sz w:val="24"/>
                <w:szCs w:val="24"/>
              </w:rPr>
            </w:pPr>
            <w:r w:rsidRPr="00BD7672">
              <w:rPr>
                <w:sz w:val="24"/>
                <w:szCs w:val="24"/>
              </w:rPr>
              <w:t>Выполнить в соответствии с ПП РФ № 87 от 16.02.2008 г. «О составе разделов проектной документации и требованиях к их содержанию»</w:t>
            </w:r>
            <w:r>
              <w:rPr>
                <w:sz w:val="24"/>
                <w:szCs w:val="24"/>
              </w:rPr>
              <w:t>.</w:t>
            </w:r>
            <w:r w:rsidRPr="00BD7672">
              <w:rPr>
                <w:sz w:val="24"/>
                <w:szCs w:val="24"/>
              </w:rPr>
              <w:t xml:space="preserve"> </w:t>
            </w:r>
          </w:p>
          <w:p w:rsidR="00460F04" w:rsidRPr="00BD7672" w:rsidRDefault="00460F04" w:rsidP="00E31D06">
            <w:pPr>
              <w:spacing w:before="120" w:after="120"/>
              <w:ind w:left="-8"/>
              <w:rPr>
                <w:sz w:val="24"/>
                <w:szCs w:val="24"/>
              </w:rPr>
            </w:pPr>
            <w:r w:rsidRPr="00BD7672">
              <w:rPr>
                <w:sz w:val="24"/>
                <w:szCs w:val="24"/>
              </w:rPr>
              <w:t>Исполнитель передает заказчику следующую отчетную документацию:</w:t>
            </w:r>
          </w:p>
          <w:p w:rsidR="00460F04" w:rsidRPr="00BD7672" w:rsidRDefault="00460F04" w:rsidP="00E31D06">
            <w:pPr>
              <w:pStyle w:val="a4"/>
              <w:numPr>
                <w:ilvl w:val="0"/>
                <w:numId w:val="3"/>
              </w:numPr>
              <w:spacing w:before="120" w:after="120"/>
              <w:ind w:left="337"/>
              <w:contextualSpacing w:val="0"/>
              <w:rPr>
                <w:sz w:val="24"/>
                <w:szCs w:val="24"/>
              </w:rPr>
            </w:pPr>
            <w:r w:rsidRPr="00BD7672">
              <w:rPr>
                <w:sz w:val="24"/>
                <w:szCs w:val="24"/>
              </w:rPr>
              <w:t xml:space="preserve">Технический отчет о топографо-геодезических работах, утвержденный в установленном порядке. </w:t>
            </w:r>
          </w:p>
          <w:p w:rsidR="00460F04" w:rsidRPr="00BD7672" w:rsidRDefault="00460F04" w:rsidP="00E31D06">
            <w:pPr>
              <w:pStyle w:val="a4"/>
              <w:numPr>
                <w:ilvl w:val="0"/>
                <w:numId w:val="3"/>
              </w:numPr>
              <w:spacing w:before="120" w:after="120"/>
              <w:ind w:left="337"/>
              <w:contextualSpacing w:val="0"/>
              <w:rPr>
                <w:sz w:val="24"/>
                <w:szCs w:val="24"/>
              </w:rPr>
            </w:pPr>
            <w:r w:rsidRPr="00BD7672">
              <w:rPr>
                <w:sz w:val="24"/>
                <w:szCs w:val="24"/>
              </w:rPr>
              <w:t>Пояснительная записка с обоснованием всех проектных решений;</w:t>
            </w:r>
          </w:p>
          <w:p w:rsidR="00460F04" w:rsidRPr="00BD7672" w:rsidRDefault="00460F04" w:rsidP="00E31D06">
            <w:pPr>
              <w:pStyle w:val="a4"/>
              <w:numPr>
                <w:ilvl w:val="0"/>
                <w:numId w:val="3"/>
              </w:numPr>
              <w:spacing w:before="120" w:after="120"/>
              <w:ind w:left="337"/>
              <w:contextualSpacing w:val="0"/>
              <w:rPr>
                <w:sz w:val="24"/>
                <w:szCs w:val="24"/>
              </w:rPr>
            </w:pPr>
            <w:r w:rsidRPr="00BD7672">
              <w:rPr>
                <w:sz w:val="24"/>
                <w:szCs w:val="24"/>
              </w:rPr>
              <w:t>Отчет о проведении инженерно-экологических изысканий</w:t>
            </w:r>
          </w:p>
          <w:p w:rsidR="00460F04" w:rsidRPr="00BD7672" w:rsidRDefault="00460F04" w:rsidP="00E31D06">
            <w:pPr>
              <w:pStyle w:val="a4"/>
              <w:numPr>
                <w:ilvl w:val="0"/>
                <w:numId w:val="3"/>
              </w:numPr>
              <w:spacing w:before="120" w:after="120"/>
              <w:ind w:left="337"/>
              <w:contextualSpacing w:val="0"/>
              <w:rPr>
                <w:sz w:val="24"/>
                <w:szCs w:val="24"/>
              </w:rPr>
            </w:pPr>
            <w:r w:rsidRPr="00BD7672">
              <w:rPr>
                <w:sz w:val="24"/>
                <w:szCs w:val="24"/>
              </w:rPr>
              <w:t>Отчет о проведении инженерно-геологических и инженерно-гидрогеологических изысканий;</w:t>
            </w:r>
          </w:p>
          <w:p w:rsidR="00460F04" w:rsidRPr="00BD7672" w:rsidRDefault="00460F04" w:rsidP="00E31D06">
            <w:pPr>
              <w:pStyle w:val="a4"/>
              <w:numPr>
                <w:ilvl w:val="0"/>
                <w:numId w:val="3"/>
              </w:numPr>
              <w:spacing w:before="120" w:after="120"/>
              <w:ind w:left="337"/>
              <w:contextualSpacing w:val="0"/>
              <w:rPr>
                <w:sz w:val="24"/>
                <w:szCs w:val="24"/>
              </w:rPr>
            </w:pPr>
            <w:r w:rsidRPr="00BD7672">
              <w:rPr>
                <w:sz w:val="24"/>
                <w:szCs w:val="24"/>
              </w:rPr>
              <w:t>Чертежи в составе:</w:t>
            </w:r>
          </w:p>
          <w:p w:rsidR="00460F04" w:rsidRPr="00BD7672" w:rsidRDefault="00460F04" w:rsidP="00E31D06">
            <w:pPr>
              <w:pStyle w:val="a4"/>
              <w:spacing w:before="120" w:after="120"/>
              <w:ind w:left="-23"/>
              <w:contextualSpacing w:val="0"/>
              <w:rPr>
                <w:sz w:val="24"/>
                <w:szCs w:val="24"/>
              </w:rPr>
            </w:pPr>
            <w:r w:rsidRPr="00BD7672">
              <w:rPr>
                <w:sz w:val="24"/>
                <w:szCs w:val="24"/>
              </w:rPr>
              <w:t>- Ситуационный план М 1:200</w:t>
            </w:r>
            <w:r w:rsidR="002B55D9">
              <w:rPr>
                <w:sz w:val="24"/>
                <w:szCs w:val="24"/>
              </w:rPr>
              <w:t>0</w:t>
            </w:r>
            <w:r w:rsidRPr="00BD7672">
              <w:rPr>
                <w:sz w:val="24"/>
                <w:szCs w:val="24"/>
              </w:rPr>
              <w:t xml:space="preserve">, </w:t>
            </w:r>
          </w:p>
          <w:p w:rsidR="00460F04" w:rsidRPr="00BD7672" w:rsidRDefault="00460F04" w:rsidP="00E31D06">
            <w:pPr>
              <w:pStyle w:val="a4"/>
              <w:spacing w:before="120" w:after="120"/>
              <w:ind w:left="-23"/>
              <w:contextualSpacing w:val="0"/>
              <w:rPr>
                <w:sz w:val="24"/>
                <w:szCs w:val="24"/>
              </w:rPr>
            </w:pPr>
            <w:r w:rsidRPr="00BD7672">
              <w:rPr>
                <w:sz w:val="24"/>
                <w:szCs w:val="24"/>
              </w:rPr>
              <w:t>- генеральный план (к</w:t>
            </w:r>
            <w:r w:rsidRPr="00BD7672">
              <w:rPr>
                <w:color w:val="000000"/>
                <w:sz w:val="24"/>
                <w:szCs w:val="24"/>
              </w:rPr>
              <w:t xml:space="preserve">омплексная генеральная схема благоустройства и озеленения парка) </w:t>
            </w:r>
            <w:r w:rsidRPr="00BD7672">
              <w:rPr>
                <w:sz w:val="24"/>
                <w:szCs w:val="24"/>
              </w:rPr>
              <w:t>М 1:500</w:t>
            </w:r>
            <w:r w:rsidR="00732326">
              <w:rPr>
                <w:sz w:val="24"/>
                <w:szCs w:val="24"/>
              </w:rPr>
              <w:t xml:space="preserve"> (М 1:1000)</w:t>
            </w:r>
            <w:r w:rsidRPr="00BD7672">
              <w:rPr>
                <w:sz w:val="24"/>
                <w:szCs w:val="24"/>
              </w:rPr>
              <w:t>;</w:t>
            </w:r>
          </w:p>
          <w:p w:rsidR="00460F04" w:rsidRPr="00BD7672" w:rsidRDefault="00460F04" w:rsidP="00E31D06">
            <w:pPr>
              <w:pStyle w:val="a4"/>
              <w:spacing w:before="120" w:after="120"/>
              <w:ind w:left="-23"/>
              <w:contextualSpacing w:val="0"/>
              <w:rPr>
                <w:sz w:val="24"/>
                <w:szCs w:val="24"/>
              </w:rPr>
            </w:pPr>
            <w:r w:rsidRPr="00BD7672">
              <w:rPr>
                <w:sz w:val="24"/>
                <w:szCs w:val="24"/>
              </w:rPr>
              <w:t>- план существующего положения М 1:500</w:t>
            </w:r>
            <w:r w:rsidR="00732326">
              <w:rPr>
                <w:sz w:val="24"/>
                <w:szCs w:val="24"/>
              </w:rPr>
              <w:t xml:space="preserve"> (М 1:1000)</w:t>
            </w:r>
            <w:r w:rsidR="00732326" w:rsidRPr="00BD7672">
              <w:rPr>
                <w:sz w:val="24"/>
                <w:szCs w:val="24"/>
              </w:rPr>
              <w:t>;</w:t>
            </w:r>
          </w:p>
          <w:p w:rsidR="00460F04" w:rsidRPr="00BD7672" w:rsidRDefault="00460F04" w:rsidP="00E31D06">
            <w:pPr>
              <w:pStyle w:val="a4"/>
              <w:spacing w:before="120" w:after="120"/>
              <w:ind w:left="-23"/>
              <w:contextualSpacing w:val="0"/>
              <w:rPr>
                <w:sz w:val="24"/>
                <w:szCs w:val="24"/>
              </w:rPr>
            </w:pPr>
            <w:r w:rsidRPr="00BD7672">
              <w:rPr>
                <w:sz w:val="24"/>
                <w:szCs w:val="24"/>
              </w:rPr>
              <w:t>- градостроительный анализ территории М 1:500</w:t>
            </w:r>
            <w:r w:rsidR="00732326">
              <w:rPr>
                <w:sz w:val="24"/>
                <w:szCs w:val="24"/>
              </w:rPr>
              <w:t xml:space="preserve"> (М 1:1000)</w:t>
            </w:r>
            <w:r w:rsidR="00732326" w:rsidRPr="00BD7672">
              <w:rPr>
                <w:sz w:val="24"/>
                <w:szCs w:val="24"/>
              </w:rPr>
              <w:t>;</w:t>
            </w:r>
          </w:p>
          <w:p w:rsidR="00460F04" w:rsidRPr="00BD7672" w:rsidRDefault="00460F04" w:rsidP="00E31D06">
            <w:pPr>
              <w:pStyle w:val="a4"/>
              <w:spacing w:before="120" w:after="120"/>
              <w:ind w:left="-23"/>
              <w:contextualSpacing w:val="0"/>
              <w:rPr>
                <w:sz w:val="24"/>
                <w:szCs w:val="24"/>
              </w:rPr>
            </w:pPr>
            <w:r w:rsidRPr="00BD7672">
              <w:rPr>
                <w:sz w:val="24"/>
                <w:szCs w:val="24"/>
              </w:rPr>
              <w:t>- дендроплан и перечетная ведомость зеленых насаждений М 1:500</w:t>
            </w:r>
            <w:r w:rsidR="00732326">
              <w:rPr>
                <w:sz w:val="24"/>
                <w:szCs w:val="24"/>
              </w:rPr>
              <w:t xml:space="preserve"> (М 1:1000)</w:t>
            </w:r>
            <w:r w:rsidR="00732326" w:rsidRPr="00BD7672">
              <w:rPr>
                <w:sz w:val="24"/>
                <w:szCs w:val="24"/>
              </w:rPr>
              <w:t>;</w:t>
            </w:r>
          </w:p>
          <w:p w:rsidR="00460F04" w:rsidRPr="00BD7672" w:rsidRDefault="00460F04" w:rsidP="00E31D06">
            <w:pPr>
              <w:pStyle w:val="a4"/>
              <w:spacing w:before="120" w:after="120"/>
              <w:ind w:left="-23"/>
              <w:contextualSpacing w:val="0"/>
              <w:rPr>
                <w:sz w:val="24"/>
                <w:szCs w:val="24"/>
              </w:rPr>
            </w:pPr>
            <w:r w:rsidRPr="00BD7672">
              <w:rPr>
                <w:sz w:val="24"/>
                <w:szCs w:val="24"/>
              </w:rPr>
              <w:t>- план подготовительных работ М 1:500</w:t>
            </w:r>
            <w:r w:rsidR="00732326">
              <w:rPr>
                <w:sz w:val="24"/>
                <w:szCs w:val="24"/>
              </w:rPr>
              <w:t xml:space="preserve"> (М 1:1000)</w:t>
            </w:r>
            <w:r w:rsidR="00732326" w:rsidRPr="00BD7672">
              <w:rPr>
                <w:sz w:val="24"/>
                <w:szCs w:val="24"/>
              </w:rPr>
              <w:t>;</w:t>
            </w:r>
          </w:p>
          <w:p w:rsidR="00460F04" w:rsidRPr="00BD7672" w:rsidRDefault="00460F04" w:rsidP="00E31D06">
            <w:pPr>
              <w:pStyle w:val="a4"/>
              <w:spacing w:before="120" w:after="120"/>
              <w:ind w:left="-23"/>
              <w:contextualSpacing w:val="0"/>
              <w:rPr>
                <w:sz w:val="24"/>
                <w:szCs w:val="24"/>
              </w:rPr>
            </w:pPr>
            <w:r w:rsidRPr="00BD7672">
              <w:rPr>
                <w:sz w:val="24"/>
                <w:szCs w:val="24"/>
              </w:rPr>
              <w:t>- разбивочный чертеж М 1:500</w:t>
            </w:r>
            <w:r w:rsidR="00732326">
              <w:rPr>
                <w:sz w:val="24"/>
                <w:szCs w:val="24"/>
              </w:rPr>
              <w:t xml:space="preserve"> (М 1:1000)</w:t>
            </w:r>
            <w:r w:rsidR="00732326" w:rsidRPr="00BD7672">
              <w:rPr>
                <w:sz w:val="24"/>
                <w:szCs w:val="24"/>
              </w:rPr>
              <w:t>;</w:t>
            </w:r>
          </w:p>
          <w:p w:rsidR="00460F04" w:rsidRPr="00BD7672" w:rsidRDefault="00460F04" w:rsidP="00E31D06">
            <w:pPr>
              <w:pStyle w:val="a4"/>
              <w:spacing w:before="120" w:after="120"/>
              <w:ind w:left="-23"/>
              <w:contextualSpacing w:val="0"/>
              <w:rPr>
                <w:sz w:val="24"/>
                <w:szCs w:val="24"/>
              </w:rPr>
            </w:pPr>
            <w:r w:rsidRPr="00BD7672">
              <w:rPr>
                <w:sz w:val="24"/>
                <w:szCs w:val="24"/>
              </w:rPr>
              <w:t>-</w:t>
            </w:r>
            <w:r w:rsidR="00732326">
              <w:rPr>
                <w:sz w:val="24"/>
                <w:szCs w:val="24"/>
              </w:rPr>
              <w:t xml:space="preserve"> план дорожных покрытий М 1:500 </w:t>
            </w:r>
            <w:r w:rsidR="00732326">
              <w:rPr>
                <w:sz w:val="24"/>
                <w:szCs w:val="24"/>
              </w:rPr>
              <w:lastRenderedPageBreak/>
              <w:t>(М 1:1000)</w:t>
            </w:r>
            <w:r w:rsidR="00732326" w:rsidRPr="00BD7672">
              <w:rPr>
                <w:sz w:val="24"/>
                <w:szCs w:val="24"/>
              </w:rPr>
              <w:t>;</w:t>
            </w:r>
            <w:r w:rsidRPr="00BD7672">
              <w:rPr>
                <w:sz w:val="24"/>
                <w:szCs w:val="24"/>
              </w:rPr>
              <w:t xml:space="preserve"> </w:t>
            </w:r>
          </w:p>
          <w:p w:rsidR="00460F04" w:rsidRPr="00BD7672" w:rsidRDefault="00460F04" w:rsidP="00E31D06">
            <w:pPr>
              <w:pStyle w:val="a4"/>
              <w:spacing w:before="120" w:after="120"/>
              <w:ind w:left="-23"/>
              <w:contextualSpacing w:val="0"/>
              <w:rPr>
                <w:sz w:val="24"/>
                <w:szCs w:val="24"/>
              </w:rPr>
            </w:pPr>
            <w:r w:rsidRPr="00BD7672">
              <w:rPr>
                <w:sz w:val="24"/>
                <w:szCs w:val="24"/>
              </w:rPr>
              <w:t>- план организации рельефа М 1:500</w:t>
            </w:r>
            <w:r w:rsidR="00732326">
              <w:rPr>
                <w:sz w:val="24"/>
                <w:szCs w:val="24"/>
              </w:rPr>
              <w:t xml:space="preserve"> (М 1:1000)</w:t>
            </w:r>
            <w:r w:rsidR="00732326" w:rsidRPr="00BD7672">
              <w:rPr>
                <w:sz w:val="24"/>
                <w:szCs w:val="24"/>
              </w:rPr>
              <w:t>;</w:t>
            </w:r>
          </w:p>
          <w:p w:rsidR="00460F04" w:rsidRPr="00BD7672" w:rsidRDefault="00460F04" w:rsidP="00E31D06">
            <w:pPr>
              <w:pStyle w:val="a4"/>
              <w:shd w:val="clear" w:color="auto" w:fill="FFFFFF"/>
              <w:spacing w:before="120" w:after="120"/>
              <w:ind w:left="-23"/>
              <w:contextualSpacing w:val="0"/>
              <w:rPr>
                <w:sz w:val="24"/>
                <w:szCs w:val="24"/>
              </w:rPr>
            </w:pPr>
            <w:r w:rsidRPr="00BD7672">
              <w:rPr>
                <w:sz w:val="24"/>
                <w:szCs w:val="24"/>
              </w:rPr>
              <w:t>- план благоустройства с расстановкой МАФ М 1:500</w:t>
            </w:r>
            <w:r w:rsidR="00732326">
              <w:rPr>
                <w:sz w:val="24"/>
                <w:szCs w:val="24"/>
              </w:rPr>
              <w:t xml:space="preserve"> (М 1:1000)</w:t>
            </w:r>
            <w:r w:rsidR="00732326" w:rsidRPr="00BD7672">
              <w:rPr>
                <w:sz w:val="24"/>
                <w:szCs w:val="24"/>
              </w:rPr>
              <w:t>;</w:t>
            </w:r>
          </w:p>
          <w:p w:rsidR="00460F04" w:rsidRPr="00BD7672" w:rsidRDefault="00460F04" w:rsidP="00E31D06">
            <w:pPr>
              <w:pStyle w:val="a4"/>
              <w:shd w:val="clear" w:color="auto" w:fill="FFFFFF"/>
              <w:spacing w:before="120" w:after="120"/>
              <w:ind w:left="-23"/>
              <w:contextualSpacing w:val="0"/>
              <w:rPr>
                <w:sz w:val="24"/>
                <w:szCs w:val="24"/>
              </w:rPr>
            </w:pPr>
            <w:r w:rsidRPr="00BD7672">
              <w:rPr>
                <w:sz w:val="24"/>
                <w:szCs w:val="24"/>
              </w:rPr>
              <w:t>- фрагменты площадок М 1:200;</w:t>
            </w:r>
          </w:p>
          <w:p w:rsidR="00460F04" w:rsidRPr="00BD7672" w:rsidRDefault="00460F04" w:rsidP="00E31D06">
            <w:pPr>
              <w:pStyle w:val="a4"/>
              <w:spacing w:before="120" w:after="120"/>
              <w:ind w:left="-23"/>
              <w:contextualSpacing w:val="0"/>
              <w:rPr>
                <w:sz w:val="24"/>
                <w:szCs w:val="24"/>
              </w:rPr>
            </w:pPr>
            <w:r w:rsidRPr="00BD7672">
              <w:rPr>
                <w:sz w:val="24"/>
                <w:szCs w:val="24"/>
              </w:rPr>
              <w:t>- план озеленения территории М 1:500</w:t>
            </w:r>
            <w:r w:rsidR="00732326">
              <w:rPr>
                <w:sz w:val="24"/>
                <w:szCs w:val="24"/>
              </w:rPr>
              <w:t xml:space="preserve"> (М 1:1000)</w:t>
            </w:r>
            <w:r w:rsidR="00732326" w:rsidRPr="00BD7672">
              <w:rPr>
                <w:sz w:val="24"/>
                <w:szCs w:val="24"/>
              </w:rPr>
              <w:t>;</w:t>
            </w:r>
          </w:p>
          <w:p w:rsidR="00460F04" w:rsidRPr="00BD7672" w:rsidRDefault="00460F04" w:rsidP="00E31D06">
            <w:pPr>
              <w:pStyle w:val="a4"/>
              <w:spacing w:before="120" w:after="120"/>
              <w:ind w:left="-23"/>
              <w:contextualSpacing w:val="0"/>
              <w:rPr>
                <w:sz w:val="24"/>
                <w:szCs w:val="24"/>
              </w:rPr>
            </w:pPr>
            <w:r w:rsidRPr="00BD7672">
              <w:rPr>
                <w:sz w:val="24"/>
                <w:szCs w:val="24"/>
              </w:rPr>
              <w:t>- схемы цветников М 1:200;</w:t>
            </w:r>
          </w:p>
          <w:p w:rsidR="00460F04" w:rsidRPr="00BD7672" w:rsidRDefault="00460F04" w:rsidP="00E31D06">
            <w:pPr>
              <w:pStyle w:val="a4"/>
              <w:spacing w:before="120" w:after="120"/>
              <w:ind w:left="-23"/>
              <w:contextualSpacing w:val="0"/>
              <w:rPr>
                <w:sz w:val="24"/>
                <w:szCs w:val="24"/>
              </w:rPr>
            </w:pPr>
            <w:r w:rsidRPr="00BD7672">
              <w:rPr>
                <w:sz w:val="24"/>
                <w:szCs w:val="24"/>
              </w:rPr>
              <w:t>- чертежи конструкций (покрытий дорог и площадок, МАФ, беседок, пергол, ограждения, настилов, входных групп и т.д.);</w:t>
            </w:r>
          </w:p>
          <w:p w:rsidR="00460F04" w:rsidRPr="00BD7672" w:rsidRDefault="00460F04" w:rsidP="00E31D06">
            <w:pPr>
              <w:pStyle w:val="a4"/>
              <w:numPr>
                <w:ilvl w:val="0"/>
                <w:numId w:val="3"/>
              </w:numPr>
              <w:spacing w:before="120" w:after="120"/>
              <w:ind w:left="334" w:hanging="357"/>
              <w:contextualSpacing w:val="0"/>
              <w:rPr>
                <w:sz w:val="24"/>
                <w:szCs w:val="24"/>
              </w:rPr>
            </w:pPr>
            <w:r w:rsidRPr="00BD7672">
              <w:rPr>
                <w:sz w:val="24"/>
                <w:szCs w:val="24"/>
              </w:rPr>
              <w:t>Раздел «Меры для обеспечения беспрепятственного доступа инвалидов и других МГН» в соответствии с действующими нормами и правилами СНиП 35-01-2001, СП 35-102-2001 и МГСН 1.02.-02</w:t>
            </w:r>
          </w:p>
          <w:p w:rsidR="00460F04" w:rsidRPr="00BD7672" w:rsidRDefault="00460F04" w:rsidP="00E31D06">
            <w:pPr>
              <w:pStyle w:val="a4"/>
              <w:numPr>
                <w:ilvl w:val="0"/>
                <w:numId w:val="3"/>
              </w:numPr>
              <w:spacing w:before="120" w:after="120"/>
              <w:ind w:left="334" w:hanging="357"/>
              <w:contextualSpacing w:val="0"/>
              <w:rPr>
                <w:sz w:val="24"/>
                <w:szCs w:val="24"/>
              </w:rPr>
            </w:pPr>
            <w:r w:rsidRPr="00BD7672">
              <w:rPr>
                <w:sz w:val="24"/>
                <w:szCs w:val="24"/>
              </w:rPr>
              <w:t>Раздел "Перечень мероприятий по охране окружающей среды"</w:t>
            </w:r>
          </w:p>
          <w:p w:rsidR="00460F04" w:rsidRPr="00BD7672" w:rsidRDefault="00460F04" w:rsidP="00E31D06">
            <w:pPr>
              <w:pStyle w:val="a4"/>
              <w:numPr>
                <w:ilvl w:val="0"/>
                <w:numId w:val="3"/>
              </w:numPr>
              <w:spacing w:before="120" w:after="120"/>
              <w:ind w:left="334" w:hanging="357"/>
              <w:contextualSpacing w:val="0"/>
              <w:rPr>
                <w:sz w:val="24"/>
                <w:szCs w:val="24"/>
              </w:rPr>
            </w:pPr>
            <w:r w:rsidRPr="00BD7672">
              <w:rPr>
                <w:sz w:val="24"/>
                <w:szCs w:val="24"/>
              </w:rPr>
              <w:t xml:space="preserve">Раздел «Рекомендации по дальнейшей эксплуатации» </w:t>
            </w:r>
          </w:p>
          <w:p w:rsidR="00460F04" w:rsidRPr="00BD7672" w:rsidRDefault="00460F04" w:rsidP="00E31D06">
            <w:pPr>
              <w:pStyle w:val="a4"/>
              <w:numPr>
                <w:ilvl w:val="0"/>
                <w:numId w:val="3"/>
              </w:numPr>
              <w:spacing w:before="120" w:after="120"/>
              <w:ind w:left="334" w:hanging="357"/>
              <w:contextualSpacing w:val="0"/>
              <w:rPr>
                <w:sz w:val="24"/>
                <w:szCs w:val="24"/>
              </w:rPr>
            </w:pPr>
            <w:r w:rsidRPr="00BD7672">
              <w:rPr>
                <w:color w:val="000000"/>
                <w:sz w:val="24"/>
                <w:szCs w:val="24"/>
              </w:rPr>
              <w:t xml:space="preserve">Разделы «Проект организации строительства» и «Проект организации движения на период строительства» </w:t>
            </w:r>
          </w:p>
          <w:p w:rsidR="00460F04" w:rsidRPr="00BD7672" w:rsidRDefault="00460F04" w:rsidP="00E31D06">
            <w:pPr>
              <w:pStyle w:val="a4"/>
              <w:numPr>
                <w:ilvl w:val="0"/>
                <w:numId w:val="3"/>
              </w:numPr>
              <w:spacing w:before="120" w:after="120"/>
              <w:ind w:left="334" w:hanging="357"/>
              <w:contextualSpacing w:val="0"/>
              <w:rPr>
                <w:sz w:val="24"/>
                <w:szCs w:val="24"/>
              </w:rPr>
            </w:pPr>
            <w:r w:rsidRPr="00BD7672">
              <w:rPr>
                <w:sz w:val="24"/>
                <w:szCs w:val="24"/>
              </w:rPr>
              <w:t>Технологический регламент обращения с отходами строительства и сноса.</w:t>
            </w:r>
          </w:p>
          <w:p w:rsidR="00460F04" w:rsidRPr="00BD7672" w:rsidRDefault="00460F04" w:rsidP="00E31D06">
            <w:pPr>
              <w:pStyle w:val="a4"/>
              <w:numPr>
                <w:ilvl w:val="0"/>
                <w:numId w:val="3"/>
              </w:numPr>
              <w:spacing w:before="120" w:after="120"/>
              <w:ind w:left="334" w:hanging="357"/>
              <w:contextualSpacing w:val="0"/>
              <w:rPr>
                <w:sz w:val="24"/>
                <w:szCs w:val="24"/>
              </w:rPr>
            </w:pPr>
            <w:r w:rsidRPr="00BD7672">
              <w:rPr>
                <w:sz w:val="24"/>
                <w:szCs w:val="24"/>
              </w:rPr>
              <w:t>Раздел "Устройство наружного освещения" в составе:</w:t>
            </w:r>
          </w:p>
          <w:p w:rsidR="00460F04" w:rsidRPr="00342A6B" w:rsidRDefault="00460F04" w:rsidP="00E31D06">
            <w:pPr>
              <w:pStyle w:val="a4"/>
              <w:numPr>
                <w:ilvl w:val="0"/>
                <w:numId w:val="12"/>
              </w:numPr>
              <w:spacing w:before="120" w:after="120"/>
              <w:ind w:left="404"/>
              <w:rPr>
                <w:sz w:val="24"/>
                <w:szCs w:val="24"/>
              </w:rPr>
            </w:pPr>
            <w:r w:rsidRPr="00342A6B">
              <w:rPr>
                <w:sz w:val="24"/>
                <w:szCs w:val="24"/>
              </w:rPr>
              <w:t>пояснительная записка;</w:t>
            </w:r>
          </w:p>
          <w:p w:rsidR="00460F04" w:rsidRPr="00342A6B" w:rsidRDefault="00460F04" w:rsidP="00E31D06">
            <w:pPr>
              <w:pStyle w:val="a4"/>
              <w:numPr>
                <w:ilvl w:val="0"/>
                <w:numId w:val="12"/>
              </w:numPr>
              <w:spacing w:before="120" w:after="120"/>
              <w:ind w:left="404"/>
              <w:rPr>
                <w:sz w:val="24"/>
                <w:szCs w:val="24"/>
              </w:rPr>
            </w:pPr>
            <w:r w:rsidRPr="00342A6B">
              <w:rPr>
                <w:sz w:val="24"/>
                <w:szCs w:val="24"/>
              </w:rPr>
              <w:t>светотехнический расчет;</w:t>
            </w:r>
          </w:p>
          <w:p w:rsidR="00460F04" w:rsidRPr="00342A6B" w:rsidRDefault="00460F04" w:rsidP="00E31D06">
            <w:pPr>
              <w:pStyle w:val="a4"/>
              <w:numPr>
                <w:ilvl w:val="0"/>
                <w:numId w:val="12"/>
              </w:numPr>
              <w:spacing w:before="120" w:after="120"/>
              <w:ind w:left="404"/>
              <w:rPr>
                <w:sz w:val="24"/>
                <w:szCs w:val="24"/>
              </w:rPr>
            </w:pPr>
            <w:r w:rsidRPr="00342A6B">
              <w:rPr>
                <w:sz w:val="24"/>
                <w:szCs w:val="24"/>
              </w:rPr>
              <w:t>электротехнические расчеты;</w:t>
            </w:r>
          </w:p>
          <w:p w:rsidR="00460F04" w:rsidRPr="00342A6B" w:rsidRDefault="00460F04" w:rsidP="00E31D06">
            <w:pPr>
              <w:pStyle w:val="a4"/>
              <w:numPr>
                <w:ilvl w:val="0"/>
                <w:numId w:val="12"/>
              </w:numPr>
              <w:spacing w:before="120" w:after="120"/>
              <w:ind w:left="404"/>
              <w:rPr>
                <w:sz w:val="24"/>
                <w:szCs w:val="24"/>
              </w:rPr>
            </w:pPr>
            <w:r w:rsidRPr="00342A6B">
              <w:rPr>
                <w:sz w:val="24"/>
                <w:szCs w:val="24"/>
              </w:rPr>
              <w:t>план сети наружного освещения М 1:500;</w:t>
            </w:r>
          </w:p>
          <w:p w:rsidR="00460F04" w:rsidRPr="00342A6B" w:rsidRDefault="00460F04" w:rsidP="00E31D06">
            <w:pPr>
              <w:pStyle w:val="a4"/>
              <w:numPr>
                <w:ilvl w:val="0"/>
                <w:numId w:val="12"/>
              </w:numPr>
              <w:spacing w:before="120" w:after="120"/>
              <w:ind w:left="404"/>
              <w:rPr>
                <w:sz w:val="24"/>
                <w:szCs w:val="24"/>
              </w:rPr>
            </w:pPr>
            <w:r w:rsidRPr="00342A6B">
              <w:rPr>
                <w:sz w:val="24"/>
                <w:szCs w:val="24"/>
              </w:rPr>
              <w:t>однолинейные схемы;</w:t>
            </w:r>
          </w:p>
          <w:p w:rsidR="00460F04" w:rsidRPr="00342A6B" w:rsidRDefault="00460F04" w:rsidP="00E31D06">
            <w:pPr>
              <w:pStyle w:val="a4"/>
              <w:numPr>
                <w:ilvl w:val="0"/>
                <w:numId w:val="12"/>
              </w:numPr>
              <w:spacing w:before="120" w:after="120"/>
              <w:ind w:left="404"/>
              <w:rPr>
                <w:sz w:val="24"/>
                <w:szCs w:val="24"/>
              </w:rPr>
            </w:pPr>
            <w:r w:rsidRPr="00342A6B">
              <w:rPr>
                <w:sz w:val="24"/>
                <w:szCs w:val="24"/>
              </w:rPr>
              <w:t>спецификация оборудования и материалов.</w:t>
            </w:r>
          </w:p>
          <w:p w:rsidR="00460F04" w:rsidRPr="00BD7672" w:rsidRDefault="00460F04" w:rsidP="00E31D06">
            <w:pPr>
              <w:spacing w:before="120" w:after="120"/>
              <w:rPr>
                <w:sz w:val="24"/>
                <w:szCs w:val="24"/>
              </w:rPr>
            </w:pPr>
            <w:r w:rsidRPr="00BD7672">
              <w:rPr>
                <w:sz w:val="24"/>
                <w:szCs w:val="24"/>
              </w:rPr>
              <w:t>12. Разделы «Водоснабжение и водоотведение»:</w:t>
            </w:r>
          </w:p>
          <w:p w:rsidR="00460F04" w:rsidRPr="00342A6B" w:rsidRDefault="00460F04" w:rsidP="00E31D06">
            <w:pPr>
              <w:pStyle w:val="a4"/>
              <w:numPr>
                <w:ilvl w:val="0"/>
                <w:numId w:val="11"/>
              </w:numPr>
              <w:spacing w:before="120" w:after="120"/>
              <w:ind w:left="404" w:right="57"/>
              <w:rPr>
                <w:sz w:val="24"/>
                <w:szCs w:val="24"/>
              </w:rPr>
            </w:pPr>
            <w:r w:rsidRPr="00342A6B">
              <w:rPr>
                <w:sz w:val="24"/>
                <w:szCs w:val="24"/>
              </w:rPr>
              <w:t>водоснабжение питьевое;</w:t>
            </w:r>
          </w:p>
          <w:p w:rsidR="00460F04" w:rsidRPr="00342A6B" w:rsidRDefault="00460F04" w:rsidP="00E31D06">
            <w:pPr>
              <w:pStyle w:val="a4"/>
              <w:numPr>
                <w:ilvl w:val="0"/>
                <w:numId w:val="11"/>
              </w:numPr>
              <w:spacing w:before="120" w:after="120"/>
              <w:ind w:left="404" w:right="57"/>
              <w:rPr>
                <w:sz w:val="24"/>
                <w:szCs w:val="24"/>
              </w:rPr>
            </w:pPr>
            <w:r w:rsidRPr="00342A6B">
              <w:rPr>
                <w:sz w:val="24"/>
                <w:szCs w:val="24"/>
              </w:rPr>
              <w:t>водоснабжение техническое;</w:t>
            </w:r>
          </w:p>
          <w:p w:rsidR="00460F04" w:rsidRPr="00342A6B" w:rsidRDefault="00460F04" w:rsidP="00E31D06">
            <w:pPr>
              <w:pStyle w:val="a4"/>
              <w:numPr>
                <w:ilvl w:val="0"/>
                <w:numId w:val="11"/>
              </w:numPr>
              <w:spacing w:before="120" w:after="120"/>
              <w:ind w:left="404" w:right="57"/>
              <w:rPr>
                <w:sz w:val="24"/>
                <w:szCs w:val="24"/>
              </w:rPr>
            </w:pPr>
            <w:r w:rsidRPr="00342A6B">
              <w:rPr>
                <w:sz w:val="24"/>
                <w:szCs w:val="24"/>
              </w:rPr>
              <w:lastRenderedPageBreak/>
              <w:t>водоотведение ливневое;</w:t>
            </w:r>
          </w:p>
          <w:p w:rsidR="00460F04" w:rsidRPr="00342A6B" w:rsidRDefault="00460F04" w:rsidP="00E31D06">
            <w:pPr>
              <w:pStyle w:val="a4"/>
              <w:numPr>
                <w:ilvl w:val="0"/>
                <w:numId w:val="11"/>
              </w:numPr>
              <w:spacing w:before="120" w:after="120"/>
              <w:ind w:left="404" w:right="57"/>
              <w:rPr>
                <w:sz w:val="24"/>
                <w:szCs w:val="24"/>
              </w:rPr>
            </w:pPr>
            <w:r w:rsidRPr="00342A6B">
              <w:rPr>
                <w:sz w:val="24"/>
                <w:szCs w:val="24"/>
              </w:rPr>
              <w:t>водоотведение хозяйственно-бытовое;</w:t>
            </w:r>
          </w:p>
          <w:p w:rsidR="00460F04" w:rsidRPr="00342A6B" w:rsidRDefault="00460F04" w:rsidP="00E31D06">
            <w:pPr>
              <w:pStyle w:val="a4"/>
              <w:numPr>
                <w:ilvl w:val="0"/>
                <w:numId w:val="11"/>
              </w:numPr>
              <w:spacing w:before="120" w:after="120"/>
              <w:ind w:left="404" w:right="57"/>
              <w:rPr>
                <w:sz w:val="24"/>
                <w:szCs w:val="24"/>
              </w:rPr>
            </w:pPr>
            <w:r w:rsidRPr="00342A6B">
              <w:rPr>
                <w:sz w:val="24"/>
                <w:szCs w:val="24"/>
              </w:rPr>
              <w:t>водяное пожаротушение;</w:t>
            </w:r>
          </w:p>
          <w:p w:rsidR="00460F04" w:rsidRDefault="00460F04" w:rsidP="00E31D06">
            <w:pPr>
              <w:spacing w:before="120" w:after="120"/>
              <w:rPr>
                <w:sz w:val="24"/>
                <w:szCs w:val="24"/>
              </w:rPr>
            </w:pPr>
            <w:r w:rsidRPr="00BD7672">
              <w:rPr>
                <w:sz w:val="24"/>
                <w:szCs w:val="24"/>
              </w:rPr>
              <w:t xml:space="preserve">13. Раздел «Сети связи» </w:t>
            </w:r>
          </w:p>
          <w:p w:rsidR="00460F04" w:rsidRPr="00BD7672" w:rsidRDefault="00460F04" w:rsidP="00E31D06">
            <w:pPr>
              <w:spacing w:before="120" w:after="120"/>
              <w:rPr>
                <w:sz w:val="24"/>
                <w:szCs w:val="24"/>
              </w:rPr>
            </w:pPr>
            <w:r w:rsidRPr="00BD7672">
              <w:rPr>
                <w:sz w:val="24"/>
                <w:szCs w:val="24"/>
              </w:rPr>
              <w:t xml:space="preserve">14. Раздел «Водопонижение (дренаж)» </w:t>
            </w:r>
          </w:p>
          <w:p w:rsidR="00460F04" w:rsidRPr="00732326" w:rsidRDefault="00460F04" w:rsidP="00E31D06">
            <w:pPr>
              <w:spacing w:before="120" w:after="120"/>
              <w:rPr>
                <w:b/>
                <w:sz w:val="24"/>
                <w:szCs w:val="24"/>
              </w:rPr>
            </w:pPr>
            <w:r w:rsidRPr="00732326">
              <w:rPr>
                <w:sz w:val="24"/>
                <w:szCs w:val="24"/>
              </w:rPr>
              <w:t>1</w:t>
            </w:r>
            <w:r w:rsidR="00342A6B" w:rsidRPr="00732326">
              <w:rPr>
                <w:sz w:val="24"/>
                <w:szCs w:val="24"/>
              </w:rPr>
              <w:t>5</w:t>
            </w:r>
            <w:r w:rsidRPr="00732326">
              <w:rPr>
                <w:sz w:val="24"/>
                <w:szCs w:val="24"/>
              </w:rPr>
              <w:t xml:space="preserve">. </w:t>
            </w:r>
            <w:r w:rsidR="00C875E0" w:rsidRPr="00C875E0">
              <w:rPr>
                <w:sz w:val="24"/>
                <w:szCs w:val="24"/>
              </w:rPr>
              <w:t>Разработать проектно-сметную документацию на</w:t>
            </w:r>
            <w:r w:rsidRPr="00C875E0">
              <w:rPr>
                <w:sz w:val="24"/>
                <w:szCs w:val="24"/>
              </w:rPr>
              <w:t xml:space="preserve"> </w:t>
            </w:r>
            <w:r w:rsidR="00C875E0" w:rsidRPr="00C875E0">
              <w:rPr>
                <w:sz w:val="24"/>
                <w:szCs w:val="24"/>
              </w:rPr>
              <w:t>стадии проект и рабочая документация по</w:t>
            </w:r>
            <w:r w:rsidR="004B748A" w:rsidRPr="00C875E0">
              <w:rPr>
                <w:sz w:val="24"/>
                <w:szCs w:val="24"/>
              </w:rPr>
              <w:t xml:space="preserve"> объект</w:t>
            </w:r>
            <w:r w:rsidR="00C875E0" w:rsidRPr="00C875E0">
              <w:rPr>
                <w:sz w:val="24"/>
                <w:szCs w:val="24"/>
              </w:rPr>
              <w:t>у</w:t>
            </w:r>
            <w:r w:rsidR="004B748A" w:rsidRPr="00C875E0">
              <w:rPr>
                <w:sz w:val="24"/>
                <w:szCs w:val="24"/>
              </w:rPr>
              <w:t xml:space="preserve"> «</w:t>
            </w:r>
            <w:r w:rsidR="008D6F0A" w:rsidRPr="00C875E0">
              <w:rPr>
                <w:sz w:val="24"/>
                <w:szCs w:val="24"/>
              </w:rPr>
              <w:t>Площадка для скейт</w:t>
            </w:r>
            <w:r w:rsidR="004F34B9" w:rsidRPr="00C875E0">
              <w:rPr>
                <w:sz w:val="24"/>
                <w:szCs w:val="24"/>
              </w:rPr>
              <w:t>бординга</w:t>
            </w:r>
            <w:r w:rsidRPr="00C875E0">
              <w:rPr>
                <w:sz w:val="24"/>
                <w:szCs w:val="24"/>
              </w:rPr>
              <w:t>»</w:t>
            </w:r>
            <w:r w:rsidR="00C875E0" w:rsidRPr="00C875E0">
              <w:rPr>
                <w:sz w:val="24"/>
                <w:szCs w:val="24"/>
              </w:rPr>
              <w:t xml:space="preserve"> (использовать проект повторного применения)</w:t>
            </w:r>
            <w:r w:rsidRPr="00C875E0">
              <w:rPr>
                <w:sz w:val="24"/>
                <w:szCs w:val="24"/>
              </w:rPr>
              <w:t>;</w:t>
            </w:r>
          </w:p>
          <w:p w:rsidR="00460F04" w:rsidRPr="006A64E9" w:rsidRDefault="00342A6B" w:rsidP="00E31D06">
            <w:pPr>
              <w:spacing w:before="120" w:after="120"/>
              <w:rPr>
                <w:color w:val="FF0000"/>
                <w:sz w:val="24"/>
                <w:szCs w:val="24"/>
              </w:rPr>
            </w:pPr>
            <w:r w:rsidRPr="00732326">
              <w:rPr>
                <w:sz w:val="24"/>
                <w:szCs w:val="24"/>
              </w:rPr>
              <w:t>16</w:t>
            </w:r>
            <w:r w:rsidR="00460F04" w:rsidRPr="00732326">
              <w:rPr>
                <w:sz w:val="24"/>
                <w:szCs w:val="24"/>
              </w:rPr>
              <w:t xml:space="preserve">. </w:t>
            </w:r>
            <w:r w:rsidR="00C875E0" w:rsidRPr="00C875E0">
              <w:rPr>
                <w:sz w:val="24"/>
                <w:szCs w:val="24"/>
              </w:rPr>
              <w:t xml:space="preserve">Разработать проектно-сметную документацию на стадии проект и рабочая документация по объекту </w:t>
            </w:r>
            <w:r w:rsidR="00460F04" w:rsidRPr="00C875E0">
              <w:rPr>
                <w:sz w:val="24"/>
                <w:szCs w:val="24"/>
              </w:rPr>
              <w:t xml:space="preserve">«Устройство уличной сцены  (общественно-музыкального центра) на </w:t>
            </w:r>
            <w:r w:rsidR="00462B37" w:rsidRPr="00C875E0">
              <w:rPr>
                <w:sz w:val="24"/>
                <w:szCs w:val="24"/>
              </w:rPr>
              <w:t>500</w:t>
            </w:r>
            <w:r w:rsidR="00460F04" w:rsidRPr="00C875E0">
              <w:rPr>
                <w:sz w:val="24"/>
                <w:szCs w:val="24"/>
              </w:rPr>
              <w:t xml:space="preserve"> посадочных мест с организацией проезда к объекту служебного автотранспорта»</w:t>
            </w:r>
            <w:r w:rsidR="00C875E0" w:rsidRPr="00C875E0">
              <w:rPr>
                <w:sz w:val="24"/>
                <w:szCs w:val="24"/>
              </w:rPr>
              <w:t xml:space="preserve"> (индивидуальное проектирование);</w:t>
            </w:r>
          </w:p>
          <w:p w:rsidR="00342A6B" w:rsidRPr="00C875E0" w:rsidRDefault="00342A6B" w:rsidP="00E31D06">
            <w:pPr>
              <w:tabs>
                <w:tab w:val="left" w:pos="443"/>
              </w:tabs>
              <w:spacing w:before="120" w:after="120"/>
              <w:ind w:left="-21"/>
              <w:rPr>
                <w:sz w:val="24"/>
                <w:szCs w:val="24"/>
              </w:rPr>
            </w:pPr>
            <w:r w:rsidRPr="00732326">
              <w:rPr>
                <w:sz w:val="24"/>
                <w:szCs w:val="24"/>
              </w:rPr>
              <w:t>1</w:t>
            </w:r>
            <w:r w:rsidR="0025411C">
              <w:rPr>
                <w:sz w:val="24"/>
                <w:szCs w:val="24"/>
              </w:rPr>
              <w:t>7</w:t>
            </w:r>
            <w:r w:rsidRPr="00732326">
              <w:rPr>
                <w:sz w:val="24"/>
                <w:szCs w:val="24"/>
              </w:rPr>
              <w:t xml:space="preserve">. </w:t>
            </w:r>
            <w:r w:rsidR="00C875E0" w:rsidRPr="00C875E0">
              <w:rPr>
                <w:sz w:val="24"/>
                <w:szCs w:val="24"/>
              </w:rPr>
              <w:t>Разработать проектно-сметную документацию на стадии проект и рабочая документация по объекту «</w:t>
            </w:r>
            <w:r w:rsidRPr="00C875E0">
              <w:rPr>
                <w:sz w:val="24"/>
                <w:szCs w:val="24"/>
              </w:rPr>
              <w:t>кабин</w:t>
            </w:r>
            <w:r w:rsidR="00C875E0">
              <w:rPr>
                <w:sz w:val="24"/>
                <w:szCs w:val="24"/>
              </w:rPr>
              <w:t>ки</w:t>
            </w:r>
            <w:r w:rsidRPr="00C875E0">
              <w:rPr>
                <w:sz w:val="24"/>
                <w:szCs w:val="24"/>
              </w:rPr>
              <w:t xml:space="preserve"> для переодевания»</w:t>
            </w:r>
            <w:r w:rsidR="00C875E0" w:rsidRPr="00C875E0">
              <w:t xml:space="preserve"> </w:t>
            </w:r>
            <w:r w:rsidR="00C875E0" w:rsidRPr="00C875E0">
              <w:rPr>
                <w:sz w:val="24"/>
                <w:szCs w:val="24"/>
              </w:rPr>
              <w:t>(использовать проект повторного применения);</w:t>
            </w:r>
          </w:p>
          <w:p w:rsidR="00460F04" w:rsidRPr="006A64E9" w:rsidRDefault="0025411C" w:rsidP="00E31D06">
            <w:pPr>
              <w:tabs>
                <w:tab w:val="left" w:pos="443"/>
              </w:tabs>
              <w:spacing w:before="120" w:after="120"/>
              <w:rPr>
                <w:color w:val="FF0000"/>
                <w:sz w:val="24"/>
                <w:szCs w:val="24"/>
              </w:rPr>
            </w:pPr>
            <w:r>
              <w:rPr>
                <w:sz w:val="24"/>
                <w:szCs w:val="24"/>
              </w:rPr>
              <w:t>1</w:t>
            </w:r>
            <w:r w:rsidR="004F34B9">
              <w:rPr>
                <w:sz w:val="24"/>
                <w:szCs w:val="24"/>
              </w:rPr>
              <w:t>8</w:t>
            </w:r>
            <w:r w:rsidR="00460F04" w:rsidRPr="00732326">
              <w:rPr>
                <w:sz w:val="24"/>
                <w:szCs w:val="24"/>
              </w:rPr>
              <w:t xml:space="preserve">. </w:t>
            </w:r>
            <w:r w:rsidR="00C875E0" w:rsidRPr="00C875E0">
              <w:rPr>
                <w:sz w:val="24"/>
                <w:szCs w:val="24"/>
              </w:rPr>
              <w:t>Разработать проектно-сметную документацию на стадии проект и рабочая документация по объекту</w:t>
            </w:r>
            <w:r w:rsidR="00460F04" w:rsidRPr="00C875E0">
              <w:rPr>
                <w:sz w:val="24"/>
                <w:szCs w:val="24"/>
              </w:rPr>
              <w:t xml:space="preserve"> </w:t>
            </w:r>
            <w:r w:rsidR="00C875E0" w:rsidRPr="00C875E0">
              <w:rPr>
                <w:sz w:val="24"/>
                <w:szCs w:val="24"/>
              </w:rPr>
              <w:t>«</w:t>
            </w:r>
            <w:r w:rsidR="00460F04" w:rsidRPr="00C875E0">
              <w:rPr>
                <w:sz w:val="24"/>
                <w:szCs w:val="24"/>
              </w:rPr>
              <w:t>общественн</w:t>
            </w:r>
            <w:r w:rsidR="00C875E0" w:rsidRPr="00C875E0">
              <w:rPr>
                <w:sz w:val="24"/>
                <w:szCs w:val="24"/>
              </w:rPr>
              <w:t>ый</w:t>
            </w:r>
            <w:r w:rsidR="00460F04" w:rsidRPr="00C875E0">
              <w:rPr>
                <w:sz w:val="24"/>
                <w:szCs w:val="24"/>
              </w:rPr>
              <w:t xml:space="preserve"> туалет (павильон) со служебными помещениями и помещением для хранения инвентаря»</w:t>
            </w:r>
            <w:r w:rsidR="00C875E0" w:rsidRPr="00C875E0">
              <w:t xml:space="preserve"> </w:t>
            </w:r>
            <w:r w:rsidR="00C875E0" w:rsidRPr="00C875E0">
              <w:rPr>
                <w:sz w:val="24"/>
                <w:szCs w:val="24"/>
              </w:rPr>
              <w:t>(использовать проект повторного применения или выполнить проект приспособления существующего здания «офис продаж»);</w:t>
            </w:r>
          </w:p>
          <w:p w:rsidR="00460F04" w:rsidRPr="00BD7672" w:rsidRDefault="004F34B9" w:rsidP="00E31D06">
            <w:pPr>
              <w:spacing w:before="120" w:after="120"/>
              <w:rPr>
                <w:sz w:val="24"/>
                <w:szCs w:val="24"/>
              </w:rPr>
            </w:pPr>
            <w:r>
              <w:rPr>
                <w:sz w:val="24"/>
                <w:szCs w:val="24"/>
              </w:rPr>
              <w:t>19</w:t>
            </w:r>
            <w:r w:rsidR="00460F04" w:rsidRPr="00BD7672">
              <w:rPr>
                <w:sz w:val="24"/>
                <w:szCs w:val="24"/>
              </w:rPr>
              <w:t>. Сметная документация в составе:</w:t>
            </w:r>
          </w:p>
          <w:p w:rsidR="00460F04" w:rsidRPr="00BD7672" w:rsidRDefault="00460F04" w:rsidP="00E31D06">
            <w:pPr>
              <w:pStyle w:val="a4"/>
              <w:spacing w:before="120" w:after="120"/>
              <w:ind w:left="-23"/>
              <w:contextualSpacing w:val="0"/>
              <w:rPr>
                <w:sz w:val="24"/>
                <w:szCs w:val="24"/>
              </w:rPr>
            </w:pPr>
            <w:r>
              <w:rPr>
                <w:sz w:val="24"/>
                <w:szCs w:val="24"/>
              </w:rPr>
              <w:t xml:space="preserve">- </w:t>
            </w:r>
            <w:r w:rsidRPr="00BD7672">
              <w:rPr>
                <w:sz w:val="24"/>
                <w:szCs w:val="24"/>
              </w:rPr>
              <w:t>сводная ведомость объемов работ;</w:t>
            </w:r>
          </w:p>
          <w:p w:rsidR="00460F04" w:rsidRPr="00BD7672" w:rsidRDefault="00460F04" w:rsidP="00E31D06">
            <w:pPr>
              <w:pStyle w:val="a4"/>
              <w:spacing w:before="120" w:after="120"/>
              <w:ind w:left="-23"/>
              <w:contextualSpacing w:val="0"/>
              <w:rPr>
                <w:sz w:val="24"/>
                <w:szCs w:val="24"/>
              </w:rPr>
            </w:pPr>
            <w:r>
              <w:rPr>
                <w:sz w:val="24"/>
                <w:szCs w:val="24"/>
              </w:rPr>
              <w:t xml:space="preserve">- </w:t>
            </w:r>
            <w:r w:rsidRPr="00BD7672">
              <w:rPr>
                <w:sz w:val="24"/>
                <w:szCs w:val="24"/>
              </w:rPr>
              <w:t>ССР, локальные сметы (выполнить сметную документацию в Территориальных Сметных Нормативах (ТСН 2001) в базовых и текущих ценах).</w:t>
            </w:r>
          </w:p>
          <w:p w:rsidR="00460F04" w:rsidRPr="00BD7672" w:rsidRDefault="00460F04" w:rsidP="00E31D06">
            <w:pPr>
              <w:spacing w:before="120" w:after="120"/>
              <w:rPr>
                <w:color w:val="000000"/>
                <w:sz w:val="24"/>
                <w:szCs w:val="24"/>
              </w:rPr>
            </w:pPr>
            <w:r w:rsidRPr="00BD7672">
              <w:rPr>
                <w:sz w:val="24"/>
                <w:szCs w:val="24"/>
              </w:rPr>
              <w:t>В процессе разработки проекта Заказчик может внести дополнения (изменения</w:t>
            </w:r>
            <w:r w:rsidR="00732326">
              <w:rPr>
                <w:sz w:val="24"/>
                <w:szCs w:val="24"/>
              </w:rPr>
              <w:t>) в состав проекта</w:t>
            </w:r>
            <w:r w:rsidRPr="00BD7672">
              <w:rPr>
                <w:sz w:val="24"/>
                <w:szCs w:val="24"/>
              </w:rPr>
              <w:t>.</w:t>
            </w:r>
          </w:p>
        </w:tc>
      </w:tr>
      <w:tr w:rsidR="00460F04" w:rsidRPr="00BD7672" w:rsidTr="00EA28D7">
        <w:trPr>
          <w:gridAfter w:val="1"/>
          <w:wAfter w:w="30" w:type="dxa"/>
        </w:trPr>
        <w:tc>
          <w:tcPr>
            <w:tcW w:w="9725" w:type="dxa"/>
            <w:gridSpan w:val="4"/>
          </w:tcPr>
          <w:p w:rsidR="00460F04" w:rsidRPr="00BD7672" w:rsidRDefault="00460F04" w:rsidP="00E31D06">
            <w:pPr>
              <w:spacing w:before="120" w:after="120"/>
              <w:ind w:left="-8"/>
              <w:rPr>
                <w:sz w:val="24"/>
                <w:szCs w:val="24"/>
              </w:rPr>
            </w:pPr>
            <w:r>
              <w:rPr>
                <w:b/>
                <w:sz w:val="24"/>
                <w:szCs w:val="24"/>
              </w:rPr>
              <w:lastRenderedPageBreak/>
              <w:t>6</w:t>
            </w:r>
            <w:r w:rsidRPr="00BD7672">
              <w:rPr>
                <w:b/>
                <w:sz w:val="24"/>
                <w:szCs w:val="24"/>
              </w:rPr>
              <w:t>. Выполнение экземпляров проектной документации</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color w:val="000000"/>
                <w:sz w:val="24"/>
                <w:szCs w:val="24"/>
              </w:rPr>
            </w:pPr>
            <w:r>
              <w:rPr>
                <w:color w:val="000000"/>
                <w:sz w:val="24"/>
                <w:szCs w:val="24"/>
              </w:rPr>
              <w:t>6</w:t>
            </w:r>
            <w:r w:rsidRPr="00BD7672">
              <w:rPr>
                <w:color w:val="000000"/>
                <w:sz w:val="24"/>
                <w:szCs w:val="24"/>
              </w:rPr>
              <w:t>.1</w:t>
            </w:r>
          </w:p>
        </w:tc>
        <w:tc>
          <w:tcPr>
            <w:tcW w:w="3869" w:type="dxa"/>
            <w:gridSpan w:val="2"/>
          </w:tcPr>
          <w:p w:rsidR="00460F04" w:rsidRPr="00BD7672" w:rsidRDefault="00460F04" w:rsidP="00C32425">
            <w:pPr>
              <w:spacing w:before="120" w:after="120"/>
              <w:rPr>
                <w:sz w:val="24"/>
                <w:szCs w:val="24"/>
              </w:rPr>
            </w:pPr>
            <w:r w:rsidRPr="00BD7672">
              <w:rPr>
                <w:sz w:val="24"/>
                <w:szCs w:val="24"/>
              </w:rPr>
              <w:t>Перечень отчетной документации</w:t>
            </w:r>
          </w:p>
        </w:tc>
        <w:tc>
          <w:tcPr>
            <w:tcW w:w="4210" w:type="dxa"/>
          </w:tcPr>
          <w:p w:rsidR="00460F04" w:rsidRPr="00BD7672" w:rsidRDefault="00460F04" w:rsidP="00E31D06">
            <w:pPr>
              <w:spacing w:before="120" w:after="120"/>
              <w:ind w:left="-8"/>
              <w:rPr>
                <w:sz w:val="24"/>
                <w:szCs w:val="24"/>
              </w:rPr>
            </w:pPr>
            <w:r w:rsidRPr="00BD7672">
              <w:rPr>
                <w:sz w:val="24"/>
                <w:szCs w:val="24"/>
              </w:rPr>
              <w:t>Подрядчик передает Заказчику следующую отчетную документацию:</w:t>
            </w:r>
          </w:p>
          <w:p w:rsidR="00460F04" w:rsidRPr="00BD7672" w:rsidRDefault="00460F04" w:rsidP="00E31D06">
            <w:pPr>
              <w:numPr>
                <w:ilvl w:val="0"/>
                <w:numId w:val="4"/>
              </w:numPr>
              <w:spacing w:before="120" w:after="120"/>
              <w:rPr>
                <w:sz w:val="24"/>
                <w:szCs w:val="24"/>
              </w:rPr>
            </w:pPr>
            <w:r w:rsidRPr="00BD7672">
              <w:rPr>
                <w:sz w:val="24"/>
                <w:szCs w:val="24"/>
              </w:rPr>
              <w:t>Согласованную проектную документацию в 4-х экземплярах на бумажном носителе (сброшюрованную) и в 1-м экземпляре в электронном виде (</w:t>
            </w:r>
            <w:r w:rsidRPr="00BD7672">
              <w:rPr>
                <w:sz w:val="24"/>
                <w:szCs w:val="24"/>
                <w:lang w:val="en-US"/>
              </w:rPr>
              <w:t>CD</w:t>
            </w:r>
            <w:r w:rsidRPr="00BD7672">
              <w:rPr>
                <w:sz w:val="24"/>
                <w:szCs w:val="24"/>
              </w:rPr>
              <w:t xml:space="preserve">) в формате ACAD, </w:t>
            </w:r>
            <w:r w:rsidRPr="00BD7672">
              <w:rPr>
                <w:bCs/>
                <w:iCs/>
                <w:sz w:val="24"/>
                <w:szCs w:val="24"/>
                <w:lang w:val="en-US"/>
              </w:rPr>
              <w:t>PDF</w:t>
            </w:r>
            <w:r w:rsidRPr="00BD7672">
              <w:rPr>
                <w:sz w:val="24"/>
                <w:szCs w:val="24"/>
              </w:rPr>
              <w:t xml:space="preserve">, сметную документацию в электронном виде выполнить в формате </w:t>
            </w:r>
            <w:r w:rsidRPr="00BD7672">
              <w:rPr>
                <w:sz w:val="24"/>
                <w:szCs w:val="24"/>
                <w:lang w:val="en-US"/>
              </w:rPr>
              <w:t>Smeta</w:t>
            </w:r>
            <w:r w:rsidRPr="00BD7672">
              <w:rPr>
                <w:sz w:val="24"/>
                <w:szCs w:val="24"/>
              </w:rPr>
              <w:t>.</w:t>
            </w:r>
            <w:r w:rsidRPr="00BD7672">
              <w:rPr>
                <w:sz w:val="24"/>
                <w:szCs w:val="24"/>
                <w:lang w:val="en-US"/>
              </w:rPr>
              <w:t>ru</w:t>
            </w:r>
            <w:r w:rsidRPr="00BD7672">
              <w:rPr>
                <w:sz w:val="24"/>
                <w:szCs w:val="24"/>
              </w:rPr>
              <w:t>.</w:t>
            </w:r>
          </w:p>
        </w:tc>
      </w:tr>
      <w:tr w:rsidR="00460F04" w:rsidRPr="00BD7672" w:rsidTr="00EA28D7">
        <w:trPr>
          <w:gridAfter w:val="1"/>
          <w:wAfter w:w="30" w:type="dxa"/>
        </w:trPr>
        <w:tc>
          <w:tcPr>
            <w:tcW w:w="1646" w:type="dxa"/>
          </w:tcPr>
          <w:p w:rsidR="00460F04" w:rsidRPr="00BD7672" w:rsidRDefault="00460F04" w:rsidP="00342A6B">
            <w:pPr>
              <w:tabs>
                <w:tab w:val="left" w:pos="61"/>
              </w:tabs>
              <w:spacing w:before="120" w:after="120"/>
              <w:ind w:left="61"/>
              <w:jc w:val="center"/>
              <w:rPr>
                <w:color w:val="000000"/>
                <w:sz w:val="24"/>
                <w:szCs w:val="24"/>
              </w:rPr>
            </w:pPr>
            <w:r>
              <w:rPr>
                <w:color w:val="000000"/>
                <w:sz w:val="24"/>
                <w:szCs w:val="24"/>
              </w:rPr>
              <w:t>6</w:t>
            </w:r>
            <w:r w:rsidRPr="00BD7672">
              <w:rPr>
                <w:color w:val="000000"/>
                <w:sz w:val="24"/>
                <w:szCs w:val="24"/>
              </w:rPr>
              <w:t>.2</w:t>
            </w:r>
          </w:p>
        </w:tc>
        <w:tc>
          <w:tcPr>
            <w:tcW w:w="3869" w:type="dxa"/>
            <w:gridSpan w:val="2"/>
          </w:tcPr>
          <w:p w:rsidR="00460F04" w:rsidRPr="00BD7672" w:rsidRDefault="00460F04" w:rsidP="00C32425">
            <w:pPr>
              <w:spacing w:before="120" w:after="120"/>
              <w:rPr>
                <w:sz w:val="24"/>
                <w:szCs w:val="24"/>
              </w:rPr>
            </w:pPr>
            <w:r w:rsidRPr="00BD7672">
              <w:rPr>
                <w:sz w:val="24"/>
                <w:szCs w:val="24"/>
              </w:rPr>
              <w:t>Выполнение демонстрационных материалов</w:t>
            </w:r>
          </w:p>
        </w:tc>
        <w:tc>
          <w:tcPr>
            <w:tcW w:w="4210" w:type="dxa"/>
          </w:tcPr>
          <w:p w:rsidR="00460F04" w:rsidRPr="00BD7672" w:rsidRDefault="00460F04" w:rsidP="00E31D06">
            <w:pPr>
              <w:spacing w:before="120" w:after="120"/>
              <w:ind w:left="-8"/>
              <w:rPr>
                <w:sz w:val="24"/>
                <w:szCs w:val="24"/>
              </w:rPr>
            </w:pPr>
            <w:r w:rsidRPr="00BD7672">
              <w:rPr>
                <w:sz w:val="24"/>
                <w:szCs w:val="24"/>
              </w:rPr>
              <w:t>Выполнить буклеты и визуализацию в объеме, необходимом для согласования.</w:t>
            </w:r>
          </w:p>
        </w:tc>
      </w:tr>
      <w:tr w:rsidR="00460F04" w:rsidRPr="00BD7672" w:rsidTr="00EA28D7">
        <w:trPr>
          <w:gridAfter w:val="1"/>
          <w:wAfter w:w="30" w:type="dxa"/>
        </w:trPr>
        <w:tc>
          <w:tcPr>
            <w:tcW w:w="9725" w:type="dxa"/>
            <w:gridSpan w:val="4"/>
          </w:tcPr>
          <w:p w:rsidR="00460F04" w:rsidRPr="00BD7672" w:rsidRDefault="00460F04" w:rsidP="00E31D06">
            <w:pPr>
              <w:spacing w:before="120" w:after="120"/>
              <w:ind w:left="-8"/>
              <w:rPr>
                <w:sz w:val="24"/>
                <w:szCs w:val="24"/>
              </w:rPr>
            </w:pPr>
            <w:r>
              <w:rPr>
                <w:b/>
                <w:sz w:val="24"/>
                <w:szCs w:val="24"/>
              </w:rPr>
              <w:t>7</w:t>
            </w:r>
            <w:r w:rsidRPr="00BD7672">
              <w:rPr>
                <w:b/>
                <w:sz w:val="24"/>
                <w:szCs w:val="24"/>
              </w:rPr>
              <w:t>. Требования к согласованию</w:t>
            </w:r>
          </w:p>
        </w:tc>
      </w:tr>
      <w:tr w:rsidR="00460F04" w:rsidRPr="00BD7672" w:rsidTr="00EA28D7">
        <w:trPr>
          <w:gridAfter w:val="1"/>
          <w:wAfter w:w="30" w:type="dxa"/>
        </w:trPr>
        <w:tc>
          <w:tcPr>
            <w:tcW w:w="1646" w:type="dxa"/>
          </w:tcPr>
          <w:p w:rsidR="00460F04" w:rsidRPr="00BD7672" w:rsidRDefault="00460F04" w:rsidP="00342A6B">
            <w:pPr>
              <w:spacing w:before="120" w:after="120"/>
              <w:jc w:val="center"/>
              <w:rPr>
                <w:sz w:val="24"/>
                <w:szCs w:val="24"/>
              </w:rPr>
            </w:pPr>
            <w:r>
              <w:rPr>
                <w:sz w:val="24"/>
                <w:szCs w:val="24"/>
              </w:rPr>
              <w:t>7</w:t>
            </w:r>
            <w:r w:rsidRPr="00BD7672">
              <w:rPr>
                <w:sz w:val="24"/>
                <w:szCs w:val="24"/>
              </w:rPr>
              <w:t>.1.</w:t>
            </w:r>
          </w:p>
        </w:tc>
        <w:tc>
          <w:tcPr>
            <w:tcW w:w="3869" w:type="dxa"/>
            <w:gridSpan w:val="2"/>
          </w:tcPr>
          <w:p w:rsidR="00460F04" w:rsidRPr="00BD7672" w:rsidRDefault="00460F04" w:rsidP="00C32425">
            <w:pPr>
              <w:spacing w:before="120" w:after="120"/>
              <w:rPr>
                <w:sz w:val="24"/>
                <w:szCs w:val="24"/>
              </w:rPr>
            </w:pPr>
            <w:r w:rsidRPr="00BD7672">
              <w:rPr>
                <w:sz w:val="24"/>
                <w:szCs w:val="24"/>
              </w:rPr>
              <w:t>Необходимость согласования проектной документации в гос</w:t>
            </w:r>
            <w:r w:rsidR="00732326">
              <w:rPr>
                <w:sz w:val="24"/>
                <w:szCs w:val="24"/>
              </w:rPr>
              <w:t xml:space="preserve">. </w:t>
            </w:r>
            <w:r w:rsidRPr="00BD7672">
              <w:rPr>
                <w:sz w:val="24"/>
                <w:szCs w:val="24"/>
              </w:rPr>
              <w:t>экспертизе</w:t>
            </w:r>
          </w:p>
        </w:tc>
        <w:tc>
          <w:tcPr>
            <w:tcW w:w="4210" w:type="dxa"/>
          </w:tcPr>
          <w:p w:rsidR="00460F04" w:rsidRPr="00BD7672" w:rsidRDefault="00E73C21" w:rsidP="00E73C21">
            <w:pPr>
              <w:spacing w:before="120" w:after="120"/>
              <w:ind w:left="-8"/>
              <w:rPr>
                <w:sz w:val="24"/>
                <w:szCs w:val="24"/>
                <w:highlight w:val="yellow"/>
              </w:rPr>
            </w:pPr>
            <w:r>
              <w:rPr>
                <w:color w:val="000000"/>
                <w:sz w:val="24"/>
                <w:szCs w:val="24"/>
              </w:rPr>
              <w:t>С</w:t>
            </w:r>
            <w:r w:rsidRPr="00E73C21">
              <w:rPr>
                <w:color w:val="000000"/>
                <w:sz w:val="24"/>
                <w:szCs w:val="24"/>
              </w:rPr>
              <w:t>метный расчет подлежит</w:t>
            </w:r>
            <w:r>
              <w:rPr>
                <w:color w:val="000000"/>
                <w:sz w:val="24"/>
                <w:szCs w:val="24"/>
              </w:rPr>
              <w:t xml:space="preserve"> </w:t>
            </w:r>
            <w:r w:rsidR="00460F04" w:rsidRPr="00BD7672">
              <w:rPr>
                <w:color w:val="000000"/>
                <w:sz w:val="24"/>
                <w:szCs w:val="24"/>
              </w:rPr>
              <w:t xml:space="preserve">государственной экспертизе </w:t>
            </w:r>
          </w:p>
        </w:tc>
      </w:tr>
      <w:tr w:rsidR="00460F04" w:rsidRPr="00BD7672" w:rsidTr="00EA28D7">
        <w:trPr>
          <w:gridAfter w:val="1"/>
          <w:wAfter w:w="30" w:type="dxa"/>
        </w:trPr>
        <w:tc>
          <w:tcPr>
            <w:tcW w:w="1646" w:type="dxa"/>
          </w:tcPr>
          <w:p w:rsidR="00460F04" w:rsidRPr="00BD7672" w:rsidRDefault="00460F04" w:rsidP="00342A6B">
            <w:pPr>
              <w:spacing w:before="120" w:after="120"/>
              <w:jc w:val="center"/>
              <w:rPr>
                <w:sz w:val="24"/>
                <w:szCs w:val="24"/>
              </w:rPr>
            </w:pPr>
            <w:r>
              <w:rPr>
                <w:sz w:val="24"/>
                <w:szCs w:val="24"/>
              </w:rPr>
              <w:t>7</w:t>
            </w:r>
            <w:r w:rsidRPr="00BD7672">
              <w:rPr>
                <w:sz w:val="24"/>
                <w:szCs w:val="24"/>
              </w:rPr>
              <w:t>.2</w:t>
            </w:r>
          </w:p>
        </w:tc>
        <w:tc>
          <w:tcPr>
            <w:tcW w:w="3869" w:type="dxa"/>
            <w:gridSpan w:val="2"/>
          </w:tcPr>
          <w:p w:rsidR="00460F04" w:rsidRPr="00BD7672" w:rsidRDefault="00460F04" w:rsidP="00C32425">
            <w:pPr>
              <w:spacing w:before="120" w:after="120"/>
              <w:rPr>
                <w:sz w:val="24"/>
                <w:szCs w:val="24"/>
              </w:rPr>
            </w:pPr>
            <w:r w:rsidRPr="00BD7672">
              <w:rPr>
                <w:sz w:val="24"/>
                <w:szCs w:val="24"/>
              </w:rPr>
              <w:t>Другие требования</w:t>
            </w:r>
          </w:p>
        </w:tc>
        <w:tc>
          <w:tcPr>
            <w:tcW w:w="4210" w:type="dxa"/>
          </w:tcPr>
          <w:p w:rsidR="00460F04" w:rsidRPr="00C87001" w:rsidRDefault="00460F04" w:rsidP="00E31D06">
            <w:pPr>
              <w:spacing w:before="120" w:after="120"/>
              <w:rPr>
                <w:color w:val="000000"/>
                <w:sz w:val="24"/>
                <w:szCs w:val="24"/>
              </w:rPr>
            </w:pPr>
            <w:r w:rsidRPr="00BD7672">
              <w:rPr>
                <w:color w:val="000000"/>
                <w:sz w:val="24"/>
                <w:szCs w:val="24"/>
              </w:rPr>
              <w:t>Согласование проекта проводится исполнителем при непосредственном участии Заказчика</w:t>
            </w:r>
            <w:r>
              <w:rPr>
                <w:color w:val="000000"/>
                <w:sz w:val="24"/>
                <w:szCs w:val="24"/>
              </w:rPr>
              <w:t xml:space="preserve"> в установленном законом порядке</w:t>
            </w:r>
            <w:r w:rsidR="00732326">
              <w:rPr>
                <w:color w:val="000000"/>
                <w:sz w:val="24"/>
                <w:szCs w:val="24"/>
              </w:rPr>
              <w:t>.</w:t>
            </w:r>
          </w:p>
        </w:tc>
      </w:tr>
      <w:tr w:rsidR="00460F04" w:rsidRPr="00BD7672" w:rsidTr="00EA28D7">
        <w:trPr>
          <w:gridAfter w:val="1"/>
          <w:wAfter w:w="30" w:type="dxa"/>
        </w:trPr>
        <w:tc>
          <w:tcPr>
            <w:tcW w:w="1646" w:type="dxa"/>
          </w:tcPr>
          <w:p w:rsidR="00460F04" w:rsidRPr="00BD7672" w:rsidRDefault="00460F04" w:rsidP="00342A6B">
            <w:pPr>
              <w:spacing w:before="120" w:after="120"/>
              <w:jc w:val="center"/>
              <w:rPr>
                <w:sz w:val="24"/>
                <w:szCs w:val="24"/>
              </w:rPr>
            </w:pPr>
            <w:r>
              <w:rPr>
                <w:sz w:val="24"/>
                <w:szCs w:val="24"/>
              </w:rPr>
              <w:t>7</w:t>
            </w:r>
            <w:r w:rsidRPr="00BD7672">
              <w:rPr>
                <w:sz w:val="24"/>
                <w:szCs w:val="24"/>
              </w:rPr>
              <w:t>.3</w:t>
            </w:r>
          </w:p>
        </w:tc>
        <w:tc>
          <w:tcPr>
            <w:tcW w:w="3869" w:type="dxa"/>
            <w:gridSpan w:val="2"/>
          </w:tcPr>
          <w:p w:rsidR="00460F04" w:rsidRPr="00BD7672" w:rsidRDefault="00460F04" w:rsidP="00C32425">
            <w:pPr>
              <w:spacing w:before="120" w:after="120"/>
              <w:rPr>
                <w:sz w:val="24"/>
                <w:szCs w:val="24"/>
              </w:rPr>
            </w:pPr>
            <w:r w:rsidRPr="00BD7672">
              <w:rPr>
                <w:sz w:val="24"/>
                <w:szCs w:val="24"/>
              </w:rPr>
              <w:t>Гарантийный срок</w:t>
            </w:r>
          </w:p>
        </w:tc>
        <w:tc>
          <w:tcPr>
            <w:tcW w:w="4210" w:type="dxa"/>
          </w:tcPr>
          <w:p w:rsidR="00460F04" w:rsidRPr="00BD7672" w:rsidRDefault="00460F04" w:rsidP="001E7C29">
            <w:pPr>
              <w:spacing w:before="120" w:after="120"/>
              <w:rPr>
                <w:sz w:val="24"/>
                <w:szCs w:val="24"/>
              </w:rPr>
            </w:pPr>
            <w:r w:rsidRPr="00BD7672">
              <w:rPr>
                <w:sz w:val="24"/>
                <w:szCs w:val="24"/>
              </w:rPr>
              <w:t xml:space="preserve">12 месяцев после </w:t>
            </w:r>
            <w:r w:rsidR="001E7C29">
              <w:rPr>
                <w:sz w:val="24"/>
                <w:szCs w:val="24"/>
              </w:rPr>
              <w:t xml:space="preserve">сдачи </w:t>
            </w:r>
            <w:r w:rsidRPr="00BD7672">
              <w:rPr>
                <w:sz w:val="24"/>
                <w:szCs w:val="24"/>
              </w:rPr>
              <w:t>проекта</w:t>
            </w:r>
            <w:r w:rsidR="001E7C29">
              <w:rPr>
                <w:sz w:val="24"/>
                <w:szCs w:val="24"/>
              </w:rPr>
              <w:t xml:space="preserve"> Заказчику</w:t>
            </w:r>
            <w:r w:rsidRPr="00BD7672">
              <w:rPr>
                <w:sz w:val="24"/>
                <w:szCs w:val="24"/>
              </w:rPr>
              <w:t>.</w:t>
            </w:r>
          </w:p>
        </w:tc>
      </w:tr>
      <w:tr w:rsidR="00460F04" w:rsidRPr="00BD7672" w:rsidTr="00EA28D7">
        <w:trPr>
          <w:gridAfter w:val="1"/>
          <w:wAfter w:w="30" w:type="dxa"/>
        </w:trPr>
        <w:tc>
          <w:tcPr>
            <w:tcW w:w="1646" w:type="dxa"/>
          </w:tcPr>
          <w:p w:rsidR="00460F04" w:rsidRPr="00BD7672" w:rsidRDefault="00460F04" w:rsidP="00342A6B">
            <w:pPr>
              <w:spacing w:before="120" w:after="120"/>
              <w:jc w:val="center"/>
              <w:rPr>
                <w:sz w:val="24"/>
                <w:szCs w:val="24"/>
              </w:rPr>
            </w:pPr>
            <w:r>
              <w:rPr>
                <w:sz w:val="24"/>
                <w:szCs w:val="24"/>
              </w:rPr>
              <w:t>7</w:t>
            </w:r>
            <w:r w:rsidRPr="00BD7672">
              <w:rPr>
                <w:sz w:val="24"/>
                <w:szCs w:val="24"/>
              </w:rPr>
              <w:t>.4</w:t>
            </w:r>
          </w:p>
        </w:tc>
        <w:tc>
          <w:tcPr>
            <w:tcW w:w="3869" w:type="dxa"/>
            <w:gridSpan w:val="2"/>
          </w:tcPr>
          <w:p w:rsidR="00460F04" w:rsidRPr="00BD7672" w:rsidRDefault="00460F04" w:rsidP="00C32425">
            <w:pPr>
              <w:spacing w:before="120" w:after="120"/>
              <w:rPr>
                <w:sz w:val="24"/>
                <w:szCs w:val="24"/>
              </w:rPr>
            </w:pPr>
            <w:r w:rsidRPr="00BD7672">
              <w:rPr>
                <w:sz w:val="24"/>
                <w:szCs w:val="24"/>
              </w:rPr>
              <w:t>Порядок изменения технического задания</w:t>
            </w:r>
          </w:p>
        </w:tc>
        <w:tc>
          <w:tcPr>
            <w:tcW w:w="4210" w:type="dxa"/>
          </w:tcPr>
          <w:p w:rsidR="00460F04" w:rsidRPr="00BD7672" w:rsidRDefault="00460F04" w:rsidP="009C5E98">
            <w:pPr>
              <w:spacing w:before="120" w:after="120"/>
              <w:rPr>
                <w:sz w:val="24"/>
                <w:szCs w:val="24"/>
              </w:rPr>
            </w:pPr>
            <w:r w:rsidRPr="00BD7672">
              <w:rPr>
                <w:sz w:val="24"/>
                <w:szCs w:val="24"/>
              </w:rPr>
              <w:t xml:space="preserve">Изменение технического задания регламентируется Федеральным законом от </w:t>
            </w:r>
            <w:r w:rsidR="009C5E98" w:rsidRPr="009C5E98">
              <w:rPr>
                <w:sz w:val="24"/>
                <w:szCs w:val="24"/>
              </w:rPr>
              <w:t>05.04.2013 N 44-ФЗ  "О контрактной системе в сфере закупок товаров, работ, услуг для обеспечения государственных и муниципальных нужд"</w:t>
            </w:r>
            <w:bookmarkStart w:id="0" w:name="_GoBack"/>
            <w:bookmarkEnd w:id="0"/>
          </w:p>
        </w:tc>
      </w:tr>
      <w:tr w:rsidR="00460F04" w:rsidRPr="00BD7672" w:rsidTr="00EA28D7">
        <w:trPr>
          <w:gridAfter w:val="1"/>
          <w:wAfter w:w="30" w:type="dxa"/>
        </w:trPr>
        <w:tc>
          <w:tcPr>
            <w:tcW w:w="1646" w:type="dxa"/>
          </w:tcPr>
          <w:p w:rsidR="00460F04" w:rsidRPr="00BD7672" w:rsidRDefault="00460F04" w:rsidP="00342A6B">
            <w:pPr>
              <w:spacing w:before="120" w:after="120"/>
              <w:jc w:val="center"/>
              <w:rPr>
                <w:sz w:val="24"/>
                <w:szCs w:val="24"/>
              </w:rPr>
            </w:pPr>
            <w:r>
              <w:rPr>
                <w:sz w:val="24"/>
                <w:szCs w:val="24"/>
              </w:rPr>
              <w:t>7.</w:t>
            </w:r>
            <w:r w:rsidRPr="00BD7672">
              <w:rPr>
                <w:sz w:val="24"/>
                <w:szCs w:val="24"/>
              </w:rPr>
              <w:t>5</w:t>
            </w:r>
          </w:p>
        </w:tc>
        <w:tc>
          <w:tcPr>
            <w:tcW w:w="3869" w:type="dxa"/>
            <w:gridSpan w:val="2"/>
          </w:tcPr>
          <w:p w:rsidR="00460F04" w:rsidRPr="00BD7672" w:rsidRDefault="00460F04" w:rsidP="00C32425">
            <w:pPr>
              <w:spacing w:before="120" w:after="120"/>
              <w:rPr>
                <w:sz w:val="24"/>
                <w:szCs w:val="24"/>
              </w:rPr>
            </w:pPr>
            <w:r w:rsidRPr="00BD7672">
              <w:rPr>
                <w:sz w:val="24"/>
                <w:szCs w:val="24"/>
              </w:rPr>
              <w:t>Особые условия</w:t>
            </w:r>
          </w:p>
        </w:tc>
        <w:tc>
          <w:tcPr>
            <w:tcW w:w="4210" w:type="dxa"/>
          </w:tcPr>
          <w:p w:rsidR="00460F04" w:rsidRPr="00BD7672" w:rsidRDefault="00460F04" w:rsidP="00E31D06">
            <w:pPr>
              <w:spacing w:before="120" w:after="120"/>
              <w:rPr>
                <w:sz w:val="24"/>
                <w:szCs w:val="24"/>
              </w:rPr>
            </w:pPr>
            <w:r w:rsidRPr="00BD7672">
              <w:rPr>
                <w:sz w:val="24"/>
                <w:szCs w:val="24"/>
              </w:rPr>
              <w:t>Провести организационную работу по оповещению жителей о планах намечаемого строительства</w:t>
            </w:r>
            <w:r w:rsidR="001E7C29">
              <w:rPr>
                <w:sz w:val="24"/>
                <w:szCs w:val="24"/>
              </w:rPr>
              <w:t xml:space="preserve"> (совместно с администрацией поселения)</w:t>
            </w:r>
            <w:r w:rsidRPr="00BD7672">
              <w:rPr>
                <w:sz w:val="24"/>
                <w:szCs w:val="24"/>
              </w:rPr>
              <w:t>.</w:t>
            </w:r>
          </w:p>
        </w:tc>
      </w:tr>
    </w:tbl>
    <w:p w:rsidR="00460F04" w:rsidRDefault="00460F04" w:rsidP="00491988">
      <w:pPr>
        <w:shd w:val="clear" w:color="auto" w:fill="FFFFFF"/>
        <w:ind w:firstLine="284"/>
        <w:jc w:val="both"/>
        <w:rPr>
          <w:color w:val="000000"/>
        </w:rPr>
      </w:pPr>
    </w:p>
    <w:p w:rsidR="00460F04" w:rsidRDefault="00460F04" w:rsidP="00491988">
      <w:pPr>
        <w:shd w:val="clear" w:color="auto" w:fill="FFFFFF"/>
        <w:ind w:firstLine="284"/>
        <w:jc w:val="both"/>
        <w:rPr>
          <w:color w:val="000000"/>
        </w:rPr>
      </w:pPr>
    </w:p>
    <w:p w:rsidR="00460F04" w:rsidRPr="00EA28D7" w:rsidRDefault="00460F04" w:rsidP="00EA28D7">
      <w:pPr>
        <w:shd w:val="clear" w:color="auto" w:fill="FFFFFF"/>
        <w:jc w:val="both"/>
        <w:rPr>
          <w:color w:val="000000"/>
          <w:sz w:val="24"/>
          <w:szCs w:val="24"/>
        </w:rPr>
      </w:pPr>
      <w:r w:rsidRPr="00EA28D7">
        <w:rPr>
          <w:color w:val="000000"/>
          <w:sz w:val="24"/>
          <w:szCs w:val="24"/>
        </w:rPr>
        <w:t>СОСТАВИЛ:</w:t>
      </w:r>
    </w:p>
    <w:p w:rsidR="00460F04" w:rsidRPr="00EA28D7" w:rsidRDefault="00460F04" w:rsidP="00EA28D7">
      <w:pPr>
        <w:shd w:val="clear" w:color="auto" w:fill="FFFFFF"/>
        <w:jc w:val="both"/>
        <w:rPr>
          <w:color w:val="000000"/>
          <w:sz w:val="24"/>
          <w:szCs w:val="24"/>
        </w:rPr>
      </w:pPr>
      <w:r w:rsidRPr="00EA28D7">
        <w:rPr>
          <w:color w:val="000000"/>
          <w:sz w:val="24"/>
          <w:szCs w:val="24"/>
        </w:rPr>
        <w:t>Начальник сектора архитек</w:t>
      </w:r>
      <w:r w:rsidR="00876FD8">
        <w:rPr>
          <w:color w:val="000000"/>
          <w:sz w:val="24"/>
          <w:szCs w:val="24"/>
        </w:rPr>
        <w:t>ту</w:t>
      </w:r>
      <w:r w:rsidRPr="00EA28D7">
        <w:rPr>
          <w:color w:val="000000"/>
          <w:sz w:val="24"/>
          <w:szCs w:val="24"/>
        </w:rPr>
        <w:t>ры,</w:t>
      </w:r>
    </w:p>
    <w:p w:rsidR="00460F04" w:rsidRDefault="00460F04" w:rsidP="00EA28D7">
      <w:pPr>
        <w:shd w:val="clear" w:color="auto" w:fill="FFFFFF"/>
        <w:jc w:val="both"/>
        <w:rPr>
          <w:color w:val="000000"/>
          <w:sz w:val="24"/>
          <w:szCs w:val="24"/>
        </w:rPr>
      </w:pPr>
      <w:r>
        <w:rPr>
          <w:color w:val="000000"/>
          <w:sz w:val="24"/>
          <w:szCs w:val="24"/>
        </w:rPr>
        <w:t>г</w:t>
      </w:r>
      <w:r w:rsidRPr="00EA28D7">
        <w:rPr>
          <w:color w:val="000000"/>
          <w:sz w:val="24"/>
          <w:szCs w:val="24"/>
        </w:rPr>
        <w:t xml:space="preserve">радостроительства и </w:t>
      </w:r>
      <w:r>
        <w:rPr>
          <w:color w:val="000000"/>
          <w:sz w:val="24"/>
          <w:szCs w:val="24"/>
        </w:rPr>
        <w:t>землеустройства</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Родькина О.В.</w:t>
      </w:r>
    </w:p>
    <w:p w:rsidR="00E30416" w:rsidRDefault="00E30416" w:rsidP="00EA28D7">
      <w:pPr>
        <w:shd w:val="clear" w:color="auto" w:fill="FFFFFF"/>
        <w:jc w:val="both"/>
        <w:rPr>
          <w:color w:val="000000"/>
          <w:sz w:val="24"/>
          <w:szCs w:val="24"/>
        </w:rPr>
      </w:pPr>
    </w:p>
    <w:sectPr w:rsidR="00E30416" w:rsidSect="00E03B82">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8F" w:rsidRDefault="00DE038F" w:rsidP="00D135FA">
      <w:r>
        <w:separator/>
      </w:r>
    </w:p>
  </w:endnote>
  <w:endnote w:type="continuationSeparator" w:id="0">
    <w:p w:rsidR="00DE038F" w:rsidRDefault="00DE038F" w:rsidP="00D1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F1" w:rsidRDefault="005855F1">
    <w:pPr>
      <w:pStyle w:val="af2"/>
      <w:jc w:val="right"/>
    </w:pPr>
    <w:r>
      <w:fldChar w:fldCharType="begin"/>
    </w:r>
    <w:r>
      <w:instrText>PAGE   \* MERGEFORMAT</w:instrText>
    </w:r>
    <w:r>
      <w:fldChar w:fldCharType="separate"/>
    </w:r>
    <w:r w:rsidR="009C5E98">
      <w:rPr>
        <w:noProof/>
      </w:rPr>
      <w:t>17</w:t>
    </w:r>
    <w:r>
      <w:rPr>
        <w:noProof/>
      </w:rPr>
      <w:fldChar w:fldCharType="end"/>
    </w:r>
  </w:p>
  <w:p w:rsidR="005855F1" w:rsidRDefault="005855F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8F" w:rsidRDefault="00DE038F" w:rsidP="00D135FA">
      <w:r>
        <w:separator/>
      </w:r>
    </w:p>
  </w:footnote>
  <w:footnote w:type="continuationSeparator" w:id="0">
    <w:p w:rsidR="00DE038F" w:rsidRDefault="00DE038F" w:rsidP="00D135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numFmt w:val="bullet"/>
      <w:lvlText w:val="-"/>
      <w:lvlJc w:val="left"/>
      <w:pPr>
        <w:tabs>
          <w:tab w:val="num" w:pos="687"/>
        </w:tabs>
        <w:ind w:left="687" w:hanging="360"/>
      </w:pPr>
      <w:rPr>
        <w:rFonts w:ascii="Times New Roman" w:hAnsi="Times New Roman"/>
      </w:rPr>
    </w:lvl>
  </w:abstractNum>
  <w:abstractNum w:abstractNumId="1" w15:restartNumberingAfterBreak="0">
    <w:nsid w:val="075620C6"/>
    <w:multiLevelType w:val="hybridMultilevel"/>
    <w:tmpl w:val="1832B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E0B0A"/>
    <w:multiLevelType w:val="hybridMultilevel"/>
    <w:tmpl w:val="70D07084"/>
    <w:lvl w:ilvl="0" w:tplc="7DA47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B63E7"/>
    <w:multiLevelType w:val="hybridMultilevel"/>
    <w:tmpl w:val="AA66BA06"/>
    <w:lvl w:ilvl="0" w:tplc="9B5CAA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2C5998"/>
    <w:multiLevelType w:val="hybridMultilevel"/>
    <w:tmpl w:val="A4FCE65C"/>
    <w:lvl w:ilvl="0" w:tplc="9B5CA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C02842"/>
    <w:multiLevelType w:val="hybridMultilevel"/>
    <w:tmpl w:val="D89C8126"/>
    <w:lvl w:ilvl="0" w:tplc="74D6D0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990AA4"/>
    <w:multiLevelType w:val="hybridMultilevel"/>
    <w:tmpl w:val="D47E5D36"/>
    <w:lvl w:ilvl="0" w:tplc="7DA4788A">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7" w15:restartNumberingAfterBreak="0">
    <w:nsid w:val="259B5BE6"/>
    <w:multiLevelType w:val="hybridMultilevel"/>
    <w:tmpl w:val="A63864E8"/>
    <w:lvl w:ilvl="0" w:tplc="9B5CA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1045F"/>
    <w:multiLevelType w:val="hybridMultilevel"/>
    <w:tmpl w:val="E12E1EDA"/>
    <w:lvl w:ilvl="0" w:tplc="DC40FF62">
      <w:start w:val="1"/>
      <w:numFmt w:val="decimal"/>
      <w:lvlText w:val="%1."/>
      <w:lvlJc w:val="left"/>
      <w:pPr>
        <w:ind w:left="3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3DD3F1F"/>
    <w:multiLevelType w:val="hybridMultilevel"/>
    <w:tmpl w:val="AA2C035A"/>
    <w:lvl w:ilvl="0" w:tplc="9B5CA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2F3575"/>
    <w:multiLevelType w:val="hybridMultilevel"/>
    <w:tmpl w:val="0518DF80"/>
    <w:lvl w:ilvl="0" w:tplc="9B5CA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2A4D4A"/>
    <w:multiLevelType w:val="hybridMultilevel"/>
    <w:tmpl w:val="A1AE38A8"/>
    <w:lvl w:ilvl="0" w:tplc="9B5CA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C9218C"/>
    <w:multiLevelType w:val="hybridMultilevel"/>
    <w:tmpl w:val="3CE8EAD6"/>
    <w:lvl w:ilvl="0" w:tplc="7DA47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897412"/>
    <w:multiLevelType w:val="hybridMultilevel"/>
    <w:tmpl w:val="6B180AAA"/>
    <w:lvl w:ilvl="0" w:tplc="9B5CA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9C2A6A"/>
    <w:multiLevelType w:val="hybridMultilevel"/>
    <w:tmpl w:val="B024FDD8"/>
    <w:lvl w:ilvl="0" w:tplc="7DA4788A">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15" w15:restartNumberingAfterBreak="0">
    <w:nsid w:val="721D1F5E"/>
    <w:multiLevelType w:val="hybridMultilevel"/>
    <w:tmpl w:val="11BCAFC6"/>
    <w:lvl w:ilvl="0" w:tplc="9B5CA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7D216A"/>
    <w:multiLevelType w:val="hybridMultilevel"/>
    <w:tmpl w:val="18A4A354"/>
    <w:lvl w:ilvl="0" w:tplc="9B5CA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CC397C"/>
    <w:multiLevelType w:val="hybridMultilevel"/>
    <w:tmpl w:val="2FF09B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4"/>
  </w:num>
  <w:num w:numId="8">
    <w:abstractNumId w:val="2"/>
  </w:num>
  <w:num w:numId="9">
    <w:abstractNumId w:val="16"/>
  </w:num>
  <w:num w:numId="10">
    <w:abstractNumId w:val="13"/>
  </w:num>
  <w:num w:numId="11">
    <w:abstractNumId w:val="11"/>
  </w:num>
  <w:num w:numId="12">
    <w:abstractNumId w:val="10"/>
  </w:num>
  <w:num w:numId="13">
    <w:abstractNumId w:val="7"/>
  </w:num>
  <w:num w:numId="14">
    <w:abstractNumId w:val="9"/>
  </w:num>
  <w:num w:numId="15">
    <w:abstractNumId w:val="15"/>
  </w:num>
  <w:num w:numId="16">
    <w:abstractNumId w:val="4"/>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5C"/>
    <w:rsid w:val="000001BF"/>
    <w:rsid w:val="0000050C"/>
    <w:rsid w:val="000010DD"/>
    <w:rsid w:val="00002A1C"/>
    <w:rsid w:val="0000427B"/>
    <w:rsid w:val="000054C4"/>
    <w:rsid w:val="000055DD"/>
    <w:rsid w:val="00005A93"/>
    <w:rsid w:val="000060EE"/>
    <w:rsid w:val="00006F4A"/>
    <w:rsid w:val="000108AA"/>
    <w:rsid w:val="000116ED"/>
    <w:rsid w:val="0001203C"/>
    <w:rsid w:val="00012287"/>
    <w:rsid w:val="000131BC"/>
    <w:rsid w:val="00013A14"/>
    <w:rsid w:val="000141F8"/>
    <w:rsid w:val="00014DAD"/>
    <w:rsid w:val="00015F1E"/>
    <w:rsid w:val="000164C1"/>
    <w:rsid w:val="000164DA"/>
    <w:rsid w:val="000172E6"/>
    <w:rsid w:val="00017D0E"/>
    <w:rsid w:val="00020CD5"/>
    <w:rsid w:val="00020D11"/>
    <w:rsid w:val="000216D7"/>
    <w:rsid w:val="00022BC8"/>
    <w:rsid w:val="00022F69"/>
    <w:rsid w:val="000230D0"/>
    <w:rsid w:val="00023B96"/>
    <w:rsid w:val="0002525F"/>
    <w:rsid w:val="00026198"/>
    <w:rsid w:val="00026C82"/>
    <w:rsid w:val="00026D9D"/>
    <w:rsid w:val="00027A01"/>
    <w:rsid w:val="00027ACA"/>
    <w:rsid w:val="00027EC1"/>
    <w:rsid w:val="00030B6A"/>
    <w:rsid w:val="00030F29"/>
    <w:rsid w:val="000315DC"/>
    <w:rsid w:val="000326E7"/>
    <w:rsid w:val="000332A9"/>
    <w:rsid w:val="000336E6"/>
    <w:rsid w:val="00034B8E"/>
    <w:rsid w:val="00035C6A"/>
    <w:rsid w:val="0003685F"/>
    <w:rsid w:val="0003735B"/>
    <w:rsid w:val="00040616"/>
    <w:rsid w:val="00040B78"/>
    <w:rsid w:val="000430CD"/>
    <w:rsid w:val="000430E8"/>
    <w:rsid w:val="00043A6C"/>
    <w:rsid w:val="000445B8"/>
    <w:rsid w:val="00044D52"/>
    <w:rsid w:val="00044DCD"/>
    <w:rsid w:val="00044E1B"/>
    <w:rsid w:val="00044EC8"/>
    <w:rsid w:val="0004513B"/>
    <w:rsid w:val="0004547E"/>
    <w:rsid w:val="00046EFF"/>
    <w:rsid w:val="00046F5F"/>
    <w:rsid w:val="000470F3"/>
    <w:rsid w:val="00047A93"/>
    <w:rsid w:val="00051E57"/>
    <w:rsid w:val="00053F18"/>
    <w:rsid w:val="00055103"/>
    <w:rsid w:val="000552CD"/>
    <w:rsid w:val="00055409"/>
    <w:rsid w:val="00055632"/>
    <w:rsid w:val="00055BCD"/>
    <w:rsid w:val="00055EA2"/>
    <w:rsid w:val="00056B0F"/>
    <w:rsid w:val="00057064"/>
    <w:rsid w:val="00060894"/>
    <w:rsid w:val="000608BB"/>
    <w:rsid w:val="00061524"/>
    <w:rsid w:val="000622C4"/>
    <w:rsid w:val="00062AC2"/>
    <w:rsid w:val="00062B58"/>
    <w:rsid w:val="000638A7"/>
    <w:rsid w:val="00063A0C"/>
    <w:rsid w:val="00064457"/>
    <w:rsid w:val="00064D9F"/>
    <w:rsid w:val="0006526A"/>
    <w:rsid w:val="00065328"/>
    <w:rsid w:val="000669C7"/>
    <w:rsid w:val="00066ED0"/>
    <w:rsid w:val="000676B6"/>
    <w:rsid w:val="00067F1B"/>
    <w:rsid w:val="00070568"/>
    <w:rsid w:val="00071415"/>
    <w:rsid w:val="00071AC1"/>
    <w:rsid w:val="00071CEC"/>
    <w:rsid w:val="00071E43"/>
    <w:rsid w:val="000730DC"/>
    <w:rsid w:val="00073FE6"/>
    <w:rsid w:val="0007416F"/>
    <w:rsid w:val="00075430"/>
    <w:rsid w:val="0007549E"/>
    <w:rsid w:val="000756F7"/>
    <w:rsid w:val="00075B04"/>
    <w:rsid w:val="000760FE"/>
    <w:rsid w:val="00076F21"/>
    <w:rsid w:val="00076F77"/>
    <w:rsid w:val="000779F3"/>
    <w:rsid w:val="00077A79"/>
    <w:rsid w:val="00077DA6"/>
    <w:rsid w:val="00080133"/>
    <w:rsid w:val="000804D0"/>
    <w:rsid w:val="00080C7F"/>
    <w:rsid w:val="00081968"/>
    <w:rsid w:val="00081B51"/>
    <w:rsid w:val="00083328"/>
    <w:rsid w:val="0008377B"/>
    <w:rsid w:val="00083EAF"/>
    <w:rsid w:val="00084063"/>
    <w:rsid w:val="0008407D"/>
    <w:rsid w:val="000840EA"/>
    <w:rsid w:val="0008449C"/>
    <w:rsid w:val="0008574E"/>
    <w:rsid w:val="000860A4"/>
    <w:rsid w:val="00086210"/>
    <w:rsid w:val="00086ACD"/>
    <w:rsid w:val="00086B5D"/>
    <w:rsid w:val="00086EFE"/>
    <w:rsid w:val="0009048B"/>
    <w:rsid w:val="00090883"/>
    <w:rsid w:val="0009126C"/>
    <w:rsid w:val="0009146C"/>
    <w:rsid w:val="00091DD3"/>
    <w:rsid w:val="000920CF"/>
    <w:rsid w:val="000924B4"/>
    <w:rsid w:val="00092D3A"/>
    <w:rsid w:val="00093517"/>
    <w:rsid w:val="00093B2C"/>
    <w:rsid w:val="00093C08"/>
    <w:rsid w:val="00093F5D"/>
    <w:rsid w:val="0009497F"/>
    <w:rsid w:val="0009534A"/>
    <w:rsid w:val="00095B24"/>
    <w:rsid w:val="00096C26"/>
    <w:rsid w:val="0009719C"/>
    <w:rsid w:val="000A00C9"/>
    <w:rsid w:val="000A0165"/>
    <w:rsid w:val="000A042C"/>
    <w:rsid w:val="000A0930"/>
    <w:rsid w:val="000A0BAD"/>
    <w:rsid w:val="000A0FA9"/>
    <w:rsid w:val="000A1667"/>
    <w:rsid w:val="000A16CD"/>
    <w:rsid w:val="000A1E98"/>
    <w:rsid w:val="000A31A1"/>
    <w:rsid w:val="000A3422"/>
    <w:rsid w:val="000A34B9"/>
    <w:rsid w:val="000A3D06"/>
    <w:rsid w:val="000A4871"/>
    <w:rsid w:val="000A4A03"/>
    <w:rsid w:val="000A5213"/>
    <w:rsid w:val="000A6C21"/>
    <w:rsid w:val="000A709E"/>
    <w:rsid w:val="000A71CF"/>
    <w:rsid w:val="000A7ECE"/>
    <w:rsid w:val="000A7ED9"/>
    <w:rsid w:val="000B062B"/>
    <w:rsid w:val="000B110F"/>
    <w:rsid w:val="000B1182"/>
    <w:rsid w:val="000B153C"/>
    <w:rsid w:val="000B1B01"/>
    <w:rsid w:val="000B20D0"/>
    <w:rsid w:val="000B2D17"/>
    <w:rsid w:val="000B3F25"/>
    <w:rsid w:val="000B4C3D"/>
    <w:rsid w:val="000B50C3"/>
    <w:rsid w:val="000B56CB"/>
    <w:rsid w:val="000B5D9F"/>
    <w:rsid w:val="000B660D"/>
    <w:rsid w:val="000B67AA"/>
    <w:rsid w:val="000B753D"/>
    <w:rsid w:val="000B7963"/>
    <w:rsid w:val="000C01A8"/>
    <w:rsid w:val="000C01D3"/>
    <w:rsid w:val="000C0A0F"/>
    <w:rsid w:val="000C1253"/>
    <w:rsid w:val="000C18BE"/>
    <w:rsid w:val="000C1964"/>
    <w:rsid w:val="000C22BA"/>
    <w:rsid w:val="000C31B0"/>
    <w:rsid w:val="000C32EE"/>
    <w:rsid w:val="000C373B"/>
    <w:rsid w:val="000C3BB4"/>
    <w:rsid w:val="000C40BA"/>
    <w:rsid w:val="000C4C4A"/>
    <w:rsid w:val="000C692B"/>
    <w:rsid w:val="000C731F"/>
    <w:rsid w:val="000D0A42"/>
    <w:rsid w:val="000D1F8B"/>
    <w:rsid w:val="000D213F"/>
    <w:rsid w:val="000D2594"/>
    <w:rsid w:val="000D2DE5"/>
    <w:rsid w:val="000D3958"/>
    <w:rsid w:val="000D3AFE"/>
    <w:rsid w:val="000D3D1B"/>
    <w:rsid w:val="000D4224"/>
    <w:rsid w:val="000D4A5B"/>
    <w:rsid w:val="000D507B"/>
    <w:rsid w:val="000D55B8"/>
    <w:rsid w:val="000D56DD"/>
    <w:rsid w:val="000D68AB"/>
    <w:rsid w:val="000D728D"/>
    <w:rsid w:val="000D7561"/>
    <w:rsid w:val="000E0130"/>
    <w:rsid w:val="000E2B50"/>
    <w:rsid w:val="000E4393"/>
    <w:rsid w:val="000E520C"/>
    <w:rsid w:val="000E56A2"/>
    <w:rsid w:val="000E5EF3"/>
    <w:rsid w:val="000E7F90"/>
    <w:rsid w:val="000F0D89"/>
    <w:rsid w:val="000F0F19"/>
    <w:rsid w:val="000F10FC"/>
    <w:rsid w:val="000F15AE"/>
    <w:rsid w:val="000F1888"/>
    <w:rsid w:val="000F1AA4"/>
    <w:rsid w:val="000F1CDF"/>
    <w:rsid w:val="000F25BF"/>
    <w:rsid w:val="000F2735"/>
    <w:rsid w:val="000F28D8"/>
    <w:rsid w:val="000F36C0"/>
    <w:rsid w:val="000F3D79"/>
    <w:rsid w:val="000F4187"/>
    <w:rsid w:val="000F443C"/>
    <w:rsid w:val="000F45BF"/>
    <w:rsid w:val="000F4BA4"/>
    <w:rsid w:val="000F5165"/>
    <w:rsid w:val="000F5575"/>
    <w:rsid w:val="000F57FD"/>
    <w:rsid w:val="000F5B51"/>
    <w:rsid w:val="000F6632"/>
    <w:rsid w:val="000F666E"/>
    <w:rsid w:val="000F7013"/>
    <w:rsid w:val="000F764A"/>
    <w:rsid w:val="000F7C0A"/>
    <w:rsid w:val="00100BD8"/>
    <w:rsid w:val="00100D56"/>
    <w:rsid w:val="001011C4"/>
    <w:rsid w:val="00101393"/>
    <w:rsid w:val="001013E0"/>
    <w:rsid w:val="00101692"/>
    <w:rsid w:val="001021DC"/>
    <w:rsid w:val="0010274D"/>
    <w:rsid w:val="00102A42"/>
    <w:rsid w:val="00102C54"/>
    <w:rsid w:val="00102CD9"/>
    <w:rsid w:val="00102D77"/>
    <w:rsid w:val="00103141"/>
    <w:rsid w:val="00104D14"/>
    <w:rsid w:val="00104E31"/>
    <w:rsid w:val="0010530E"/>
    <w:rsid w:val="00105730"/>
    <w:rsid w:val="00105B19"/>
    <w:rsid w:val="00105EA4"/>
    <w:rsid w:val="00106310"/>
    <w:rsid w:val="001066C1"/>
    <w:rsid w:val="00106BF8"/>
    <w:rsid w:val="00106FB1"/>
    <w:rsid w:val="001077A3"/>
    <w:rsid w:val="00107B2D"/>
    <w:rsid w:val="001107C2"/>
    <w:rsid w:val="00110843"/>
    <w:rsid w:val="00110E29"/>
    <w:rsid w:val="00111002"/>
    <w:rsid w:val="00111464"/>
    <w:rsid w:val="00112EAD"/>
    <w:rsid w:val="0011300F"/>
    <w:rsid w:val="00113656"/>
    <w:rsid w:val="001142F1"/>
    <w:rsid w:val="0011448E"/>
    <w:rsid w:val="00114FB3"/>
    <w:rsid w:val="0011681A"/>
    <w:rsid w:val="00117882"/>
    <w:rsid w:val="00120749"/>
    <w:rsid w:val="00121401"/>
    <w:rsid w:val="00121853"/>
    <w:rsid w:val="001218FC"/>
    <w:rsid w:val="00121A2E"/>
    <w:rsid w:val="00121A8C"/>
    <w:rsid w:val="00121F82"/>
    <w:rsid w:val="001226FD"/>
    <w:rsid w:val="00122FD7"/>
    <w:rsid w:val="00123191"/>
    <w:rsid w:val="001233DD"/>
    <w:rsid w:val="001235A9"/>
    <w:rsid w:val="00124E6B"/>
    <w:rsid w:val="00126BFB"/>
    <w:rsid w:val="001275D9"/>
    <w:rsid w:val="00127D00"/>
    <w:rsid w:val="00130A30"/>
    <w:rsid w:val="00130C2E"/>
    <w:rsid w:val="00130D41"/>
    <w:rsid w:val="00131594"/>
    <w:rsid w:val="00132449"/>
    <w:rsid w:val="00132ED7"/>
    <w:rsid w:val="001332B2"/>
    <w:rsid w:val="00133801"/>
    <w:rsid w:val="0013425F"/>
    <w:rsid w:val="00134447"/>
    <w:rsid w:val="00134D1D"/>
    <w:rsid w:val="0013565A"/>
    <w:rsid w:val="00135FEE"/>
    <w:rsid w:val="00136796"/>
    <w:rsid w:val="00137200"/>
    <w:rsid w:val="0013775C"/>
    <w:rsid w:val="001377F3"/>
    <w:rsid w:val="00140A50"/>
    <w:rsid w:val="00141133"/>
    <w:rsid w:val="00141290"/>
    <w:rsid w:val="001415AB"/>
    <w:rsid w:val="0014179B"/>
    <w:rsid w:val="00142D44"/>
    <w:rsid w:val="00143246"/>
    <w:rsid w:val="001435C2"/>
    <w:rsid w:val="00144473"/>
    <w:rsid w:val="00144FA9"/>
    <w:rsid w:val="0014501A"/>
    <w:rsid w:val="00145179"/>
    <w:rsid w:val="0014684E"/>
    <w:rsid w:val="00146B95"/>
    <w:rsid w:val="00147172"/>
    <w:rsid w:val="0014768B"/>
    <w:rsid w:val="001478B8"/>
    <w:rsid w:val="00152706"/>
    <w:rsid w:val="00152DB8"/>
    <w:rsid w:val="00152F02"/>
    <w:rsid w:val="001534D3"/>
    <w:rsid w:val="00154A9E"/>
    <w:rsid w:val="00154C20"/>
    <w:rsid w:val="00155BB8"/>
    <w:rsid w:val="00155D36"/>
    <w:rsid w:val="00155F4B"/>
    <w:rsid w:val="00156D2C"/>
    <w:rsid w:val="00157745"/>
    <w:rsid w:val="00157EED"/>
    <w:rsid w:val="0016004E"/>
    <w:rsid w:val="00160EF1"/>
    <w:rsid w:val="00161279"/>
    <w:rsid w:val="0016236C"/>
    <w:rsid w:val="00162841"/>
    <w:rsid w:val="001629B3"/>
    <w:rsid w:val="00162DE5"/>
    <w:rsid w:val="00162E3A"/>
    <w:rsid w:val="00163B50"/>
    <w:rsid w:val="00164418"/>
    <w:rsid w:val="00164450"/>
    <w:rsid w:val="00164602"/>
    <w:rsid w:val="0016539C"/>
    <w:rsid w:val="00165A9C"/>
    <w:rsid w:val="001662F3"/>
    <w:rsid w:val="001668FD"/>
    <w:rsid w:val="00166D4A"/>
    <w:rsid w:val="00166DE8"/>
    <w:rsid w:val="00167138"/>
    <w:rsid w:val="00167395"/>
    <w:rsid w:val="0017052E"/>
    <w:rsid w:val="0017053F"/>
    <w:rsid w:val="00170568"/>
    <w:rsid w:val="00170582"/>
    <w:rsid w:val="00170A31"/>
    <w:rsid w:val="00171287"/>
    <w:rsid w:val="00172CA4"/>
    <w:rsid w:val="0017338D"/>
    <w:rsid w:val="001756EC"/>
    <w:rsid w:val="00175EAF"/>
    <w:rsid w:val="00176C26"/>
    <w:rsid w:val="001773FE"/>
    <w:rsid w:val="0017749A"/>
    <w:rsid w:val="00177A1E"/>
    <w:rsid w:val="00177A9A"/>
    <w:rsid w:val="00177E4B"/>
    <w:rsid w:val="00180F99"/>
    <w:rsid w:val="00181CFE"/>
    <w:rsid w:val="00182096"/>
    <w:rsid w:val="00182AE5"/>
    <w:rsid w:val="00183E34"/>
    <w:rsid w:val="00183E97"/>
    <w:rsid w:val="001849A6"/>
    <w:rsid w:val="001850DB"/>
    <w:rsid w:val="00185261"/>
    <w:rsid w:val="0018561E"/>
    <w:rsid w:val="0018590C"/>
    <w:rsid w:val="00185E4D"/>
    <w:rsid w:val="0018613F"/>
    <w:rsid w:val="00186F6B"/>
    <w:rsid w:val="001872A2"/>
    <w:rsid w:val="001874E2"/>
    <w:rsid w:val="00187C20"/>
    <w:rsid w:val="00187E6F"/>
    <w:rsid w:val="00190D69"/>
    <w:rsid w:val="001915E0"/>
    <w:rsid w:val="0019183C"/>
    <w:rsid w:val="001921AF"/>
    <w:rsid w:val="00192CBC"/>
    <w:rsid w:val="001930C5"/>
    <w:rsid w:val="001939E6"/>
    <w:rsid w:val="0019499D"/>
    <w:rsid w:val="00195D56"/>
    <w:rsid w:val="00196178"/>
    <w:rsid w:val="001A017F"/>
    <w:rsid w:val="001A0BE4"/>
    <w:rsid w:val="001A10FE"/>
    <w:rsid w:val="001A1100"/>
    <w:rsid w:val="001A1777"/>
    <w:rsid w:val="001A19A1"/>
    <w:rsid w:val="001A21E0"/>
    <w:rsid w:val="001A2414"/>
    <w:rsid w:val="001A2ECF"/>
    <w:rsid w:val="001A2EF0"/>
    <w:rsid w:val="001A35A7"/>
    <w:rsid w:val="001A362B"/>
    <w:rsid w:val="001A4085"/>
    <w:rsid w:val="001A48F7"/>
    <w:rsid w:val="001A4927"/>
    <w:rsid w:val="001A4E74"/>
    <w:rsid w:val="001A5C69"/>
    <w:rsid w:val="001A608A"/>
    <w:rsid w:val="001A6947"/>
    <w:rsid w:val="001A6B9C"/>
    <w:rsid w:val="001A7530"/>
    <w:rsid w:val="001A7C9E"/>
    <w:rsid w:val="001A7D5E"/>
    <w:rsid w:val="001B0240"/>
    <w:rsid w:val="001B136F"/>
    <w:rsid w:val="001B1BDD"/>
    <w:rsid w:val="001B1ED1"/>
    <w:rsid w:val="001B20FD"/>
    <w:rsid w:val="001B2D97"/>
    <w:rsid w:val="001B33EB"/>
    <w:rsid w:val="001B358B"/>
    <w:rsid w:val="001B3BC8"/>
    <w:rsid w:val="001B4EDE"/>
    <w:rsid w:val="001B54F6"/>
    <w:rsid w:val="001B57C7"/>
    <w:rsid w:val="001B6D96"/>
    <w:rsid w:val="001B7308"/>
    <w:rsid w:val="001B78A9"/>
    <w:rsid w:val="001B7BAA"/>
    <w:rsid w:val="001C0660"/>
    <w:rsid w:val="001C0CFD"/>
    <w:rsid w:val="001C16FF"/>
    <w:rsid w:val="001C252E"/>
    <w:rsid w:val="001C29E7"/>
    <w:rsid w:val="001C2BAD"/>
    <w:rsid w:val="001C32B9"/>
    <w:rsid w:val="001C36E1"/>
    <w:rsid w:val="001C3AAB"/>
    <w:rsid w:val="001C4887"/>
    <w:rsid w:val="001C49E6"/>
    <w:rsid w:val="001C4C1A"/>
    <w:rsid w:val="001C4C1C"/>
    <w:rsid w:val="001C512F"/>
    <w:rsid w:val="001C5341"/>
    <w:rsid w:val="001C5D68"/>
    <w:rsid w:val="001C63A4"/>
    <w:rsid w:val="001C6622"/>
    <w:rsid w:val="001C6A79"/>
    <w:rsid w:val="001D0705"/>
    <w:rsid w:val="001D0BF0"/>
    <w:rsid w:val="001D1002"/>
    <w:rsid w:val="001D1165"/>
    <w:rsid w:val="001D15DE"/>
    <w:rsid w:val="001D2C6C"/>
    <w:rsid w:val="001D2D1F"/>
    <w:rsid w:val="001D345F"/>
    <w:rsid w:val="001D3E85"/>
    <w:rsid w:val="001D4125"/>
    <w:rsid w:val="001D5BDF"/>
    <w:rsid w:val="001D6564"/>
    <w:rsid w:val="001D6992"/>
    <w:rsid w:val="001D6DF7"/>
    <w:rsid w:val="001D796D"/>
    <w:rsid w:val="001D7C2D"/>
    <w:rsid w:val="001E0B9C"/>
    <w:rsid w:val="001E0CE5"/>
    <w:rsid w:val="001E1F05"/>
    <w:rsid w:val="001E2570"/>
    <w:rsid w:val="001E2C9C"/>
    <w:rsid w:val="001E49FC"/>
    <w:rsid w:val="001E4FEB"/>
    <w:rsid w:val="001E6091"/>
    <w:rsid w:val="001E61B1"/>
    <w:rsid w:val="001E64A6"/>
    <w:rsid w:val="001E6957"/>
    <w:rsid w:val="001E6B95"/>
    <w:rsid w:val="001E6DA6"/>
    <w:rsid w:val="001E6EB6"/>
    <w:rsid w:val="001E71A0"/>
    <w:rsid w:val="001E7327"/>
    <w:rsid w:val="001E78F8"/>
    <w:rsid w:val="001E7915"/>
    <w:rsid w:val="001E7C29"/>
    <w:rsid w:val="001E7E6E"/>
    <w:rsid w:val="001F02F9"/>
    <w:rsid w:val="001F1069"/>
    <w:rsid w:val="001F10E3"/>
    <w:rsid w:val="001F1EE6"/>
    <w:rsid w:val="001F1FE6"/>
    <w:rsid w:val="001F3DC4"/>
    <w:rsid w:val="001F4D02"/>
    <w:rsid w:val="001F4FDA"/>
    <w:rsid w:val="001F5871"/>
    <w:rsid w:val="001F5A32"/>
    <w:rsid w:val="001F5FB1"/>
    <w:rsid w:val="001F667F"/>
    <w:rsid w:val="001F6818"/>
    <w:rsid w:val="001F6C42"/>
    <w:rsid w:val="001F74FB"/>
    <w:rsid w:val="001F7743"/>
    <w:rsid w:val="001F7D6F"/>
    <w:rsid w:val="001F7E99"/>
    <w:rsid w:val="0020043C"/>
    <w:rsid w:val="00200753"/>
    <w:rsid w:val="00200934"/>
    <w:rsid w:val="00201643"/>
    <w:rsid w:val="00202F8C"/>
    <w:rsid w:val="002038C6"/>
    <w:rsid w:val="00204727"/>
    <w:rsid w:val="00204882"/>
    <w:rsid w:val="00204B9C"/>
    <w:rsid w:val="00204D3E"/>
    <w:rsid w:val="002053FA"/>
    <w:rsid w:val="0020576B"/>
    <w:rsid w:val="002057EE"/>
    <w:rsid w:val="00205B5A"/>
    <w:rsid w:val="00205E53"/>
    <w:rsid w:val="00206EAF"/>
    <w:rsid w:val="002070F2"/>
    <w:rsid w:val="0020749D"/>
    <w:rsid w:val="00207A01"/>
    <w:rsid w:val="00207A51"/>
    <w:rsid w:val="00210A78"/>
    <w:rsid w:val="00210FAC"/>
    <w:rsid w:val="002114B2"/>
    <w:rsid w:val="002115B6"/>
    <w:rsid w:val="0021285F"/>
    <w:rsid w:val="00212912"/>
    <w:rsid w:val="002137CC"/>
    <w:rsid w:val="0021386B"/>
    <w:rsid w:val="00213DA4"/>
    <w:rsid w:val="0021492A"/>
    <w:rsid w:val="00214A4E"/>
    <w:rsid w:val="00215D60"/>
    <w:rsid w:val="002163A8"/>
    <w:rsid w:val="00216A76"/>
    <w:rsid w:val="002179E4"/>
    <w:rsid w:val="00221331"/>
    <w:rsid w:val="002214AB"/>
    <w:rsid w:val="0022277C"/>
    <w:rsid w:val="00222FB4"/>
    <w:rsid w:val="00223592"/>
    <w:rsid w:val="00223C52"/>
    <w:rsid w:val="0022412A"/>
    <w:rsid w:val="002242FB"/>
    <w:rsid w:val="0022504B"/>
    <w:rsid w:val="0022765A"/>
    <w:rsid w:val="00227C67"/>
    <w:rsid w:val="00227D44"/>
    <w:rsid w:val="0023066C"/>
    <w:rsid w:val="00230881"/>
    <w:rsid w:val="00231578"/>
    <w:rsid w:val="00231772"/>
    <w:rsid w:val="00231AE4"/>
    <w:rsid w:val="00232139"/>
    <w:rsid w:val="00232D8D"/>
    <w:rsid w:val="0023361F"/>
    <w:rsid w:val="00233CC5"/>
    <w:rsid w:val="00233FD2"/>
    <w:rsid w:val="002340BD"/>
    <w:rsid w:val="00234FEB"/>
    <w:rsid w:val="002361BE"/>
    <w:rsid w:val="00236F20"/>
    <w:rsid w:val="00237C02"/>
    <w:rsid w:val="002410EB"/>
    <w:rsid w:val="0024130E"/>
    <w:rsid w:val="002417C9"/>
    <w:rsid w:val="00241839"/>
    <w:rsid w:val="002425AD"/>
    <w:rsid w:val="00242BA5"/>
    <w:rsid w:val="00243A27"/>
    <w:rsid w:val="00243DFD"/>
    <w:rsid w:val="00244089"/>
    <w:rsid w:val="002449B0"/>
    <w:rsid w:val="00244C44"/>
    <w:rsid w:val="0024515D"/>
    <w:rsid w:val="00245174"/>
    <w:rsid w:val="0024580E"/>
    <w:rsid w:val="00245924"/>
    <w:rsid w:val="00245DAA"/>
    <w:rsid w:val="00246F83"/>
    <w:rsid w:val="00247A56"/>
    <w:rsid w:val="00247F9B"/>
    <w:rsid w:val="002503DD"/>
    <w:rsid w:val="00251407"/>
    <w:rsid w:val="00251802"/>
    <w:rsid w:val="002518A0"/>
    <w:rsid w:val="00252128"/>
    <w:rsid w:val="00253711"/>
    <w:rsid w:val="002538C9"/>
    <w:rsid w:val="0025411C"/>
    <w:rsid w:val="0025456E"/>
    <w:rsid w:val="0025493C"/>
    <w:rsid w:val="00255118"/>
    <w:rsid w:val="002555CC"/>
    <w:rsid w:val="002556F2"/>
    <w:rsid w:val="00255C59"/>
    <w:rsid w:val="002566EB"/>
    <w:rsid w:val="00257A3E"/>
    <w:rsid w:val="00257E89"/>
    <w:rsid w:val="00260EC9"/>
    <w:rsid w:val="002615BA"/>
    <w:rsid w:val="002616A7"/>
    <w:rsid w:val="002620B4"/>
    <w:rsid w:val="00262165"/>
    <w:rsid w:val="00262749"/>
    <w:rsid w:val="00262A34"/>
    <w:rsid w:val="00262F3E"/>
    <w:rsid w:val="00263252"/>
    <w:rsid w:val="0026394E"/>
    <w:rsid w:val="00263C08"/>
    <w:rsid w:val="00263E30"/>
    <w:rsid w:val="0026468A"/>
    <w:rsid w:val="00265C5F"/>
    <w:rsid w:val="00265E48"/>
    <w:rsid w:val="0026663C"/>
    <w:rsid w:val="002671B9"/>
    <w:rsid w:val="002678B0"/>
    <w:rsid w:val="00270369"/>
    <w:rsid w:val="00270CB8"/>
    <w:rsid w:val="00270D5D"/>
    <w:rsid w:val="0027166F"/>
    <w:rsid w:val="00271988"/>
    <w:rsid w:val="002727C4"/>
    <w:rsid w:val="002731BB"/>
    <w:rsid w:val="002733C4"/>
    <w:rsid w:val="00274E1B"/>
    <w:rsid w:val="00274F01"/>
    <w:rsid w:val="0027551B"/>
    <w:rsid w:val="00275F69"/>
    <w:rsid w:val="0027616E"/>
    <w:rsid w:val="002761A2"/>
    <w:rsid w:val="00276927"/>
    <w:rsid w:val="00276D87"/>
    <w:rsid w:val="00276E4A"/>
    <w:rsid w:val="00276EB0"/>
    <w:rsid w:val="002774E1"/>
    <w:rsid w:val="002812DE"/>
    <w:rsid w:val="00281580"/>
    <w:rsid w:val="002818FF"/>
    <w:rsid w:val="00281E8F"/>
    <w:rsid w:val="002822C4"/>
    <w:rsid w:val="00282544"/>
    <w:rsid w:val="0028283E"/>
    <w:rsid w:val="0028308E"/>
    <w:rsid w:val="00283629"/>
    <w:rsid w:val="0028362A"/>
    <w:rsid w:val="002838CA"/>
    <w:rsid w:val="00285A53"/>
    <w:rsid w:val="00285B10"/>
    <w:rsid w:val="00285E1D"/>
    <w:rsid w:val="002868FD"/>
    <w:rsid w:val="00286D1C"/>
    <w:rsid w:val="00287228"/>
    <w:rsid w:val="00287700"/>
    <w:rsid w:val="00287970"/>
    <w:rsid w:val="00287B33"/>
    <w:rsid w:val="00290235"/>
    <w:rsid w:val="00290D01"/>
    <w:rsid w:val="00290EC8"/>
    <w:rsid w:val="0029282C"/>
    <w:rsid w:val="002933C5"/>
    <w:rsid w:val="002933F8"/>
    <w:rsid w:val="00294C95"/>
    <w:rsid w:val="00295030"/>
    <w:rsid w:val="002958FB"/>
    <w:rsid w:val="00296BAB"/>
    <w:rsid w:val="002972D6"/>
    <w:rsid w:val="002A0888"/>
    <w:rsid w:val="002A103A"/>
    <w:rsid w:val="002A11CB"/>
    <w:rsid w:val="002A1D95"/>
    <w:rsid w:val="002A2542"/>
    <w:rsid w:val="002A267B"/>
    <w:rsid w:val="002A3234"/>
    <w:rsid w:val="002A3CE8"/>
    <w:rsid w:val="002A41DA"/>
    <w:rsid w:val="002A4406"/>
    <w:rsid w:val="002A5B9D"/>
    <w:rsid w:val="002A5DB8"/>
    <w:rsid w:val="002A5FA8"/>
    <w:rsid w:val="002A691D"/>
    <w:rsid w:val="002A6E9B"/>
    <w:rsid w:val="002A7443"/>
    <w:rsid w:val="002A7923"/>
    <w:rsid w:val="002B0724"/>
    <w:rsid w:val="002B1629"/>
    <w:rsid w:val="002B2197"/>
    <w:rsid w:val="002B43EA"/>
    <w:rsid w:val="002B4CC8"/>
    <w:rsid w:val="002B4DCA"/>
    <w:rsid w:val="002B51AA"/>
    <w:rsid w:val="002B5201"/>
    <w:rsid w:val="002B55D9"/>
    <w:rsid w:val="002B56C3"/>
    <w:rsid w:val="002B631F"/>
    <w:rsid w:val="002B669B"/>
    <w:rsid w:val="002B719F"/>
    <w:rsid w:val="002B7469"/>
    <w:rsid w:val="002B758F"/>
    <w:rsid w:val="002C03B7"/>
    <w:rsid w:val="002C0E36"/>
    <w:rsid w:val="002C2699"/>
    <w:rsid w:val="002C283F"/>
    <w:rsid w:val="002C47CF"/>
    <w:rsid w:val="002C4840"/>
    <w:rsid w:val="002C49BD"/>
    <w:rsid w:val="002C4D20"/>
    <w:rsid w:val="002C4E5C"/>
    <w:rsid w:val="002C55A3"/>
    <w:rsid w:val="002C6A47"/>
    <w:rsid w:val="002C6ACF"/>
    <w:rsid w:val="002C7540"/>
    <w:rsid w:val="002C78C4"/>
    <w:rsid w:val="002C7FF7"/>
    <w:rsid w:val="002D0080"/>
    <w:rsid w:val="002D098A"/>
    <w:rsid w:val="002D0D27"/>
    <w:rsid w:val="002D19EF"/>
    <w:rsid w:val="002D23F7"/>
    <w:rsid w:val="002D2905"/>
    <w:rsid w:val="002D306A"/>
    <w:rsid w:val="002D3320"/>
    <w:rsid w:val="002D3636"/>
    <w:rsid w:val="002D3A88"/>
    <w:rsid w:val="002D3A96"/>
    <w:rsid w:val="002D3BB8"/>
    <w:rsid w:val="002D3CF6"/>
    <w:rsid w:val="002D402B"/>
    <w:rsid w:val="002D40F3"/>
    <w:rsid w:val="002D4203"/>
    <w:rsid w:val="002D44DE"/>
    <w:rsid w:val="002D526D"/>
    <w:rsid w:val="002D53B8"/>
    <w:rsid w:val="002D540F"/>
    <w:rsid w:val="002D551A"/>
    <w:rsid w:val="002D5C2F"/>
    <w:rsid w:val="002D637D"/>
    <w:rsid w:val="002D7795"/>
    <w:rsid w:val="002D7974"/>
    <w:rsid w:val="002E012E"/>
    <w:rsid w:val="002E2C25"/>
    <w:rsid w:val="002E2CCE"/>
    <w:rsid w:val="002E3371"/>
    <w:rsid w:val="002E370E"/>
    <w:rsid w:val="002E577D"/>
    <w:rsid w:val="002E5F8E"/>
    <w:rsid w:val="002E65D0"/>
    <w:rsid w:val="002E7F67"/>
    <w:rsid w:val="002F0200"/>
    <w:rsid w:val="002F0353"/>
    <w:rsid w:val="002F0932"/>
    <w:rsid w:val="002F1023"/>
    <w:rsid w:val="002F11C9"/>
    <w:rsid w:val="002F246D"/>
    <w:rsid w:val="002F2905"/>
    <w:rsid w:val="002F299F"/>
    <w:rsid w:val="002F3D0C"/>
    <w:rsid w:val="002F509C"/>
    <w:rsid w:val="002F6BAC"/>
    <w:rsid w:val="002F742D"/>
    <w:rsid w:val="002F756F"/>
    <w:rsid w:val="002F7E55"/>
    <w:rsid w:val="0030015D"/>
    <w:rsid w:val="003003FD"/>
    <w:rsid w:val="003008C3"/>
    <w:rsid w:val="00300F4E"/>
    <w:rsid w:val="00301251"/>
    <w:rsid w:val="003027FC"/>
    <w:rsid w:val="003038BC"/>
    <w:rsid w:val="003038EB"/>
    <w:rsid w:val="00304676"/>
    <w:rsid w:val="00304833"/>
    <w:rsid w:val="003048B4"/>
    <w:rsid w:val="00304D06"/>
    <w:rsid w:val="003056F1"/>
    <w:rsid w:val="003056FB"/>
    <w:rsid w:val="003062D6"/>
    <w:rsid w:val="00306376"/>
    <w:rsid w:val="00306BBE"/>
    <w:rsid w:val="00306C9F"/>
    <w:rsid w:val="00307195"/>
    <w:rsid w:val="0031012D"/>
    <w:rsid w:val="003104A1"/>
    <w:rsid w:val="00310F80"/>
    <w:rsid w:val="0031196F"/>
    <w:rsid w:val="00311ADF"/>
    <w:rsid w:val="00311DF1"/>
    <w:rsid w:val="00312575"/>
    <w:rsid w:val="003127C0"/>
    <w:rsid w:val="00312EA8"/>
    <w:rsid w:val="003132F7"/>
    <w:rsid w:val="003135FD"/>
    <w:rsid w:val="00313849"/>
    <w:rsid w:val="00313E14"/>
    <w:rsid w:val="0031459F"/>
    <w:rsid w:val="0031576E"/>
    <w:rsid w:val="00315C0E"/>
    <w:rsid w:val="00316435"/>
    <w:rsid w:val="00316879"/>
    <w:rsid w:val="003168B9"/>
    <w:rsid w:val="003175BF"/>
    <w:rsid w:val="00320BCB"/>
    <w:rsid w:val="00320BE4"/>
    <w:rsid w:val="0032180D"/>
    <w:rsid w:val="00321CD6"/>
    <w:rsid w:val="0032268D"/>
    <w:rsid w:val="00322A59"/>
    <w:rsid w:val="00322C28"/>
    <w:rsid w:val="003230D1"/>
    <w:rsid w:val="003233D9"/>
    <w:rsid w:val="00323572"/>
    <w:rsid w:val="00324264"/>
    <w:rsid w:val="00324C1A"/>
    <w:rsid w:val="003254A0"/>
    <w:rsid w:val="00325AFA"/>
    <w:rsid w:val="00326237"/>
    <w:rsid w:val="00326278"/>
    <w:rsid w:val="0032700F"/>
    <w:rsid w:val="00327213"/>
    <w:rsid w:val="00327D65"/>
    <w:rsid w:val="00327D6E"/>
    <w:rsid w:val="0033020B"/>
    <w:rsid w:val="003308AA"/>
    <w:rsid w:val="003309C8"/>
    <w:rsid w:val="00331025"/>
    <w:rsid w:val="003311A0"/>
    <w:rsid w:val="00331233"/>
    <w:rsid w:val="00331670"/>
    <w:rsid w:val="003319EB"/>
    <w:rsid w:val="0033205E"/>
    <w:rsid w:val="003320F1"/>
    <w:rsid w:val="003322C0"/>
    <w:rsid w:val="003324CE"/>
    <w:rsid w:val="00332912"/>
    <w:rsid w:val="00332A94"/>
    <w:rsid w:val="00332D20"/>
    <w:rsid w:val="0033356A"/>
    <w:rsid w:val="00333632"/>
    <w:rsid w:val="00333EA6"/>
    <w:rsid w:val="003341F0"/>
    <w:rsid w:val="00335238"/>
    <w:rsid w:val="00335585"/>
    <w:rsid w:val="003355DA"/>
    <w:rsid w:val="003363AA"/>
    <w:rsid w:val="00336AD9"/>
    <w:rsid w:val="00337030"/>
    <w:rsid w:val="00337235"/>
    <w:rsid w:val="0034076E"/>
    <w:rsid w:val="003408F7"/>
    <w:rsid w:val="0034102A"/>
    <w:rsid w:val="003415DA"/>
    <w:rsid w:val="00341DD8"/>
    <w:rsid w:val="00341E6B"/>
    <w:rsid w:val="00342358"/>
    <w:rsid w:val="00342461"/>
    <w:rsid w:val="00342491"/>
    <w:rsid w:val="003426F6"/>
    <w:rsid w:val="00342A6B"/>
    <w:rsid w:val="00343BA5"/>
    <w:rsid w:val="00343BF8"/>
    <w:rsid w:val="00344055"/>
    <w:rsid w:val="00344B06"/>
    <w:rsid w:val="00344E2F"/>
    <w:rsid w:val="00344FA7"/>
    <w:rsid w:val="00345D9D"/>
    <w:rsid w:val="00346105"/>
    <w:rsid w:val="0034660B"/>
    <w:rsid w:val="00346ADB"/>
    <w:rsid w:val="00347404"/>
    <w:rsid w:val="0034772C"/>
    <w:rsid w:val="0034796B"/>
    <w:rsid w:val="00347B6F"/>
    <w:rsid w:val="003503E0"/>
    <w:rsid w:val="003503EC"/>
    <w:rsid w:val="003504E8"/>
    <w:rsid w:val="00350E42"/>
    <w:rsid w:val="00351024"/>
    <w:rsid w:val="00351774"/>
    <w:rsid w:val="003518BA"/>
    <w:rsid w:val="00351F8D"/>
    <w:rsid w:val="00352312"/>
    <w:rsid w:val="003527BA"/>
    <w:rsid w:val="003530D6"/>
    <w:rsid w:val="00353743"/>
    <w:rsid w:val="00353A45"/>
    <w:rsid w:val="00353B4E"/>
    <w:rsid w:val="0035417B"/>
    <w:rsid w:val="0035457A"/>
    <w:rsid w:val="0035547B"/>
    <w:rsid w:val="00355945"/>
    <w:rsid w:val="00355EA1"/>
    <w:rsid w:val="00355FFC"/>
    <w:rsid w:val="003562D3"/>
    <w:rsid w:val="00357426"/>
    <w:rsid w:val="003577BA"/>
    <w:rsid w:val="00357925"/>
    <w:rsid w:val="00357990"/>
    <w:rsid w:val="00357CD8"/>
    <w:rsid w:val="00360F05"/>
    <w:rsid w:val="00361527"/>
    <w:rsid w:val="00361E8E"/>
    <w:rsid w:val="003624EF"/>
    <w:rsid w:val="00362851"/>
    <w:rsid w:val="00365A2D"/>
    <w:rsid w:val="003660C4"/>
    <w:rsid w:val="003662EA"/>
    <w:rsid w:val="003663DE"/>
    <w:rsid w:val="003673F5"/>
    <w:rsid w:val="00367949"/>
    <w:rsid w:val="00367B2D"/>
    <w:rsid w:val="00367EDA"/>
    <w:rsid w:val="00370019"/>
    <w:rsid w:val="003712A9"/>
    <w:rsid w:val="0037138D"/>
    <w:rsid w:val="00371785"/>
    <w:rsid w:val="00372166"/>
    <w:rsid w:val="00372EDD"/>
    <w:rsid w:val="00373C0E"/>
    <w:rsid w:val="00374276"/>
    <w:rsid w:val="003745DC"/>
    <w:rsid w:val="00374DD8"/>
    <w:rsid w:val="00375986"/>
    <w:rsid w:val="00375D30"/>
    <w:rsid w:val="0037789F"/>
    <w:rsid w:val="00377BCE"/>
    <w:rsid w:val="0038008E"/>
    <w:rsid w:val="0038149C"/>
    <w:rsid w:val="00381D43"/>
    <w:rsid w:val="00382386"/>
    <w:rsid w:val="003830B8"/>
    <w:rsid w:val="00383CCB"/>
    <w:rsid w:val="003841AD"/>
    <w:rsid w:val="00385255"/>
    <w:rsid w:val="003858B0"/>
    <w:rsid w:val="00385B8D"/>
    <w:rsid w:val="003860B9"/>
    <w:rsid w:val="003860BB"/>
    <w:rsid w:val="0038672D"/>
    <w:rsid w:val="00386792"/>
    <w:rsid w:val="00386F0D"/>
    <w:rsid w:val="0038774E"/>
    <w:rsid w:val="0038784D"/>
    <w:rsid w:val="003878F9"/>
    <w:rsid w:val="00390A55"/>
    <w:rsid w:val="00390DC8"/>
    <w:rsid w:val="00390FF7"/>
    <w:rsid w:val="0039174F"/>
    <w:rsid w:val="00391E5B"/>
    <w:rsid w:val="00392163"/>
    <w:rsid w:val="00392486"/>
    <w:rsid w:val="003928EB"/>
    <w:rsid w:val="00393347"/>
    <w:rsid w:val="0039411E"/>
    <w:rsid w:val="00394293"/>
    <w:rsid w:val="0039544C"/>
    <w:rsid w:val="003955D5"/>
    <w:rsid w:val="003955F7"/>
    <w:rsid w:val="003959E0"/>
    <w:rsid w:val="00395E68"/>
    <w:rsid w:val="00396859"/>
    <w:rsid w:val="003A14B1"/>
    <w:rsid w:val="003A1563"/>
    <w:rsid w:val="003A196E"/>
    <w:rsid w:val="003A21C0"/>
    <w:rsid w:val="003A27C6"/>
    <w:rsid w:val="003A287F"/>
    <w:rsid w:val="003A3620"/>
    <w:rsid w:val="003A3CF1"/>
    <w:rsid w:val="003A3DF2"/>
    <w:rsid w:val="003A4112"/>
    <w:rsid w:val="003A41F3"/>
    <w:rsid w:val="003A49DB"/>
    <w:rsid w:val="003A50D6"/>
    <w:rsid w:val="003A544E"/>
    <w:rsid w:val="003A5A24"/>
    <w:rsid w:val="003A5AC8"/>
    <w:rsid w:val="003A6245"/>
    <w:rsid w:val="003A627D"/>
    <w:rsid w:val="003A7DE6"/>
    <w:rsid w:val="003B0313"/>
    <w:rsid w:val="003B0B8B"/>
    <w:rsid w:val="003B0D72"/>
    <w:rsid w:val="003B10E4"/>
    <w:rsid w:val="003B1636"/>
    <w:rsid w:val="003B28A0"/>
    <w:rsid w:val="003B29E3"/>
    <w:rsid w:val="003B3C9A"/>
    <w:rsid w:val="003B516F"/>
    <w:rsid w:val="003B5E71"/>
    <w:rsid w:val="003B5FE2"/>
    <w:rsid w:val="003B6024"/>
    <w:rsid w:val="003B618F"/>
    <w:rsid w:val="003B6954"/>
    <w:rsid w:val="003B73FB"/>
    <w:rsid w:val="003B7730"/>
    <w:rsid w:val="003C06EC"/>
    <w:rsid w:val="003C1803"/>
    <w:rsid w:val="003C2318"/>
    <w:rsid w:val="003C2424"/>
    <w:rsid w:val="003C2678"/>
    <w:rsid w:val="003C2DCE"/>
    <w:rsid w:val="003C3003"/>
    <w:rsid w:val="003C31EB"/>
    <w:rsid w:val="003C3547"/>
    <w:rsid w:val="003C3676"/>
    <w:rsid w:val="003C38D6"/>
    <w:rsid w:val="003C40FC"/>
    <w:rsid w:val="003C4982"/>
    <w:rsid w:val="003C4C70"/>
    <w:rsid w:val="003C4F06"/>
    <w:rsid w:val="003C517C"/>
    <w:rsid w:val="003C70B7"/>
    <w:rsid w:val="003C7416"/>
    <w:rsid w:val="003C75DB"/>
    <w:rsid w:val="003C766D"/>
    <w:rsid w:val="003C76F3"/>
    <w:rsid w:val="003C7E8B"/>
    <w:rsid w:val="003D127D"/>
    <w:rsid w:val="003D1B28"/>
    <w:rsid w:val="003D2166"/>
    <w:rsid w:val="003D2533"/>
    <w:rsid w:val="003D296E"/>
    <w:rsid w:val="003D2999"/>
    <w:rsid w:val="003D37E0"/>
    <w:rsid w:val="003D3945"/>
    <w:rsid w:val="003D45D2"/>
    <w:rsid w:val="003D4864"/>
    <w:rsid w:val="003D488E"/>
    <w:rsid w:val="003D495D"/>
    <w:rsid w:val="003D4C17"/>
    <w:rsid w:val="003D5207"/>
    <w:rsid w:val="003D568D"/>
    <w:rsid w:val="003D5ACC"/>
    <w:rsid w:val="003D60FB"/>
    <w:rsid w:val="003D67F3"/>
    <w:rsid w:val="003D6F82"/>
    <w:rsid w:val="003D75B9"/>
    <w:rsid w:val="003E0BD4"/>
    <w:rsid w:val="003E292F"/>
    <w:rsid w:val="003E2A15"/>
    <w:rsid w:val="003E3FAD"/>
    <w:rsid w:val="003E6005"/>
    <w:rsid w:val="003E66C3"/>
    <w:rsid w:val="003E68F3"/>
    <w:rsid w:val="003E6D1E"/>
    <w:rsid w:val="003E7005"/>
    <w:rsid w:val="003E717B"/>
    <w:rsid w:val="003E7B92"/>
    <w:rsid w:val="003E7BD3"/>
    <w:rsid w:val="003E7DC8"/>
    <w:rsid w:val="003F0354"/>
    <w:rsid w:val="003F03FE"/>
    <w:rsid w:val="003F07EB"/>
    <w:rsid w:val="003F0838"/>
    <w:rsid w:val="003F23B0"/>
    <w:rsid w:val="003F23C3"/>
    <w:rsid w:val="003F2F2F"/>
    <w:rsid w:val="003F3091"/>
    <w:rsid w:val="003F33D0"/>
    <w:rsid w:val="003F3BFC"/>
    <w:rsid w:val="003F3EE6"/>
    <w:rsid w:val="003F4554"/>
    <w:rsid w:val="003F4707"/>
    <w:rsid w:val="003F57F5"/>
    <w:rsid w:val="003F62A1"/>
    <w:rsid w:val="003F656D"/>
    <w:rsid w:val="003F66FA"/>
    <w:rsid w:val="003F68DA"/>
    <w:rsid w:val="003F73BB"/>
    <w:rsid w:val="003F753E"/>
    <w:rsid w:val="00400079"/>
    <w:rsid w:val="00400BB3"/>
    <w:rsid w:val="00401FE9"/>
    <w:rsid w:val="00402249"/>
    <w:rsid w:val="0040228C"/>
    <w:rsid w:val="0040334C"/>
    <w:rsid w:val="00403595"/>
    <w:rsid w:val="004036EC"/>
    <w:rsid w:val="00403A7E"/>
    <w:rsid w:val="00404B10"/>
    <w:rsid w:val="004052A4"/>
    <w:rsid w:val="00406A27"/>
    <w:rsid w:val="00407155"/>
    <w:rsid w:val="00407546"/>
    <w:rsid w:val="00407882"/>
    <w:rsid w:val="00407B57"/>
    <w:rsid w:val="00407C06"/>
    <w:rsid w:val="00407FB3"/>
    <w:rsid w:val="0041034B"/>
    <w:rsid w:val="00410617"/>
    <w:rsid w:val="0041094C"/>
    <w:rsid w:val="0041192F"/>
    <w:rsid w:val="00412482"/>
    <w:rsid w:val="00412CC0"/>
    <w:rsid w:val="00412DC2"/>
    <w:rsid w:val="0041320B"/>
    <w:rsid w:val="0041364A"/>
    <w:rsid w:val="004148E9"/>
    <w:rsid w:val="00415316"/>
    <w:rsid w:val="00415813"/>
    <w:rsid w:val="004166A0"/>
    <w:rsid w:val="00416B13"/>
    <w:rsid w:val="00416DE2"/>
    <w:rsid w:val="00417692"/>
    <w:rsid w:val="00420699"/>
    <w:rsid w:val="00420B33"/>
    <w:rsid w:val="00420DD4"/>
    <w:rsid w:val="0042111F"/>
    <w:rsid w:val="00421844"/>
    <w:rsid w:val="004223D5"/>
    <w:rsid w:val="00422516"/>
    <w:rsid w:val="00422DCA"/>
    <w:rsid w:val="00422FBB"/>
    <w:rsid w:val="004240FA"/>
    <w:rsid w:val="00424324"/>
    <w:rsid w:val="00424467"/>
    <w:rsid w:val="00424D31"/>
    <w:rsid w:val="004261A1"/>
    <w:rsid w:val="00426383"/>
    <w:rsid w:val="004269D1"/>
    <w:rsid w:val="00426D3B"/>
    <w:rsid w:val="00427A36"/>
    <w:rsid w:val="00427C18"/>
    <w:rsid w:val="004308E0"/>
    <w:rsid w:val="00430914"/>
    <w:rsid w:val="00430C5E"/>
    <w:rsid w:val="0043408B"/>
    <w:rsid w:val="004348EA"/>
    <w:rsid w:val="00434B2E"/>
    <w:rsid w:val="00434FD2"/>
    <w:rsid w:val="004358D0"/>
    <w:rsid w:val="00436287"/>
    <w:rsid w:val="004363AB"/>
    <w:rsid w:val="00436E79"/>
    <w:rsid w:val="004370DC"/>
    <w:rsid w:val="00437325"/>
    <w:rsid w:val="004378FC"/>
    <w:rsid w:val="00440456"/>
    <w:rsid w:val="004407FA"/>
    <w:rsid w:val="00440C2B"/>
    <w:rsid w:val="00441D07"/>
    <w:rsid w:val="00442A0A"/>
    <w:rsid w:val="00442B97"/>
    <w:rsid w:val="004432E2"/>
    <w:rsid w:val="00443EC2"/>
    <w:rsid w:val="004440D9"/>
    <w:rsid w:val="00444995"/>
    <w:rsid w:val="00444B0E"/>
    <w:rsid w:val="004450E0"/>
    <w:rsid w:val="00445C41"/>
    <w:rsid w:val="004462F9"/>
    <w:rsid w:val="00446CBE"/>
    <w:rsid w:val="00447B83"/>
    <w:rsid w:val="00450146"/>
    <w:rsid w:val="0045095C"/>
    <w:rsid w:val="00450C3D"/>
    <w:rsid w:val="00451D44"/>
    <w:rsid w:val="00452043"/>
    <w:rsid w:val="004523EB"/>
    <w:rsid w:val="00452B92"/>
    <w:rsid w:val="00452C12"/>
    <w:rsid w:val="0045316C"/>
    <w:rsid w:val="00453BBC"/>
    <w:rsid w:val="00453F5E"/>
    <w:rsid w:val="00454921"/>
    <w:rsid w:val="004549AC"/>
    <w:rsid w:val="00455E96"/>
    <w:rsid w:val="00456792"/>
    <w:rsid w:val="00457084"/>
    <w:rsid w:val="0046067D"/>
    <w:rsid w:val="00460B20"/>
    <w:rsid w:val="00460F04"/>
    <w:rsid w:val="004611FB"/>
    <w:rsid w:val="0046186D"/>
    <w:rsid w:val="004619B5"/>
    <w:rsid w:val="00461D46"/>
    <w:rsid w:val="00462496"/>
    <w:rsid w:val="00462AF4"/>
    <w:rsid w:val="00462B37"/>
    <w:rsid w:val="004636DF"/>
    <w:rsid w:val="00463B39"/>
    <w:rsid w:val="00463CEB"/>
    <w:rsid w:val="004647FA"/>
    <w:rsid w:val="00464EEE"/>
    <w:rsid w:val="00465BF7"/>
    <w:rsid w:val="00466868"/>
    <w:rsid w:val="00466EF8"/>
    <w:rsid w:val="0046706C"/>
    <w:rsid w:val="0046716F"/>
    <w:rsid w:val="00470915"/>
    <w:rsid w:val="0047099B"/>
    <w:rsid w:val="00470A69"/>
    <w:rsid w:val="00470B8E"/>
    <w:rsid w:val="00470F5A"/>
    <w:rsid w:val="0047175A"/>
    <w:rsid w:val="00471B1E"/>
    <w:rsid w:val="00471EBF"/>
    <w:rsid w:val="0047244C"/>
    <w:rsid w:val="004733F0"/>
    <w:rsid w:val="00473864"/>
    <w:rsid w:val="00473AA9"/>
    <w:rsid w:val="004755A9"/>
    <w:rsid w:val="00475A18"/>
    <w:rsid w:val="00475B51"/>
    <w:rsid w:val="0047601C"/>
    <w:rsid w:val="0047650D"/>
    <w:rsid w:val="00477348"/>
    <w:rsid w:val="004774B2"/>
    <w:rsid w:val="00477708"/>
    <w:rsid w:val="00477792"/>
    <w:rsid w:val="004778CF"/>
    <w:rsid w:val="00477A70"/>
    <w:rsid w:val="00477C8F"/>
    <w:rsid w:val="004808DB"/>
    <w:rsid w:val="004818D4"/>
    <w:rsid w:val="00481925"/>
    <w:rsid w:val="00481D24"/>
    <w:rsid w:val="004832DA"/>
    <w:rsid w:val="00483429"/>
    <w:rsid w:val="00483B7A"/>
    <w:rsid w:val="00484738"/>
    <w:rsid w:val="0048499C"/>
    <w:rsid w:val="00486D6A"/>
    <w:rsid w:val="00486DED"/>
    <w:rsid w:val="00487311"/>
    <w:rsid w:val="00487831"/>
    <w:rsid w:val="00490D0E"/>
    <w:rsid w:val="00490E62"/>
    <w:rsid w:val="00491988"/>
    <w:rsid w:val="00492649"/>
    <w:rsid w:val="00492E27"/>
    <w:rsid w:val="0049318A"/>
    <w:rsid w:val="00494D8D"/>
    <w:rsid w:val="004951AB"/>
    <w:rsid w:val="00495BAB"/>
    <w:rsid w:val="00495DF7"/>
    <w:rsid w:val="004962A4"/>
    <w:rsid w:val="004964A9"/>
    <w:rsid w:val="0049716E"/>
    <w:rsid w:val="004974C0"/>
    <w:rsid w:val="00497C94"/>
    <w:rsid w:val="00497CA2"/>
    <w:rsid w:val="004A02AC"/>
    <w:rsid w:val="004A0314"/>
    <w:rsid w:val="004A0D40"/>
    <w:rsid w:val="004A13AD"/>
    <w:rsid w:val="004A1CCF"/>
    <w:rsid w:val="004A3F3B"/>
    <w:rsid w:val="004A436C"/>
    <w:rsid w:val="004A5358"/>
    <w:rsid w:val="004A55CF"/>
    <w:rsid w:val="004A631B"/>
    <w:rsid w:val="004A6363"/>
    <w:rsid w:val="004A679F"/>
    <w:rsid w:val="004A69BD"/>
    <w:rsid w:val="004A6AAD"/>
    <w:rsid w:val="004A6FE8"/>
    <w:rsid w:val="004A7238"/>
    <w:rsid w:val="004A723D"/>
    <w:rsid w:val="004A72A3"/>
    <w:rsid w:val="004A72D9"/>
    <w:rsid w:val="004A72F4"/>
    <w:rsid w:val="004A7CE8"/>
    <w:rsid w:val="004A7D25"/>
    <w:rsid w:val="004B0CD3"/>
    <w:rsid w:val="004B168A"/>
    <w:rsid w:val="004B1DBF"/>
    <w:rsid w:val="004B2CD9"/>
    <w:rsid w:val="004B3FD0"/>
    <w:rsid w:val="004B42DA"/>
    <w:rsid w:val="004B4CE9"/>
    <w:rsid w:val="004B5C48"/>
    <w:rsid w:val="004B5CCB"/>
    <w:rsid w:val="004B5F9D"/>
    <w:rsid w:val="004B6972"/>
    <w:rsid w:val="004B748A"/>
    <w:rsid w:val="004B7C7D"/>
    <w:rsid w:val="004B7C99"/>
    <w:rsid w:val="004B7CF0"/>
    <w:rsid w:val="004C0151"/>
    <w:rsid w:val="004C0577"/>
    <w:rsid w:val="004C1C8D"/>
    <w:rsid w:val="004C263B"/>
    <w:rsid w:val="004C29FE"/>
    <w:rsid w:val="004C365C"/>
    <w:rsid w:val="004C48B7"/>
    <w:rsid w:val="004C49D5"/>
    <w:rsid w:val="004C4E87"/>
    <w:rsid w:val="004C5167"/>
    <w:rsid w:val="004C5D2F"/>
    <w:rsid w:val="004C6C6B"/>
    <w:rsid w:val="004C6CAD"/>
    <w:rsid w:val="004C7753"/>
    <w:rsid w:val="004C7D06"/>
    <w:rsid w:val="004C7E1D"/>
    <w:rsid w:val="004D0184"/>
    <w:rsid w:val="004D1E17"/>
    <w:rsid w:val="004D268C"/>
    <w:rsid w:val="004D2A2D"/>
    <w:rsid w:val="004D3905"/>
    <w:rsid w:val="004D3ADF"/>
    <w:rsid w:val="004D3BF5"/>
    <w:rsid w:val="004D3CA2"/>
    <w:rsid w:val="004D403F"/>
    <w:rsid w:val="004D47D7"/>
    <w:rsid w:val="004D49D9"/>
    <w:rsid w:val="004D4FC1"/>
    <w:rsid w:val="004D574A"/>
    <w:rsid w:val="004D6C72"/>
    <w:rsid w:val="004D6EDD"/>
    <w:rsid w:val="004D6F39"/>
    <w:rsid w:val="004D7480"/>
    <w:rsid w:val="004E108F"/>
    <w:rsid w:val="004E1C90"/>
    <w:rsid w:val="004E2651"/>
    <w:rsid w:val="004E2950"/>
    <w:rsid w:val="004E297F"/>
    <w:rsid w:val="004E340B"/>
    <w:rsid w:val="004E43E9"/>
    <w:rsid w:val="004E485D"/>
    <w:rsid w:val="004E5810"/>
    <w:rsid w:val="004E5D21"/>
    <w:rsid w:val="004E6A20"/>
    <w:rsid w:val="004E70F8"/>
    <w:rsid w:val="004E77F4"/>
    <w:rsid w:val="004E79E1"/>
    <w:rsid w:val="004F0822"/>
    <w:rsid w:val="004F0CE2"/>
    <w:rsid w:val="004F0D81"/>
    <w:rsid w:val="004F0E1D"/>
    <w:rsid w:val="004F1796"/>
    <w:rsid w:val="004F26EA"/>
    <w:rsid w:val="004F34B9"/>
    <w:rsid w:val="004F3E4C"/>
    <w:rsid w:val="004F4348"/>
    <w:rsid w:val="004F5641"/>
    <w:rsid w:val="004F56CA"/>
    <w:rsid w:val="004F5810"/>
    <w:rsid w:val="004F58BE"/>
    <w:rsid w:val="004F5BDB"/>
    <w:rsid w:val="004F6EA7"/>
    <w:rsid w:val="004F71F0"/>
    <w:rsid w:val="004F72B8"/>
    <w:rsid w:val="004F799A"/>
    <w:rsid w:val="005000DA"/>
    <w:rsid w:val="00502389"/>
    <w:rsid w:val="0050272A"/>
    <w:rsid w:val="00502B13"/>
    <w:rsid w:val="00503071"/>
    <w:rsid w:val="00503099"/>
    <w:rsid w:val="005035B4"/>
    <w:rsid w:val="00503610"/>
    <w:rsid w:val="00503A23"/>
    <w:rsid w:val="00503B37"/>
    <w:rsid w:val="0050474D"/>
    <w:rsid w:val="00504913"/>
    <w:rsid w:val="00504DA9"/>
    <w:rsid w:val="005050E8"/>
    <w:rsid w:val="005057E9"/>
    <w:rsid w:val="00505B65"/>
    <w:rsid w:val="00505BE3"/>
    <w:rsid w:val="00505CD4"/>
    <w:rsid w:val="00506A67"/>
    <w:rsid w:val="00506A9E"/>
    <w:rsid w:val="00507109"/>
    <w:rsid w:val="00507658"/>
    <w:rsid w:val="00507706"/>
    <w:rsid w:val="00510462"/>
    <w:rsid w:val="00510E61"/>
    <w:rsid w:val="005110ED"/>
    <w:rsid w:val="00511267"/>
    <w:rsid w:val="00511422"/>
    <w:rsid w:val="00511AFF"/>
    <w:rsid w:val="00511EB3"/>
    <w:rsid w:val="00511F65"/>
    <w:rsid w:val="0051286C"/>
    <w:rsid w:val="00513315"/>
    <w:rsid w:val="00514768"/>
    <w:rsid w:val="00514C2A"/>
    <w:rsid w:val="00515194"/>
    <w:rsid w:val="00515FFC"/>
    <w:rsid w:val="00517056"/>
    <w:rsid w:val="0051795A"/>
    <w:rsid w:val="005202B4"/>
    <w:rsid w:val="0052069A"/>
    <w:rsid w:val="005207DD"/>
    <w:rsid w:val="00520B3C"/>
    <w:rsid w:val="00520DB8"/>
    <w:rsid w:val="00521321"/>
    <w:rsid w:val="005224B8"/>
    <w:rsid w:val="00522AB8"/>
    <w:rsid w:val="0052528F"/>
    <w:rsid w:val="005252CF"/>
    <w:rsid w:val="00525395"/>
    <w:rsid w:val="00525995"/>
    <w:rsid w:val="00526172"/>
    <w:rsid w:val="00526C89"/>
    <w:rsid w:val="00526D24"/>
    <w:rsid w:val="005274D0"/>
    <w:rsid w:val="0052754A"/>
    <w:rsid w:val="0053139A"/>
    <w:rsid w:val="00532C07"/>
    <w:rsid w:val="00532F39"/>
    <w:rsid w:val="00533A7F"/>
    <w:rsid w:val="00534084"/>
    <w:rsid w:val="005343DF"/>
    <w:rsid w:val="00534637"/>
    <w:rsid w:val="005353DB"/>
    <w:rsid w:val="005355C3"/>
    <w:rsid w:val="00535CB7"/>
    <w:rsid w:val="00535FCD"/>
    <w:rsid w:val="005369CE"/>
    <w:rsid w:val="00537DF9"/>
    <w:rsid w:val="00540179"/>
    <w:rsid w:val="0054027E"/>
    <w:rsid w:val="005403A9"/>
    <w:rsid w:val="005403CE"/>
    <w:rsid w:val="005407CF"/>
    <w:rsid w:val="005408DD"/>
    <w:rsid w:val="00540A9C"/>
    <w:rsid w:val="00540C63"/>
    <w:rsid w:val="005416F7"/>
    <w:rsid w:val="00541A29"/>
    <w:rsid w:val="00542E53"/>
    <w:rsid w:val="0054362D"/>
    <w:rsid w:val="00543903"/>
    <w:rsid w:val="005446B8"/>
    <w:rsid w:val="00544719"/>
    <w:rsid w:val="005464C5"/>
    <w:rsid w:val="0054679F"/>
    <w:rsid w:val="00547490"/>
    <w:rsid w:val="00547DF3"/>
    <w:rsid w:val="00550E21"/>
    <w:rsid w:val="00552006"/>
    <w:rsid w:val="0055248B"/>
    <w:rsid w:val="005533FF"/>
    <w:rsid w:val="005540AE"/>
    <w:rsid w:val="00554BB9"/>
    <w:rsid w:val="00554EB5"/>
    <w:rsid w:val="00554F6C"/>
    <w:rsid w:val="0055525C"/>
    <w:rsid w:val="0055586C"/>
    <w:rsid w:val="005567F2"/>
    <w:rsid w:val="005569F8"/>
    <w:rsid w:val="00556A19"/>
    <w:rsid w:val="005574BA"/>
    <w:rsid w:val="00557908"/>
    <w:rsid w:val="00557A2E"/>
    <w:rsid w:val="00560053"/>
    <w:rsid w:val="005604E1"/>
    <w:rsid w:val="005605D1"/>
    <w:rsid w:val="005607FE"/>
    <w:rsid w:val="005609A9"/>
    <w:rsid w:val="00561184"/>
    <w:rsid w:val="005614C8"/>
    <w:rsid w:val="005621F5"/>
    <w:rsid w:val="00563154"/>
    <w:rsid w:val="00563CFD"/>
    <w:rsid w:val="00563EDA"/>
    <w:rsid w:val="0056434B"/>
    <w:rsid w:val="0056443B"/>
    <w:rsid w:val="005648E0"/>
    <w:rsid w:val="005653A2"/>
    <w:rsid w:val="00566EAF"/>
    <w:rsid w:val="0056773E"/>
    <w:rsid w:val="00570248"/>
    <w:rsid w:val="005703EC"/>
    <w:rsid w:val="0057050A"/>
    <w:rsid w:val="005714C3"/>
    <w:rsid w:val="0057175A"/>
    <w:rsid w:val="005719C0"/>
    <w:rsid w:val="00571B8E"/>
    <w:rsid w:val="00572967"/>
    <w:rsid w:val="00573018"/>
    <w:rsid w:val="00573FDF"/>
    <w:rsid w:val="00574784"/>
    <w:rsid w:val="005759DD"/>
    <w:rsid w:val="00577196"/>
    <w:rsid w:val="005773BF"/>
    <w:rsid w:val="00580559"/>
    <w:rsid w:val="00580AF5"/>
    <w:rsid w:val="00580D2E"/>
    <w:rsid w:val="00581517"/>
    <w:rsid w:val="00581FEC"/>
    <w:rsid w:val="005832C0"/>
    <w:rsid w:val="005836A7"/>
    <w:rsid w:val="00584DB3"/>
    <w:rsid w:val="005855F1"/>
    <w:rsid w:val="0058576C"/>
    <w:rsid w:val="00586495"/>
    <w:rsid w:val="0058721C"/>
    <w:rsid w:val="00587346"/>
    <w:rsid w:val="005874B6"/>
    <w:rsid w:val="00587509"/>
    <w:rsid w:val="00587835"/>
    <w:rsid w:val="0059054E"/>
    <w:rsid w:val="00590651"/>
    <w:rsid w:val="005910EB"/>
    <w:rsid w:val="005915C2"/>
    <w:rsid w:val="00591F57"/>
    <w:rsid w:val="0059244B"/>
    <w:rsid w:val="00592869"/>
    <w:rsid w:val="00593155"/>
    <w:rsid w:val="0059376A"/>
    <w:rsid w:val="005945A7"/>
    <w:rsid w:val="00594CEB"/>
    <w:rsid w:val="00595318"/>
    <w:rsid w:val="00595B0B"/>
    <w:rsid w:val="00596355"/>
    <w:rsid w:val="005963D5"/>
    <w:rsid w:val="0059679A"/>
    <w:rsid w:val="005967B3"/>
    <w:rsid w:val="0059709B"/>
    <w:rsid w:val="005A03C7"/>
    <w:rsid w:val="005A062E"/>
    <w:rsid w:val="005A1DA0"/>
    <w:rsid w:val="005A3500"/>
    <w:rsid w:val="005A41B4"/>
    <w:rsid w:val="005A4B6A"/>
    <w:rsid w:val="005A565D"/>
    <w:rsid w:val="005A6051"/>
    <w:rsid w:val="005A739F"/>
    <w:rsid w:val="005A751C"/>
    <w:rsid w:val="005B0302"/>
    <w:rsid w:val="005B05B5"/>
    <w:rsid w:val="005B0A0E"/>
    <w:rsid w:val="005B0B7B"/>
    <w:rsid w:val="005B12B3"/>
    <w:rsid w:val="005B18ED"/>
    <w:rsid w:val="005B1DEF"/>
    <w:rsid w:val="005B4938"/>
    <w:rsid w:val="005B54D4"/>
    <w:rsid w:val="005B572C"/>
    <w:rsid w:val="005B5817"/>
    <w:rsid w:val="005B62BC"/>
    <w:rsid w:val="005B7173"/>
    <w:rsid w:val="005C0423"/>
    <w:rsid w:val="005C0581"/>
    <w:rsid w:val="005C0974"/>
    <w:rsid w:val="005C0B4A"/>
    <w:rsid w:val="005C16AE"/>
    <w:rsid w:val="005C23EC"/>
    <w:rsid w:val="005C24DA"/>
    <w:rsid w:val="005C27C7"/>
    <w:rsid w:val="005C3124"/>
    <w:rsid w:val="005C33C4"/>
    <w:rsid w:val="005C340F"/>
    <w:rsid w:val="005C3883"/>
    <w:rsid w:val="005C4FAE"/>
    <w:rsid w:val="005C5133"/>
    <w:rsid w:val="005C5212"/>
    <w:rsid w:val="005C5854"/>
    <w:rsid w:val="005C5C38"/>
    <w:rsid w:val="005C6434"/>
    <w:rsid w:val="005C6C4B"/>
    <w:rsid w:val="005C6FE0"/>
    <w:rsid w:val="005C782B"/>
    <w:rsid w:val="005D0640"/>
    <w:rsid w:val="005D074B"/>
    <w:rsid w:val="005D0AC7"/>
    <w:rsid w:val="005D24B0"/>
    <w:rsid w:val="005D2929"/>
    <w:rsid w:val="005D38DB"/>
    <w:rsid w:val="005D462C"/>
    <w:rsid w:val="005D6475"/>
    <w:rsid w:val="005D6999"/>
    <w:rsid w:val="005D7090"/>
    <w:rsid w:val="005D74F6"/>
    <w:rsid w:val="005D7F04"/>
    <w:rsid w:val="005E00A8"/>
    <w:rsid w:val="005E0193"/>
    <w:rsid w:val="005E03B2"/>
    <w:rsid w:val="005E09DC"/>
    <w:rsid w:val="005E0F23"/>
    <w:rsid w:val="005E2E86"/>
    <w:rsid w:val="005E35C5"/>
    <w:rsid w:val="005E3EA7"/>
    <w:rsid w:val="005E448C"/>
    <w:rsid w:val="005E4983"/>
    <w:rsid w:val="005E5760"/>
    <w:rsid w:val="005E69CA"/>
    <w:rsid w:val="005E6C3A"/>
    <w:rsid w:val="005E78DB"/>
    <w:rsid w:val="005F00B2"/>
    <w:rsid w:val="005F0271"/>
    <w:rsid w:val="005F096D"/>
    <w:rsid w:val="005F0ECF"/>
    <w:rsid w:val="005F14AD"/>
    <w:rsid w:val="005F1524"/>
    <w:rsid w:val="005F166B"/>
    <w:rsid w:val="005F1E89"/>
    <w:rsid w:val="005F2203"/>
    <w:rsid w:val="005F2413"/>
    <w:rsid w:val="005F315F"/>
    <w:rsid w:val="005F33AE"/>
    <w:rsid w:val="005F3857"/>
    <w:rsid w:val="005F3AA9"/>
    <w:rsid w:val="005F447F"/>
    <w:rsid w:val="005F4707"/>
    <w:rsid w:val="005F4FF2"/>
    <w:rsid w:val="005F59A7"/>
    <w:rsid w:val="006000F2"/>
    <w:rsid w:val="006001C2"/>
    <w:rsid w:val="0060280E"/>
    <w:rsid w:val="00602859"/>
    <w:rsid w:val="00602FF6"/>
    <w:rsid w:val="006031A9"/>
    <w:rsid w:val="00603687"/>
    <w:rsid w:val="00603B06"/>
    <w:rsid w:val="00603BEC"/>
    <w:rsid w:val="00604C71"/>
    <w:rsid w:val="0060531B"/>
    <w:rsid w:val="0060598B"/>
    <w:rsid w:val="00605C33"/>
    <w:rsid w:val="00606542"/>
    <w:rsid w:val="0060654E"/>
    <w:rsid w:val="006068D8"/>
    <w:rsid w:val="006074B0"/>
    <w:rsid w:val="0060773E"/>
    <w:rsid w:val="0061127F"/>
    <w:rsid w:val="00611565"/>
    <w:rsid w:val="00611983"/>
    <w:rsid w:val="00611D30"/>
    <w:rsid w:val="00612A52"/>
    <w:rsid w:val="00613083"/>
    <w:rsid w:val="00614093"/>
    <w:rsid w:val="0061439F"/>
    <w:rsid w:val="00614632"/>
    <w:rsid w:val="00614AD9"/>
    <w:rsid w:val="00614B1C"/>
    <w:rsid w:val="00615550"/>
    <w:rsid w:val="00615B94"/>
    <w:rsid w:val="00615BB2"/>
    <w:rsid w:val="0061600C"/>
    <w:rsid w:val="00616893"/>
    <w:rsid w:val="00616DEB"/>
    <w:rsid w:val="00616F56"/>
    <w:rsid w:val="006200A5"/>
    <w:rsid w:val="006200BD"/>
    <w:rsid w:val="00620B32"/>
    <w:rsid w:val="00620F18"/>
    <w:rsid w:val="006216D4"/>
    <w:rsid w:val="00621B8E"/>
    <w:rsid w:val="006226E6"/>
    <w:rsid w:val="00622B78"/>
    <w:rsid w:val="00623212"/>
    <w:rsid w:val="00623E57"/>
    <w:rsid w:val="00625419"/>
    <w:rsid w:val="0062763A"/>
    <w:rsid w:val="00627F1E"/>
    <w:rsid w:val="00630770"/>
    <w:rsid w:val="00630A28"/>
    <w:rsid w:val="00631ED8"/>
    <w:rsid w:val="006323F0"/>
    <w:rsid w:val="00633942"/>
    <w:rsid w:val="00633A8B"/>
    <w:rsid w:val="006344DD"/>
    <w:rsid w:val="00635DBE"/>
    <w:rsid w:val="00636E84"/>
    <w:rsid w:val="0063755F"/>
    <w:rsid w:val="0063794D"/>
    <w:rsid w:val="00637BA3"/>
    <w:rsid w:val="00637BCA"/>
    <w:rsid w:val="006400B2"/>
    <w:rsid w:val="0064071B"/>
    <w:rsid w:val="00641BFB"/>
    <w:rsid w:val="00641D9F"/>
    <w:rsid w:val="00642031"/>
    <w:rsid w:val="006424CF"/>
    <w:rsid w:val="00643805"/>
    <w:rsid w:val="00643DE3"/>
    <w:rsid w:val="0064498B"/>
    <w:rsid w:val="00644FB6"/>
    <w:rsid w:val="006458C0"/>
    <w:rsid w:val="00645D2E"/>
    <w:rsid w:val="006462B7"/>
    <w:rsid w:val="00646742"/>
    <w:rsid w:val="006467DF"/>
    <w:rsid w:val="00650709"/>
    <w:rsid w:val="0065095B"/>
    <w:rsid w:val="0065105E"/>
    <w:rsid w:val="0065166C"/>
    <w:rsid w:val="00651B53"/>
    <w:rsid w:val="00651DD3"/>
    <w:rsid w:val="0065212E"/>
    <w:rsid w:val="0065250D"/>
    <w:rsid w:val="00652A80"/>
    <w:rsid w:val="00652B6D"/>
    <w:rsid w:val="00652BAF"/>
    <w:rsid w:val="00652C96"/>
    <w:rsid w:val="006531D5"/>
    <w:rsid w:val="00653C46"/>
    <w:rsid w:val="006543F8"/>
    <w:rsid w:val="0065497E"/>
    <w:rsid w:val="00654DC3"/>
    <w:rsid w:val="006556CE"/>
    <w:rsid w:val="0065693A"/>
    <w:rsid w:val="00656FFA"/>
    <w:rsid w:val="00657177"/>
    <w:rsid w:val="00657A35"/>
    <w:rsid w:val="0066086A"/>
    <w:rsid w:val="00660AAE"/>
    <w:rsid w:val="00661631"/>
    <w:rsid w:val="00661F1A"/>
    <w:rsid w:val="006636E7"/>
    <w:rsid w:val="00664D6D"/>
    <w:rsid w:val="00664D76"/>
    <w:rsid w:val="006651C1"/>
    <w:rsid w:val="006659C6"/>
    <w:rsid w:val="006665CE"/>
    <w:rsid w:val="00666714"/>
    <w:rsid w:val="0066691D"/>
    <w:rsid w:val="00666E9F"/>
    <w:rsid w:val="0066763E"/>
    <w:rsid w:val="0066781A"/>
    <w:rsid w:val="006678EB"/>
    <w:rsid w:val="00667E6A"/>
    <w:rsid w:val="00667ED4"/>
    <w:rsid w:val="006712B4"/>
    <w:rsid w:val="00671D0E"/>
    <w:rsid w:val="00671FB3"/>
    <w:rsid w:val="00672FFE"/>
    <w:rsid w:val="006754CC"/>
    <w:rsid w:val="00675FE6"/>
    <w:rsid w:val="00676206"/>
    <w:rsid w:val="00676926"/>
    <w:rsid w:val="0067750D"/>
    <w:rsid w:val="00677AFF"/>
    <w:rsid w:val="00677EAC"/>
    <w:rsid w:val="00680DC8"/>
    <w:rsid w:val="0068131C"/>
    <w:rsid w:val="006819CA"/>
    <w:rsid w:val="00681CD1"/>
    <w:rsid w:val="00684048"/>
    <w:rsid w:val="0068407C"/>
    <w:rsid w:val="006849C3"/>
    <w:rsid w:val="00685532"/>
    <w:rsid w:val="00685C7B"/>
    <w:rsid w:val="00687458"/>
    <w:rsid w:val="006907F8"/>
    <w:rsid w:val="0069105F"/>
    <w:rsid w:val="00691407"/>
    <w:rsid w:val="006916B4"/>
    <w:rsid w:val="00691B09"/>
    <w:rsid w:val="006931F6"/>
    <w:rsid w:val="0069437A"/>
    <w:rsid w:val="006944B9"/>
    <w:rsid w:val="00695459"/>
    <w:rsid w:val="00697B48"/>
    <w:rsid w:val="006A0507"/>
    <w:rsid w:val="006A0D93"/>
    <w:rsid w:val="006A1144"/>
    <w:rsid w:val="006A1693"/>
    <w:rsid w:val="006A1A83"/>
    <w:rsid w:val="006A250F"/>
    <w:rsid w:val="006A2916"/>
    <w:rsid w:val="006A2940"/>
    <w:rsid w:val="006A2F0A"/>
    <w:rsid w:val="006A3313"/>
    <w:rsid w:val="006A3A68"/>
    <w:rsid w:val="006A3AC8"/>
    <w:rsid w:val="006A3BC0"/>
    <w:rsid w:val="006A3DDC"/>
    <w:rsid w:val="006A50F4"/>
    <w:rsid w:val="006A57D3"/>
    <w:rsid w:val="006A64E9"/>
    <w:rsid w:val="006A7DE6"/>
    <w:rsid w:val="006B0396"/>
    <w:rsid w:val="006B29E2"/>
    <w:rsid w:val="006B2E2E"/>
    <w:rsid w:val="006B3260"/>
    <w:rsid w:val="006B326F"/>
    <w:rsid w:val="006B3641"/>
    <w:rsid w:val="006B4809"/>
    <w:rsid w:val="006B576D"/>
    <w:rsid w:val="006B5BF6"/>
    <w:rsid w:val="006B6563"/>
    <w:rsid w:val="006B686A"/>
    <w:rsid w:val="006B68D5"/>
    <w:rsid w:val="006B7185"/>
    <w:rsid w:val="006B727A"/>
    <w:rsid w:val="006B7706"/>
    <w:rsid w:val="006C3341"/>
    <w:rsid w:val="006C3868"/>
    <w:rsid w:val="006C3AF3"/>
    <w:rsid w:val="006C41A5"/>
    <w:rsid w:val="006C590A"/>
    <w:rsid w:val="006C5CCE"/>
    <w:rsid w:val="006C5DC2"/>
    <w:rsid w:val="006C7398"/>
    <w:rsid w:val="006C7536"/>
    <w:rsid w:val="006D0468"/>
    <w:rsid w:val="006D0662"/>
    <w:rsid w:val="006D1140"/>
    <w:rsid w:val="006D1959"/>
    <w:rsid w:val="006D27BF"/>
    <w:rsid w:val="006D27D4"/>
    <w:rsid w:val="006D2B12"/>
    <w:rsid w:val="006D2C0E"/>
    <w:rsid w:val="006D34DC"/>
    <w:rsid w:val="006D3CED"/>
    <w:rsid w:val="006D3F8F"/>
    <w:rsid w:val="006D44FD"/>
    <w:rsid w:val="006D460E"/>
    <w:rsid w:val="006D5058"/>
    <w:rsid w:val="006D5099"/>
    <w:rsid w:val="006D579C"/>
    <w:rsid w:val="006D68D0"/>
    <w:rsid w:val="006D6DF8"/>
    <w:rsid w:val="006E0372"/>
    <w:rsid w:val="006E0E2A"/>
    <w:rsid w:val="006E12AE"/>
    <w:rsid w:val="006E1EE2"/>
    <w:rsid w:val="006E1F59"/>
    <w:rsid w:val="006E2ECC"/>
    <w:rsid w:val="006E3A7C"/>
    <w:rsid w:val="006E4064"/>
    <w:rsid w:val="006E42F6"/>
    <w:rsid w:val="006E49D3"/>
    <w:rsid w:val="006E5246"/>
    <w:rsid w:val="006E56F4"/>
    <w:rsid w:val="006E6281"/>
    <w:rsid w:val="006E64A4"/>
    <w:rsid w:val="006E708B"/>
    <w:rsid w:val="006E744C"/>
    <w:rsid w:val="006E7C66"/>
    <w:rsid w:val="006F03C6"/>
    <w:rsid w:val="006F03D4"/>
    <w:rsid w:val="006F067A"/>
    <w:rsid w:val="006F0CD2"/>
    <w:rsid w:val="006F0F31"/>
    <w:rsid w:val="006F12AF"/>
    <w:rsid w:val="006F1C76"/>
    <w:rsid w:val="006F213D"/>
    <w:rsid w:val="006F2D16"/>
    <w:rsid w:val="006F32DD"/>
    <w:rsid w:val="006F3803"/>
    <w:rsid w:val="006F3A51"/>
    <w:rsid w:val="006F4B5D"/>
    <w:rsid w:val="006F55DE"/>
    <w:rsid w:val="006F58FB"/>
    <w:rsid w:val="006F59B6"/>
    <w:rsid w:val="006F59E1"/>
    <w:rsid w:val="006F5CE9"/>
    <w:rsid w:val="006F7333"/>
    <w:rsid w:val="006F75E7"/>
    <w:rsid w:val="0070008D"/>
    <w:rsid w:val="007014E6"/>
    <w:rsid w:val="007026CF"/>
    <w:rsid w:val="007026E6"/>
    <w:rsid w:val="00702CBD"/>
    <w:rsid w:val="00702F60"/>
    <w:rsid w:val="0070310A"/>
    <w:rsid w:val="00703375"/>
    <w:rsid w:val="007034E5"/>
    <w:rsid w:val="0070372A"/>
    <w:rsid w:val="00703B7B"/>
    <w:rsid w:val="00703DE5"/>
    <w:rsid w:val="00703F16"/>
    <w:rsid w:val="00704F59"/>
    <w:rsid w:val="00705DCA"/>
    <w:rsid w:val="00706981"/>
    <w:rsid w:val="00712B5E"/>
    <w:rsid w:val="00714015"/>
    <w:rsid w:val="007143CD"/>
    <w:rsid w:val="007156DF"/>
    <w:rsid w:val="00716235"/>
    <w:rsid w:val="0071641B"/>
    <w:rsid w:val="0071696B"/>
    <w:rsid w:val="00716CB3"/>
    <w:rsid w:val="00716F12"/>
    <w:rsid w:val="00717097"/>
    <w:rsid w:val="00717177"/>
    <w:rsid w:val="007173F8"/>
    <w:rsid w:val="00717698"/>
    <w:rsid w:val="00720571"/>
    <w:rsid w:val="0072070C"/>
    <w:rsid w:val="00720B8F"/>
    <w:rsid w:val="00720CB8"/>
    <w:rsid w:val="00720E4A"/>
    <w:rsid w:val="00721853"/>
    <w:rsid w:val="007219F9"/>
    <w:rsid w:val="00721C53"/>
    <w:rsid w:val="00721E2A"/>
    <w:rsid w:val="00722601"/>
    <w:rsid w:val="00722B16"/>
    <w:rsid w:val="00722E50"/>
    <w:rsid w:val="00723786"/>
    <w:rsid w:val="00723A16"/>
    <w:rsid w:val="0072413D"/>
    <w:rsid w:val="00724C82"/>
    <w:rsid w:val="00724E48"/>
    <w:rsid w:val="007253BE"/>
    <w:rsid w:val="00725426"/>
    <w:rsid w:val="007256B4"/>
    <w:rsid w:val="00725948"/>
    <w:rsid w:val="00725A03"/>
    <w:rsid w:val="00725D39"/>
    <w:rsid w:val="0072653F"/>
    <w:rsid w:val="0073001B"/>
    <w:rsid w:val="00730021"/>
    <w:rsid w:val="007300DF"/>
    <w:rsid w:val="0073044E"/>
    <w:rsid w:val="007305B4"/>
    <w:rsid w:val="007316E4"/>
    <w:rsid w:val="00732326"/>
    <w:rsid w:val="00732A14"/>
    <w:rsid w:val="00732CD9"/>
    <w:rsid w:val="00732D39"/>
    <w:rsid w:val="00732ED1"/>
    <w:rsid w:val="007332BC"/>
    <w:rsid w:val="00733412"/>
    <w:rsid w:val="00734735"/>
    <w:rsid w:val="00736175"/>
    <w:rsid w:val="00740427"/>
    <w:rsid w:val="007404C3"/>
    <w:rsid w:val="00743792"/>
    <w:rsid w:val="0074521E"/>
    <w:rsid w:val="00745616"/>
    <w:rsid w:val="00745BDC"/>
    <w:rsid w:val="00745FB3"/>
    <w:rsid w:val="00746642"/>
    <w:rsid w:val="007505BF"/>
    <w:rsid w:val="007506AE"/>
    <w:rsid w:val="00750767"/>
    <w:rsid w:val="007508B6"/>
    <w:rsid w:val="00750F17"/>
    <w:rsid w:val="00751579"/>
    <w:rsid w:val="00754E54"/>
    <w:rsid w:val="0075557C"/>
    <w:rsid w:val="0075561A"/>
    <w:rsid w:val="00756083"/>
    <w:rsid w:val="00756186"/>
    <w:rsid w:val="007564C8"/>
    <w:rsid w:val="00756846"/>
    <w:rsid w:val="007578F3"/>
    <w:rsid w:val="0076060D"/>
    <w:rsid w:val="00760916"/>
    <w:rsid w:val="00760934"/>
    <w:rsid w:val="00761977"/>
    <w:rsid w:val="00761E5A"/>
    <w:rsid w:val="00762205"/>
    <w:rsid w:val="00762F72"/>
    <w:rsid w:val="007632FA"/>
    <w:rsid w:val="00763B6B"/>
    <w:rsid w:val="00763D13"/>
    <w:rsid w:val="007642EE"/>
    <w:rsid w:val="00764CB1"/>
    <w:rsid w:val="00765392"/>
    <w:rsid w:val="00765541"/>
    <w:rsid w:val="0076668E"/>
    <w:rsid w:val="007667DF"/>
    <w:rsid w:val="0077056A"/>
    <w:rsid w:val="00770CEA"/>
    <w:rsid w:val="00771AC6"/>
    <w:rsid w:val="00771B39"/>
    <w:rsid w:val="0077270B"/>
    <w:rsid w:val="00772A70"/>
    <w:rsid w:val="007733CA"/>
    <w:rsid w:val="007737F7"/>
    <w:rsid w:val="00773822"/>
    <w:rsid w:val="00773968"/>
    <w:rsid w:val="007743D7"/>
    <w:rsid w:val="00774C73"/>
    <w:rsid w:val="007752A6"/>
    <w:rsid w:val="00775882"/>
    <w:rsid w:val="00775B19"/>
    <w:rsid w:val="00775B92"/>
    <w:rsid w:val="00775CB7"/>
    <w:rsid w:val="00775E83"/>
    <w:rsid w:val="00776114"/>
    <w:rsid w:val="0077682A"/>
    <w:rsid w:val="00776A8D"/>
    <w:rsid w:val="0077756A"/>
    <w:rsid w:val="00777A1F"/>
    <w:rsid w:val="00777AA9"/>
    <w:rsid w:val="00777CA9"/>
    <w:rsid w:val="00780956"/>
    <w:rsid w:val="0078095D"/>
    <w:rsid w:val="007809B1"/>
    <w:rsid w:val="00781407"/>
    <w:rsid w:val="00781F5D"/>
    <w:rsid w:val="00782DBE"/>
    <w:rsid w:val="00783485"/>
    <w:rsid w:val="007838B5"/>
    <w:rsid w:val="00784136"/>
    <w:rsid w:val="00784927"/>
    <w:rsid w:val="00784C2B"/>
    <w:rsid w:val="0078501D"/>
    <w:rsid w:val="007851A7"/>
    <w:rsid w:val="007857ED"/>
    <w:rsid w:val="0078599B"/>
    <w:rsid w:val="007867D3"/>
    <w:rsid w:val="00786EE1"/>
    <w:rsid w:val="00787BAE"/>
    <w:rsid w:val="00787FAC"/>
    <w:rsid w:val="0079167D"/>
    <w:rsid w:val="00792923"/>
    <w:rsid w:val="00792D92"/>
    <w:rsid w:val="00793009"/>
    <w:rsid w:val="007933E6"/>
    <w:rsid w:val="00794048"/>
    <w:rsid w:val="007952CD"/>
    <w:rsid w:val="00795A42"/>
    <w:rsid w:val="00795BAE"/>
    <w:rsid w:val="00795DB8"/>
    <w:rsid w:val="007962E5"/>
    <w:rsid w:val="00796414"/>
    <w:rsid w:val="00796480"/>
    <w:rsid w:val="00796675"/>
    <w:rsid w:val="00796996"/>
    <w:rsid w:val="00796DEB"/>
    <w:rsid w:val="00797061"/>
    <w:rsid w:val="007973DA"/>
    <w:rsid w:val="007973F5"/>
    <w:rsid w:val="00797E6E"/>
    <w:rsid w:val="007A008F"/>
    <w:rsid w:val="007A0B23"/>
    <w:rsid w:val="007A0D37"/>
    <w:rsid w:val="007A0F98"/>
    <w:rsid w:val="007A1266"/>
    <w:rsid w:val="007A18A6"/>
    <w:rsid w:val="007A1946"/>
    <w:rsid w:val="007A274A"/>
    <w:rsid w:val="007A27B4"/>
    <w:rsid w:val="007A2D16"/>
    <w:rsid w:val="007A2D75"/>
    <w:rsid w:val="007A3909"/>
    <w:rsid w:val="007A4D02"/>
    <w:rsid w:val="007A516B"/>
    <w:rsid w:val="007A52F7"/>
    <w:rsid w:val="007A5397"/>
    <w:rsid w:val="007A59F7"/>
    <w:rsid w:val="007A5E62"/>
    <w:rsid w:val="007A63F2"/>
    <w:rsid w:val="007A6A09"/>
    <w:rsid w:val="007A7F61"/>
    <w:rsid w:val="007B0730"/>
    <w:rsid w:val="007B0A3C"/>
    <w:rsid w:val="007B18CC"/>
    <w:rsid w:val="007B19CC"/>
    <w:rsid w:val="007B2240"/>
    <w:rsid w:val="007B27AE"/>
    <w:rsid w:val="007B3A32"/>
    <w:rsid w:val="007B3D64"/>
    <w:rsid w:val="007B3EC8"/>
    <w:rsid w:val="007B5BCD"/>
    <w:rsid w:val="007B63B6"/>
    <w:rsid w:val="007B67C8"/>
    <w:rsid w:val="007B67CB"/>
    <w:rsid w:val="007B72F9"/>
    <w:rsid w:val="007B73C4"/>
    <w:rsid w:val="007C0AC7"/>
    <w:rsid w:val="007C0CEC"/>
    <w:rsid w:val="007C18AD"/>
    <w:rsid w:val="007C22BD"/>
    <w:rsid w:val="007C2442"/>
    <w:rsid w:val="007C24B8"/>
    <w:rsid w:val="007C26AE"/>
    <w:rsid w:val="007C3547"/>
    <w:rsid w:val="007C367D"/>
    <w:rsid w:val="007C3DCA"/>
    <w:rsid w:val="007C4702"/>
    <w:rsid w:val="007C4B25"/>
    <w:rsid w:val="007C555E"/>
    <w:rsid w:val="007C60FF"/>
    <w:rsid w:val="007C68C2"/>
    <w:rsid w:val="007C7148"/>
    <w:rsid w:val="007C7330"/>
    <w:rsid w:val="007C7E1F"/>
    <w:rsid w:val="007C7FC3"/>
    <w:rsid w:val="007D02DB"/>
    <w:rsid w:val="007D075B"/>
    <w:rsid w:val="007D0964"/>
    <w:rsid w:val="007D1872"/>
    <w:rsid w:val="007D1FEC"/>
    <w:rsid w:val="007D2F2A"/>
    <w:rsid w:val="007D34FE"/>
    <w:rsid w:val="007D3675"/>
    <w:rsid w:val="007D37C4"/>
    <w:rsid w:val="007D386A"/>
    <w:rsid w:val="007D41F2"/>
    <w:rsid w:val="007D5216"/>
    <w:rsid w:val="007D5BBE"/>
    <w:rsid w:val="007D5D96"/>
    <w:rsid w:val="007D7531"/>
    <w:rsid w:val="007E096E"/>
    <w:rsid w:val="007E0A80"/>
    <w:rsid w:val="007E0C32"/>
    <w:rsid w:val="007E14B8"/>
    <w:rsid w:val="007E1707"/>
    <w:rsid w:val="007E18CA"/>
    <w:rsid w:val="007E20D0"/>
    <w:rsid w:val="007E25C6"/>
    <w:rsid w:val="007E3876"/>
    <w:rsid w:val="007E3C36"/>
    <w:rsid w:val="007E3C37"/>
    <w:rsid w:val="007E464D"/>
    <w:rsid w:val="007E4B5D"/>
    <w:rsid w:val="007E5001"/>
    <w:rsid w:val="007E5491"/>
    <w:rsid w:val="007E5611"/>
    <w:rsid w:val="007E5625"/>
    <w:rsid w:val="007E5D21"/>
    <w:rsid w:val="007E5D44"/>
    <w:rsid w:val="007E5D6D"/>
    <w:rsid w:val="007E614C"/>
    <w:rsid w:val="007E62BD"/>
    <w:rsid w:val="007E6AB3"/>
    <w:rsid w:val="007F0008"/>
    <w:rsid w:val="007F0CDC"/>
    <w:rsid w:val="007F1244"/>
    <w:rsid w:val="007F192D"/>
    <w:rsid w:val="007F1ECB"/>
    <w:rsid w:val="007F2411"/>
    <w:rsid w:val="007F2537"/>
    <w:rsid w:val="007F33A3"/>
    <w:rsid w:val="007F40BE"/>
    <w:rsid w:val="007F465D"/>
    <w:rsid w:val="007F501C"/>
    <w:rsid w:val="007F5958"/>
    <w:rsid w:val="007F59E9"/>
    <w:rsid w:val="007F5B9E"/>
    <w:rsid w:val="007F602F"/>
    <w:rsid w:val="007F68C6"/>
    <w:rsid w:val="007F7222"/>
    <w:rsid w:val="007F7840"/>
    <w:rsid w:val="007F7F84"/>
    <w:rsid w:val="00800CE8"/>
    <w:rsid w:val="00800EFB"/>
    <w:rsid w:val="00801304"/>
    <w:rsid w:val="00801B4C"/>
    <w:rsid w:val="0080236C"/>
    <w:rsid w:val="008024AC"/>
    <w:rsid w:val="008032DB"/>
    <w:rsid w:val="008032FC"/>
    <w:rsid w:val="008034D3"/>
    <w:rsid w:val="00803742"/>
    <w:rsid w:val="00804229"/>
    <w:rsid w:val="00804BD2"/>
    <w:rsid w:val="008056EF"/>
    <w:rsid w:val="00805B3D"/>
    <w:rsid w:val="0081067F"/>
    <w:rsid w:val="008107BF"/>
    <w:rsid w:val="00810891"/>
    <w:rsid w:val="0081346F"/>
    <w:rsid w:val="008135EE"/>
    <w:rsid w:val="008140C4"/>
    <w:rsid w:val="008142FB"/>
    <w:rsid w:val="008144BB"/>
    <w:rsid w:val="00814682"/>
    <w:rsid w:val="00814C0A"/>
    <w:rsid w:val="00814D96"/>
    <w:rsid w:val="0081528B"/>
    <w:rsid w:val="008155FF"/>
    <w:rsid w:val="00815778"/>
    <w:rsid w:val="00815925"/>
    <w:rsid w:val="00815D6E"/>
    <w:rsid w:val="008161BE"/>
    <w:rsid w:val="008161EB"/>
    <w:rsid w:val="0081645D"/>
    <w:rsid w:val="00816893"/>
    <w:rsid w:val="008176B2"/>
    <w:rsid w:val="008200CB"/>
    <w:rsid w:val="00821D66"/>
    <w:rsid w:val="00822207"/>
    <w:rsid w:val="00822501"/>
    <w:rsid w:val="008229EF"/>
    <w:rsid w:val="00822B7C"/>
    <w:rsid w:val="00822C37"/>
    <w:rsid w:val="0082449C"/>
    <w:rsid w:val="0082464A"/>
    <w:rsid w:val="008253EF"/>
    <w:rsid w:val="00825CC6"/>
    <w:rsid w:val="00826367"/>
    <w:rsid w:val="008265B2"/>
    <w:rsid w:val="00826649"/>
    <w:rsid w:val="008277DA"/>
    <w:rsid w:val="00830458"/>
    <w:rsid w:val="00831259"/>
    <w:rsid w:val="008318C0"/>
    <w:rsid w:val="00831CEE"/>
    <w:rsid w:val="008322C6"/>
    <w:rsid w:val="0083230C"/>
    <w:rsid w:val="008331BA"/>
    <w:rsid w:val="00833E8C"/>
    <w:rsid w:val="00834464"/>
    <w:rsid w:val="008344ED"/>
    <w:rsid w:val="00834796"/>
    <w:rsid w:val="008348F3"/>
    <w:rsid w:val="00834A07"/>
    <w:rsid w:val="0083593E"/>
    <w:rsid w:val="0083686C"/>
    <w:rsid w:val="00836A54"/>
    <w:rsid w:val="00836C00"/>
    <w:rsid w:val="00837AB2"/>
    <w:rsid w:val="00837D6B"/>
    <w:rsid w:val="008409E7"/>
    <w:rsid w:val="0084146B"/>
    <w:rsid w:val="008415C3"/>
    <w:rsid w:val="008419C1"/>
    <w:rsid w:val="00841C66"/>
    <w:rsid w:val="00842342"/>
    <w:rsid w:val="008433A4"/>
    <w:rsid w:val="008434E9"/>
    <w:rsid w:val="00843599"/>
    <w:rsid w:val="0084423E"/>
    <w:rsid w:val="008444A2"/>
    <w:rsid w:val="00845C3A"/>
    <w:rsid w:val="008460C4"/>
    <w:rsid w:val="008479E8"/>
    <w:rsid w:val="00847F96"/>
    <w:rsid w:val="008516D6"/>
    <w:rsid w:val="008529B9"/>
    <w:rsid w:val="00853239"/>
    <w:rsid w:val="008540B0"/>
    <w:rsid w:val="00854733"/>
    <w:rsid w:val="008549E5"/>
    <w:rsid w:val="00854C0B"/>
    <w:rsid w:val="00855141"/>
    <w:rsid w:val="008558A5"/>
    <w:rsid w:val="00855CB3"/>
    <w:rsid w:val="00855E86"/>
    <w:rsid w:val="0085609C"/>
    <w:rsid w:val="00856A30"/>
    <w:rsid w:val="00856BB8"/>
    <w:rsid w:val="00856F17"/>
    <w:rsid w:val="00857202"/>
    <w:rsid w:val="008574CD"/>
    <w:rsid w:val="00860F80"/>
    <w:rsid w:val="0086137A"/>
    <w:rsid w:val="00861F51"/>
    <w:rsid w:val="008627B3"/>
    <w:rsid w:val="00862B53"/>
    <w:rsid w:val="00862CE5"/>
    <w:rsid w:val="008631DA"/>
    <w:rsid w:val="008633DE"/>
    <w:rsid w:val="00863D57"/>
    <w:rsid w:val="0086490D"/>
    <w:rsid w:val="008649D6"/>
    <w:rsid w:val="00864C78"/>
    <w:rsid w:val="00864F3A"/>
    <w:rsid w:val="00865F4F"/>
    <w:rsid w:val="008662BE"/>
    <w:rsid w:val="0086661D"/>
    <w:rsid w:val="00866918"/>
    <w:rsid w:val="0086754D"/>
    <w:rsid w:val="008675B6"/>
    <w:rsid w:val="008700B3"/>
    <w:rsid w:val="00871719"/>
    <w:rsid w:val="00871FD7"/>
    <w:rsid w:val="00872B7B"/>
    <w:rsid w:val="00873328"/>
    <w:rsid w:val="00875C41"/>
    <w:rsid w:val="00875E60"/>
    <w:rsid w:val="00876E89"/>
    <w:rsid w:val="00876E9B"/>
    <w:rsid w:val="00876FD8"/>
    <w:rsid w:val="008770A0"/>
    <w:rsid w:val="008778CF"/>
    <w:rsid w:val="008808B5"/>
    <w:rsid w:val="00881041"/>
    <w:rsid w:val="008818B8"/>
    <w:rsid w:val="00882C37"/>
    <w:rsid w:val="00882FCF"/>
    <w:rsid w:val="00883148"/>
    <w:rsid w:val="00883242"/>
    <w:rsid w:val="008850C7"/>
    <w:rsid w:val="00885596"/>
    <w:rsid w:val="00885F0D"/>
    <w:rsid w:val="0088632C"/>
    <w:rsid w:val="00887D26"/>
    <w:rsid w:val="00887D99"/>
    <w:rsid w:val="008903A4"/>
    <w:rsid w:val="00890974"/>
    <w:rsid w:val="00890A90"/>
    <w:rsid w:val="00890F8D"/>
    <w:rsid w:val="008914A1"/>
    <w:rsid w:val="00891F05"/>
    <w:rsid w:val="00892559"/>
    <w:rsid w:val="0089362C"/>
    <w:rsid w:val="0089384E"/>
    <w:rsid w:val="00893895"/>
    <w:rsid w:val="00894320"/>
    <w:rsid w:val="0089470D"/>
    <w:rsid w:val="00894D8D"/>
    <w:rsid w:val="008969D5"/>
    <w:rsid w:val="00896D69"/>
    <w:rsid w:val="00896D6C"/>
    <w:rsid w:val="00896EC4"/>
    <w:rsid w:val="00896F84"/>
    <w:rsid w:val="008A05F6"/>
    <w:rsid w:val="008A14D1"/>
    <w:rsid w:val="008A19B4"/>
    <w:rsid w:val="008A29DA"/>
    <w:rsid w:val="008A2B15"/>
    <w:rsid w:val="008A323C"/>
    <w:rsid w:val="008A3370"/>
    <w:rsid w:val="008A3783"/>
    <w:rsid w:val="008A5746"/>
    <w:rsid w:val="008A5875"/>
    <w:rsid w:val="008A6844"/>
    <w:rsid w:val="008A6D2E"/>
    <w:rsid w:val="008A6D5A"/>
    <w:rsid w:val="008A7275"/>
    <w:rsid w:val="008A73A9"/>
    <w:rsid w:val="008A745F"/>
    <w:rsid w:val="008B0D15"/>
    <w:rsid w:val="008B122F"/>
    <w:rsid w:val="008B142D"/>
    <w:rsid w:val="008B157B"/>
    <w:rsid w:val="008B1E25"/>
    <w:rsid w:val="008B2122"/>
    <w:rsid w:val="008B30ED"/>
    <w:rsid w:val="008B3E85"/>
    <w:rsid w:val="008B4B31"/>
    <w:rsid w:val="008B5628"/>
    <w:rsid w:val="008B5C53"/>
    <w:rsid w:val="008B5F43"/>
    <w:rsid w:val="008B6631"/>
    <w:rsid w:val="008B6662"/>
    <w:rsid w:val="008B6D64"/>
    <w:rsid w:val="008C0AEB"/>
    <w:rsid w:val="008C0BD1"/>
    <w:rsid w:val="008C1A23"/>
    <w:rsid w:val="008C1B68"/>
    <w:rsid w:val="008C2C87"/>
    <w:rsid w:val="008C419D"/>
    <w:rsid w:val="008C456A"/>
    <w:rsid w:val="008C45ED"/>
    <w:rsid w:val="008C48FF"/>
    <w:rsid w:val="008C67C9"/>
    <w:rsid w:val="008C6A3C"/>
    <w:rsid w:val="008C716E"/>
    <w:rsid w:val="008C78EB"/>
    <w:rsid w:val="008D051E"/>
    <w:rsid w:val="008D1055"/>
    <w:rsid w:val="008D11DA"/>
    <w:rsid w:val="008D11FB"/>
    <w:rsid w:val="008D13E4"/>
    <w:rsid w:val="008D315C"/>
    <w:rsid w:val="008D320E"/>
    <w:rsid w:val="008D3223"/>
    <w:rsid w:val="008D3DAF"/>
    <w:rsid w:val="008D4797"/>
    <w:rsid w:val="008D504F"/>
    <w:rsid w:val="008D5123"/>
    <w:rsid w:val="008D52BE"/>
    <w:rsid w:val="008D5D55"/>
    <w:rsid w:val="008D6B6F"/>
    <w:rsid w:val="008D6F0A"/>
    <w:rsid w:val="008D7AE8"/>
    <w:rsid w:val="008E07DD"/>
    <w:rsid w:val="008E09D6"/>
    <w:rsid w:val="008E0DD8"/>
    <w:rsid w:val="008E15AD"/>
    <w:rsid w:val="008E1741"/>
    <w:rsid w:val="008E26A1"/>
    <w:rsid w:val="008E3021"/>
    <w:rsid w:val="008E5830"/>
    <w:rsid w:val="008E5C49"/>
    <w:rsid w:val="008E69DB"/>
    <w:rsid w:val="008E6E1E"/>
    <w:rsid w:val="008E7062"/>
    <w:rsid w:val="008F05B4"/>
    <w:rsid w:val="008F124D"/>
    <w:rsid w:val="008F14AE"/>
    <w:rsid w:val="008F2842"/>
    <w:rsid w:val="008F2E7B"/>
    <w:rsid w:val="008F55EE"/>
    <w:rsid w:val="008F58C6"/>
    <w:rsid w:val="008F5AB1"/>
    <w:rsid w:val="008F6C56"/>
    <w:rsid w:val="008F6DFF"/>
    <w:rsid w:val="008F708E"/>
    <w:rsid w:val="008F7B92"/>
    <w:rsid w:val="009006FD"/>
    <w:rsid w:val="009014D0"/>
    <w:rsid w:val="0090164C"/>
    <w:rsid w:val="009029B1"/>
    <w:rsid w:val="00903343"/>
    <w:rsid w:val="00904C9A"/>
    <w:rsid w:val="00904F0F"/>
    <w:rsid w:val="00904F1E"/>
    <w:rsid w:val="00905C49"/>
    <w:rsid w:val="00905D39"/>
    <w:rsid w:val="0090648A"/>
    <w:rsid w:val="0090661D"/>
    <w:rsid w:val="00906850"/>
    <w:rsid w:val="00906D34"/>
    <w:rsid w:val="00907D45"/>
    <w:rsid w:val="009101F2"/>
    <w:rsid w:val="0091077A"/>
    <w:rsid w:val="00910B13"/>
    <w:rsid w:val="00911484"/>
    <w:rsid w:val="009116CC"/>
    <w:rsid w:val="00911E0E"/>
    <w:rsid w:val="00911FE7"/>
    <w:rsid w:val="0091229B"/>
    <w:rsid w:val="00912B9A"/>
    <w:rsid w:val="00913A0A"/>
    <w:rsid w:val="00913B14"/>
    <w:rsid w:val="0091411C"/>
    <w:rsid w:val="00914272"/>
    <w:rsid w:val="0091579A"/>
    <w:rsid w:val="0091598C"/>
    <w:rsid w:val="00915BC4"/>
    <w:rsid w:val="00915C4C"/>
    <w:rsid w:val="00916717"/>
    <w:rsid w:val="00916B5C"/>
    <w:rsid w:val="00917069"/>
    <w:rsid w:val="00917F9A"/>
    <w:rsid w:val="009206AB"/>
    <w:rsid w:val="00920F42"/>
    <w:rsid w:val="00921D49"/>
    <w:rsid w:val="00922231"/>
    <w:rsid w:val="009230EB"/>
    <w:rsid w:val="00923E0D"/>
    <w:rsid w:val="00925051"/>
    <w:rsid w:val="00925BB0"/>
    <w:rsid w:val="009261EE"/>
    <w:rsid w:val="009263E7"/>
    <w:rsid w:val="009266C4"/>
    <w:rsid w:val="00926921"/>
    <w:rsid w:val="00926A51"/>
    <w:rsid w:val="00926C17"/>
    <w:rsid w:val="0092723E"/>
    <w:rsid w:val="009273D2"/>
    <w:rsid w:val="009308B9"/>
    <w:rsid w:val="009310E9"/>
    <w:rsid w:val="009318CD"/>
    <w:rsid w:val="00931D64"/>
    <w:rsid w:val="00932C03"/>
    <w:rsid w:val="00932C1C"/>
    <w:rsid w:val="00932C3C"/>
    <w:rsid w:val="00933E34"/>
    <w:rsid w:val="00933E46"/>
    <w:rsid w:val="00934241"/>
    <w:rsid w:val="00934CA9"/>
    <w:rsid w:val="00934F16"/>
    <w:rsid w:val="0093539D"/>
    <w:rsid w:val="00935A82"/>
    <w:rsid w:val="009363A2"/>
    <w:rsid w:val="0093648D"/>
    <w:rsid w:val="00937E97"/>
    <w:rsid w:val="00937FF3"/>
    <w:rsid w:val="0094056D"/>
    <w:rsid w:val="00940C24"/>
    <w:rsid w:val="00940CB1"/>
    <w:rsid w:val="00940CE5"/>
    <w:rsid w:val="00940EBA"/>
    <w:rsid w:val="00940FFA"/>
    <w:rsid w:val="00941696"/>
    <w:rsid w:val="00941F4A"/>
    <w:rsid w:val="0094240B"/>
    <w:rsid w:val="00943FF8"/>
    <w:rsid w:val="0094434C"/>
    <w:rsid w:val="00945615"/>
    <w:rsid w:val="00945E65"/>
    <w:rsid w:val="009464D6"/>
    <w:rsid w:val="00946D99"/>
    <w:rsid w:val="00951E08"/>
    <w:rsid w:val="0095201E"/>
    <w:rsid w:val="00952CE4"/>
    <w:rsid w:val="009533B9"/>
    <w:rsid w:val="00953AC5"/>
    <w:rsid w:val="00953C0E"/>
    <w:rsid w:val="00953D7F"/>
    <w:rsid w:val="009544BB"/>
    <w:rsid w:val="009550B5"/>
    <w:rsid w:val="009554EE"/>
    <w:rsid w:val="00955BFF"/>
    <w:rsid w:val="009565F1"/>
    <w:rsid w:val="009576FF"/>
    <w:rsid w:val="00957871"/>
    <w:rsid w:val="00957A51"/>
    <w:rsid w:val="00961234"/>
    <w:rsid w:val="0096151A"/>
    <w:rsid w:val="009628EB"/>
    <w:rsid w:val="009629C0"/>
    <w:rsid w:val="00962C16"/>
    <w:rsid w:val="009634BB"/>
    <w:rsid w:val="00963F0D"/>
    <w:rsid w:val="0096475C"/>
    <w:rsid w:val="00964D17"/>
    <w:rsid w:val="00965009"/>
    <w:rsid w:val="009656E7"/>
    <w:rsid w:val="00965952"/>
    <w:rsid w:val="00965989"/>
    <w:rsid w:val="00966F59"/>
    <w:rsid w:val="00967D8A"/>
    <w:rsid w:val="0097212D"/>
    <w:rsid w:val="009722DC"/>
    <w:rsid w:val="00972434"/>
    <w:rsid w:val="009733D8"/>
    <w:rsid w:val="00973AA7"/>
    <w:rsid w:val="0097441B"/>
    <w:rsid w:val="00975258"/>
    <w:rsid w:val="009753B7"/>
    <w:rsid w:val="00975435"/>
    <w:rsid w:val="0097552C"/>
    <w:rsid w:val="00975757"/>
    <w:rsid w:val="0097600B"/>
    <w:rsid w:val="00976630"/>
    <w:rsid w:val="009768D7"/>
    <w:rsid w:val="00977B95"/>
    <w:rsid w:val="00977CC0"/>
    <w:rsid w:val="00977E29"/>
    <w:rsid w:val="0098020B"/>
    <w:rsid w:val="0098132A"/>
    <w:rsid w:val="0098139B"/>
    <w:rsid w:val="00981C85"/>
    <w:rsid w:val="00982719"/>
    <w:rsid w:val="00983FDC"/>
    <w:rsid w:val="00984E7B"/>
    <w:rsid w:val="0098527E"/>
    <w:rsid w:val="0098553F"/>
    <w:rsid w:val="00986481"/>
    <w:rsid w:val="00986675"/>
    <w:rsid w:val="00986D2A"/>
    <w:rsid w:val="00986E16"/>
    <w:rsid w:val="009920C0"/>
    <w:rsid w:val="009921E8"/>
    <w:rsid w:val="00992ECE"/>
    <w:rsid w:val="009933C9"/>
    <w:rsid w:val="00994210"/>
    <w:rsid w:val="00994280"/>
    <w:rsid w:val="00994FFE"/>
    <w:rsid w:val="0099519C"/>
    <w:rsid w:val="00995220"/>
    <w:rsid w:val="00996DF5"/>
    <w:rsid w:val="009A0835"/>
    <w:rsid w:val="009A13EF"/>
    <w:rsid w:val="009A168E"/>
    <w:rsid w:val="009A235D"/>
    <w:rsid w:val="009A2D7E"/>
    <w:rsid w:val="009A3A3B"/>
    <w:rsid w:val="009A3B91"/>
    <w:rsid w:val="009A3D5E"/>
    <w:rsid w:val="009A3E31"/>
    <w:rsid w:val="009A45E5"/>
    <w:rsid w:val="009A614F"/>
    <w:rsid w:val="009A654F"/>
    <w:rsid w:val="009A65AD"/>
    <w:rsid w:val="009A69E3"/>
    <w:rsid w:val="009A6EBA"/>
    <w:rsid w:val="009A79B0"/>
    <w:rsid w:val="009B011C"/>
    <w:rsid w:val="009B15B1"/>
    <w:rsid w:val="009B19A6"/>
    <w:rsid w:val="009B1B7B"/>
    <w:rsid w:val="009B26F7"/>
    <w:rsid w:val="009B371E"/>
    <w:rsid w:val="009B427F"/>
    <w:rsid w:val="009B4C1A"/>
    <w:rsid w:val="009B4C37"/>
    <w:rsid w:val="009B5BEF"/>
    <w:rsid w:val="009B6C36"/>
    <w:rsid w:val="009B6CAD"/>
    <w:rsid w:val="009B7253"/>
    <w:rsid w:val="009B7610"/>
    <w:rsid w:val="009B77A1"/>
    <w:rsid w:val="009B7868"/>
    <w:rsid w:val="009B7B3E"/>
    <w:rsid w:val="009C071C"/>
    <w:rsid w:val="009C0B9D"/>
    <w:rsid w:val="009C1230"/>
    <w:rsid w:val="009C1567"/>
    <w:rsid w:val="009C19B4"/>
    <w:rsid w:val="009C1B78"/>
    <w:rsid w:val="009C218D"/>
    <w:rsid w:val="009C27FF"/>
    <w:rsid w:val="009C2D81"/>
    <w:rsid w:val="009C2EF5"/>
    <w:rsid w:val="009C3630"/>
    <w:rsid w:val="009C3A38"/>
    <w:rsid w:val="009C543B"/>
    <w:rsid w:val="009C57F6"/>
    <w:rsid w:val="009C5919"/>
    <w:rsid w:val="009C5E98"/>
    <w:rsid w:val="009C61A6"/>
    <w:rsid w:val="009C6508"/>
    <w:rsid w:val="009C65F1"/>
    <w:rsid w:val="009C726A"/>
    <w:rsid w:val="009C7855"/>
    <w:rsid w:val="009D0B7D"/>
    <w:rsid w:val="009D2A90"/>
    <w:rsid w:val="009D2FC3"/>
    <w:rsid w:val="009D3151"/>
    <w:rsid w:val="009D39EA"/>
    <w:rsid w:val="009D40AD"/>
    <w:rsid w:val="009D4A94"/>
    <w:rsid w:val="009D5D74"/>
    <w:rsid w:val="009D5E6D"/>
    <w:rsid w:val="009D63CE"/>
    <w:rsid w:val="009D6885"/>
    <w:rsid w:val="009D7262"/>
    <w:rsid w:val="009D7963"/>
    <w:rsid w:val="009E0034"/>
    <w:rsid w:val="009E01AC"/>
    <w:rsid w:val="009E0631"/>
    <w:rsid w:val="009E0763"/>
    <w:rsid w:val="009E0C9A"/>
    <w:rsid w:val="009E0F50"/>
    <w:rsid w:val="009E1872"/>
    <w:rsid w:val="009E279E"/>
    <w:rsid w:val="009E2800"/>
    <w:rsid w:val="009E365C"/>
    <w:rsid w:val="009E3DBA"/>
    <w:rsid w:val="009E45F1"/>
    <w:rsid w:val="009E4A41"/>
    <w:rsid w:val="009E4B88"/>
    <w:rsid w:val="009E5042"/>
    <w:rsid w:val="009E55F8"/>
    <w:rsid w:val="009E5973"/>
    <w:rsid w:val="009E5AEC"/>
    <w:rsid w:val="009E5FD1"/>
    <w:rsid w:val="009E642D"/>
    <w:rsid w:val="009E680A"/>
    <w:rsid w:val="009E6817"/>
    <w:rsid w:val="009E6B4F"/>
    <w:rsid w:val="009E75A0"/>
    <w:rsid w:val="009E7940"/>
    <w:rsid w:val="009F0503"/>
    <w:rsid w:val="009F0D9A"/>
    <w:rsid w:val="009F0E54"/>
    <w:rsid w:val="009F0E5A"/>
    <w:rsid w:val="009F208E"/>
    <w:rsid w:val="009F2AD4"/>
    <w:rsid w:val="009F334A"/>
    <w:rsid w:val="009F3984"/>
    <w:rsid w:val="009F4201"/>
    <w:rsid w:val="009F43CE"/>
    <w:rsid w:val="009F4644"/>
    <w:rsid w:val="009F4E58"/>
    <w:rsid w:val="009F4F62"/>
    <w:rsid w:val="009F511C"/>
    <w:rsid w:val="009F585E"/>
    <w:rsid w:val="009F593F"/>
    <w:rsid w:val="009F5C62"/>
    <w:rsid w:val="009F5E87"/>
    <w:rsid w:val="009F6245"/>
    <w:rsid w:val="009F6B93"/>
    <w:rsid w:val="009F7737"/>
    <w:rsid w:val="009F78FD"/>
    <w:rsid w:val="00A0163C"/>
    <w:rsid w:val="00A01AF3"/>
    <w:rsid w:val="00A01F87"/>
    <w:rsid w:val="00A02171"/>
    <w:rsid w:val="00A0263A"/>
    <w:rsid w:val="00A03BAA"/>
    <w:rsid w:val="00A0408A"/>
    <w:rsid w:val="00A04269"/>
    <w:rsid w:val="00A04C91"/>
    <w:rsid w:val="00A05BBC"/>
    <w:rsid w:val="00A068BA"/>
    <w:rsid w:val="00A06952"/>
    <w:rsid w:val="00A0706E"/>
    <w:rsid w:val="00A070D0"/>
    <w:rsid w:val="00A0746C"/>
    <w:rsid w:val="00A07F0A"/>
    <w:rsid w:val="00A10646"/>
    <w:rsid w:val="00A1098E"/>
    <w:rsid w:val="00A10CF2"/>
    <w:rsid w:val="00A11E2D"/>
    <w:rsid w:val="00A1226F"/>
    <w:rsid w:val="00A13BD5"/>
    <w:rsid w:val="00A154A4"/>
    <w:rsid w:val="00A170CD"/>
    <w:rsid w:val="00A17374"/>
    <w:rsid w:val="00A17A7D"/>
    <w:rsid w:val="00A20297"/>
    <w:rsid w:val="00A2041D"/>
    <w:rsid w:val="00A22813"/>
    <w:rsid w:val="00A22AEA"/>
    <w:rsid w:val="00A22D84"/>
    <w:rsid w:val="00A22DF8"/>
    <w:rsid w:val="00A23993"/>
    <w:rsid w:val="00A24129"/>
    <w:rsid w:val="00A241D0"/>
    <w:rsid w:val="00A2483B"/>
    <w:rsid w:val="00A25206"/>
    <w:rsid w:val="00A25E65"/>
    <w:rsid w:val="00A25F0F"/>
    <w:rsid w:val="00A262E5"/>
    <w:rsid w:val="00A2664B"/>
    <w:rsid w:val="00A2699B"/>
    <w:rsid w:val="00A27722"/>
    <w:rsid w:val="00A27725"/>
    <w:rsid w:val="00A278E7"/>
    <w:rsid w:val="00A27A59"/>
    <w:rsid w:val="00A301D6"/>
    <w:rsid w:val="00A30AF7"/>
    <w:rsid w:val="00A30BA4"/>
    <w:rsid w:val="00A31295"/>
    <w:rsid w:val="00A314FC"/>
    <w:rsid w:val="00A3185F"/>
    <w:rsid w:val="00A32108"/>
    <w:rsid w:val="00A321B0"/>
    <w:rsid w:val="00A325AB"/>
    <w:rsid w:val="00A326CB"/>
    <w:rsid w:val="00A32C1B"/>
    <w:rsid w:val="00A330DF"/>
    <w:rsid w:val="00A33367"/>
    <w:rsid w:val="00A33F7C"/>
    <w:rsid w:val="00A34BFA"/>
    <w:rsid w:val="00A35308"/>
    <w:rsid w:val="00A35597"/>
    <w:rsid w:val="00A35D69"/>
    <w:rsid w:val="00A35DFD"/>
    <w:rsid w:val="00A3631D"/>
    <w:rsid w:val="00A36866"/>
    <w:rsid w:val="00A36ACE"/>
    <w:rsid w:val="00A36B82"/>
    <w:rsid w:val="00A36F69"/>
    <w:rsid w:val="00A373A0"/>
    <w:rsid w:val="00A413EE"/>
    <w:rsid w:val="00A41C08"/>
    <w:rsid w:val="00A4218A"/>
    <w:rsid w:val="00A422F7"/>
    <w:rsid w:val="00A425AE"/>
    <w:rsid w:val="00A427FE"/>
    <w:rsid w:val="00A42889"/>
    <w:rsid w:val="00A42C4F"/>
    <w:rsid w:val="00A42E56"/>
    <w:rsid w:val="00A42F04"/>
    <w:rsid w:val="00A439B7"/>
    <w:rsid w:val="00A43D9B"/>
    <w:rsid w:val="00A44C06"/>
    <w:rsid w:val="00A44E16"/>
    <w:rsid w:val="00A4594D"/>
    <w:rsid w:val="00A46CFE"/>
    <w:rsid w:val="00A47377"/>
    <w:rsid w:val="00A47ED7"/>
    <w:rsid w:val="00A5100A"/>
    <w:rsid w:val="00A51A9C"/>
    <w:rsid w:val="00A52516"/>
    <w:rsid w:val="00A52780"/>
    <w:rsid w:val="00A530D9"/>
    <w:rsid w:val="00A53303"/>
    <w:rsid w:val="00A538A2"/>
    <w:rsid w:val="00A54AB1"/>
    <w:rsid w:val="00A54EC9"/>
    <w:rsid w:val="00A55297"/>
    <w:rsid w:val="00A55C0B"/>
    <w:rsid w:val="00A55DD9"/>
    <w:rsid w:val="00A56904"/>
    <w:rsid w:val="00A575DE"/>
    <w:rsid w:val="00A57D34"/>
    <w:rsid w:val="00A60105"/>
    <w:rsid w:val="00A612A4"/>
    <w:rsid w:val="00A6175A"/>
    <w:rsid w:val="00A6246E"/>
    <w:rsid w:val="00A62531"/>
    <w:rsid w:val="00A628C4"/>
    <w:rsid w:val="00A63136"/>
    <w:rsid w:val="00A635CF"/>
    <w:rsid w:val="00A6367D"/>
    <w:rsid w:val="00A6464A"/>
    <w:rsid w:val="00A6476E"/>
    <w:rsid w:val="00A648EE"/>
    <w:rsid w:val="00A65268"/>
    <w:rsid w:val="00A65374"/>
    <w:rsid w:val="00A668CC"/>
    <w:rsid w:val="00A67828"/>
    <w:rsid w:val="00A70499"/>
    <w:rsid w:val="00A70714"/>
    <w:rsid w:val="00A70EE2"/>
    <w:rsid w:val="00A7155A"/>
    <w:rsid w:val="00A72424"/>
    <w:rsid w:val="00A72DAB"/>
    <w:rsid w:val="00A73007"/>
    <w:rsid w:val="00A73A0F"/>
    <w:rsid w:val="00A73ABF"/>
    <w:rsid w:val="00A73CBE"/>
    <w:rsid w:val="00A74337"/>
    <w:rsid w:val="00A74485"/>
    <w:rsid w:val="00A746E8"/>
    <w:rsid w:val="00A749A4"/>
    <w:rsid w:val="00A749D0"/>
    <w:rsid w:val="00A74FB9"/>
    <w:rsid w:val="00A75127"/>
    <w:rsid w:val="00A75637"/>
    <w:rsid w:val="00A7580E"/>
    <w:rsid w:val="00A75D6D"/>
    <w:rsid w:val="00A75E47"/>
    <w:rsid w:val="00A7601D"/>
    <w:rsid w:val="00A7605B"/>
    <w:rsid w:val="00A7627B"/>
    <w:rsid w:val="00A765CF"/>
    <w:rsid w:val="00A76CCC"/>
    <w:rsid w:val="00A77B47"/>
    <w:rsid w:val="00A801F2"/>
    <w:rsid w:val="00A8123B"/>
    <w:rsid w:val="00A81C30"/>
    <w:rsid w:val="00A8385E"/>
    <w:rsid w:val="00A83BE6"/>
    <w:rsid w:val="00A84CA0"/>
    <w:rsid w:val="00A84D65"/>
    <w:rsid w:val="00A87219"/>
    <w:rsid w:val="00A90631"/>
    <w:rsid w:val="00A90D72"/>
    <w:rsid w:val="00A92BBB"/>
    <w:rsid w:val="00A93943"/>
    <w:rsid w:val="00A94BFF"/>
    <w:rsid w:val="00A94E67"/>
    <w:rsid w:val="00A9519D"/>
    <w:rsid w:val="00A9550B"/>
    <w:rsid w:val="00A95646"/>
    <w:rsid w:val="00A9602E"/>
    <w:rsid w:val="00A9667C"/>
    <w:rsid w:val="00A96687"/>
    <w:rsid w:val="00A96790"/>
    <w:rsid w:val="00A970B6"/>
    <w:rsid w:val="00A97214"/>
    <w:rsid w:val="00AA0640"/>
    <w:rsid w:val="00AA0DCE"/>
    <w:rsid w:val="00AA0E56"/>
    <w:rsid w:val="00AA0E6B"/>
    <w:rsid w:val="00AA1594"/>
    <w:rsid w:val="00AA24B7"/>
    <w:rsid w:val="00AA3488"/>
    <w:rsid w:val="00AA48A1"/>
    <w:rsid w:val="00AA532B"/>
    <w:rsid w:val="00AA5C40"/>
    <w:rsid w:val="00AA64CB"/>
    <w:rsid w:val="00AA64FF"/>
    <w:rsid w:val="00AA735C"/>
    <w:rsid w:val="00AA7382"/>
    <w:rsid w:val="00AB0B03"/>
    <w:rsid w:val="00AB118F"/>
    <w:rsid w:val="00AB138B"/>
    <w:rsid w:val="00AB1869"/>
    <w:rsid w:val="00AB3150"/>
    <w:rsid w:val="00AB39E3"/>
    <w:rsid w:val="00AB47DF"/>
    <w:rsid w:val="00AB5406"/>
    <w:rsid w:val="00AB5F73"/>
    <w:rsid w:val="00AB5FF7"/>
    <w:rsid w:val="00AB62A1"/>
    <w:rsid w:val="00AB6457"/>
    <w:rsid w:val="00AB6BD9"/>
    <w:rsid w:val="00AB6D4B"/>
    <w:rsid w:val="00AB6EC1"/>
    <w:rsid w:val="00AB7728"/>
    <w:rsid w:val="00AC0479"/>
    <w:rsid w:val="00AC0841"/>
    <w:rsid w:val="00AC0AC8"/>
    <w:rsid w:val="00AC150A"/>
    <w:rsid w:val="00AC1638"/>
    <w:rsid w:val="00AC17CB"/>
    <w:rsid w:val="00AC1984"/>
    <w:rsid w:val="00AC1F97"/>
    <w:rsid w:val="00AC2527"/>
    <w:rsid w:val="00AC2B0F"/>
    <w:rsid w:val="00AC34B4"/>
    <w:rsid w:val="00AC41A7"/>
    <w:rsid w:val="00AC52A3"/>
    <w:rsid w:val="00AC6065"/>
    <w:rsid w:val="00AC6405"/>
    <w:rsid w:val="00AC6DCC"/>
    <w:rsid w:val="00AC70BA"/>
    <w:rsid w:val="00AD181C"/>
    <w:rsid w:val="00AD1CCB"/>
    <w:rsid w:val="00AD2599"/>
    <w:rsid w:val="00AD2DE1"/>
    <w:rsid w:val="00AD39EA"/>
    <w:rsid w:val="00AD565F"/>
    <w:rsid w:val="00AD6608"/>
    <w:rsid w:val="00AD6779"/>
    <w:rsid w:val="00AD6E15"/>
    <w:rsid w:val="00AD6EDE"/>
    <w:rsid w:val="00AD7C23"/>
    <w:rsid w:val="00AE0D9A"/>
    <w:rsid w:val="00AE0DAD"/>
    <w:rsid w:val="00AE0EA0"/>
    <w:rsid w:val="00AE0FD2"/>
    <w:rsid w:val="00AE1E03"/>
    <w:rsid w:val="00AE211F"/>
    <w:rsid w:val="00AE2DB1"/>
    <w:rsid w:val="00AE3298"/>
    <w:rsid w:val="00AE3D87"/>
    <w:rsid w:val="00AE43D5"/>
    <w:rsid w:val="00AE442E"/>
    <w:rsid w:val="00AE4775"/>
    <w:rsid w:val="00AE557D"/>
    <w:rsid w:val="00AE5F9F"/>
    <w:rsid w:val="00AE69E1"/>
    <w:rsid w:val="00AE72D7"/>
    <w:rsid w:val="00AE7B79"/>
    <w:rsid w:val="00AF07A4"/>
    <w:rsid w:val="00AF084C"/>
    <w:rsid w:val="00AF238E"/>
    <w:rsid w:val="00AF2AA2"/>
    <w:rsid w:val="00AF2E98"/>
    <w:rsid w:val="00AF3393"/>
    <w:rsid w:val="00AF37EC"/>
    <w:rsid w:val="00AF39D6"/>
    <w:rsid w:val="00AF3D7C"/>
    <w:rsid w:val="00AF3F6E"/>
    <w:rsid w:val="00AF460A"/>
    <w:rsid w:val="00AF4EEB"/>
    <w:rsid w:val="00AF61B8"/>
    <w:rsid w:val="00AF620D"/>
    <w:rsid w:val="00AF6626"/>
    <w:rsid w:val="00AF6D6C"/>
    <w:rsid w:val="00AF7447"/>
    <w:rsid w:val="00AF76AC"/>
    <w:rsid w:val="00AF7B6B"/>
    <w:rsid w:val="00AF7C1C"/>
    <w:rsid w:val="00B00962"/>
    <w:rsid w:val="00B0099E"/>
    <w:rsid w:val="00B01D47"/>
    <w:rsid w:val="00B03837"/>
    <w:rsid w:val="00B03E2C"/>
    <w:rsid w:val="00B054A8"/>
    <w:rsid w:val="00B05ADB"/>
    <w:rsid w:val="00B062A3"/>
    <w:rsid w:val="00B06CD8"/>
    <w:rsid w:val="00B07738"/>
    <w:rsid w:val="00B07803"/>
    <w:rsid w:val="00B104E4"/>
    <w:rsid w:val="00B11381"/>
    <w:rsid w:val="00B11549"/>
    <w:rsid w:val="00B12840"/>
    <w:rsid w:val="00B13517"/>
    <w:rsid w:val="00B137EF"/>
    <w:rsid w:val="00B13837"/>
    <w:rsid w:val="00B13B23"/>
    <w:rsid w:val="00B145A2"/>
    <w:rsid w:val="00B145E7"/>
    <w:rsid w:val="00B14730"/>
    <w:rsid w:val="00B15498"/>
    <w:rsid w:val="00B155EA"/>
    <w:rsid w:val="00B159B3"/>
    <w:rsid w:val="00B16893"/>
    <w:rsid w:val="00B16BAB"/>
    <w:rsid w:val="00B16F98"/>
    <w:rsid w:val="00B17953"/>
    <w:rsid w:val="00B17E97"/>
    <w:rsid w:val="00B17F69"/>
    <w:rsid w:val="00B202C5"/>
    <w:rsid w:val="00B21D61"/>
    <w:rsid w:val="00B2252D"/>
    <w:rsid w:val="00B22857"/>
    <w:rsid w:val="00B22DB3"/>
    <w:rsid w:val="00B23645"/>
    <w:rsid w:val="00B2385B"/>
    <w:rsid w:val="00B23A78"/>
    <w:rsid w:val="00B23B5A"/>
    <w:rsid w:val="00B23D6D"/>
    <w:rsid w:val="00B24229"/>
    <w:rsid w:val="00B244E7"/>
    <w:rsid w:val="00B2466A"/>
    <w:rsid w:val="00B2485A"/>
    <w:rsid w:val="00B252B8"/>
    <w:rsid w:val="00B26494"/>
    <w:rsid w:val="00B267CD"/>
    <w:rsid w:val="00B26E81"/>
    <w:rsid w:val="00B276C4"/>
    <w:rsid w:val="00B27D4E"/>
    <w:rsid w:val="00B3030F"/>
    <w:rsid w:val="00B307B4"/>
    <w:rsid w:val="00B3095F"/>
    <w:rsid w:val="00B3098D"/>
    <w:rsid w:val="00B30D73"/>
    <w:rsid w:val="00B30DD4"/>
    <w:rsid w:val="00B31898"/>
    <w:rsid w:val="00B31A94"/>
    <w:rsid w:val="00B33189"/>
    <w:rsid w:val="00B33668"/>
    <w:rsid w:val="00B33F13"/>
    <w:rsid w:val="00B340E5"/>
    <w:rsid w:val="00B34187"/>
    <w:rsid w:val="00B3454F"/>
    <w:rsid w:val="00B348E6"/>
    <w:rsid w:val="00B34D55"/>
    <w:rsid w:val="00B350AA"/>
    <w:rsid w:val="00B351E0"/>
    <w:rsid w:val="00B353F2"/>
    <w:rsid w:val="00B3602E"/>
    <w:rsid w:val="00B36512"/>
    <w:rsid w:val="00B367B9"/>
    <w:rsid w:val="00B41A92"/>
    <w:rsid w:val="00B424E3"/>
    <w:rsid w:val="00B43764"/>
    <w:rsid w:val="00B43777"/>
    <w:rsid w:val="00B43820"/>
    <w:rsid w:val="00B43868"/>
    <w:rsid w:val="00B44076"/>
    <w:rsid w:val="00B4443A"/>
    <w:rsid w:val="00B44708"/>
    <w:rsid w:val="00B44D73"/>
    <w:rsid w:val="00B44D8D"/>
    <w:rsid w:val="00B458F5"/>
    <w:rsid w:val="00B45B35"/>
    <w:rsid w:val="00B45B9A"/>
    <w:rsid w:val="00B461E2"/>
    <w:rsid w:val="00B46C73"/>
    <w:rsid w:val="00B478C7"/>
    <w:rsid w:val="00B5040C"/>
    <w:rsid w:val="00B51442"/>
    <w:rsid w:val="00B51771"/>
    <w:rsid w:val="00B5189F"/>
    <w:rsid w:val="00B51BB1"/>
    <w:rsid w:val="00B5251E"/>
    <w:rsid w:val="00B52786"/>
    <w:rsid w:val="00B52DC5"/>
    <w:rsid w:val="00B52FB0"/>
    <w:rsid w:val="00B5359F"/>
    <w:rsid w:val="00B53876"/>
    <w:rsid w:val="00B5569F"/>
    <w:rsid w:val="00B56105"/>
    <w:rsid w:val="00B57C1C"/>
    <w:rsid w:val="00B6095D"/>
    <w:rsid w:val="00B611E6"/>
    <w:rsid w:val="00B618B4"/>
    <w:rsid w:val="00B61B4E"/>
    <w:rsid w:val="00B6216B"/>
    <w:rsid w:val="00B622AB"/>
    <w:rsid w:val="00B62ED9"/>
    <w:rsid w:val="00B634B3"/>
    <w:rsid w:val="00B64983"/>
    <w:rsid w:val="00B64E4C"/>
    <w:rsid w:val="00B65734"/>
    <w:rsid w:val="00B65AE3"/>
    <w:rsid w:val="00B65B49"/>
    <w:rsid w:val="00B65B67"/>
    <w:rsid w:val="00B65FCF"/>
    <w:rsid w:val="00B66748"/>
    <w:rsid w:val="00B66971"/>
    <w:rsid w:val="00B66B53"/>
    <w:rsid w:val="00B66DE7"/>
    <w:rsid w:val="00B66F75"/>
    <w:rsid w:val="00B67880"/>
    <w:rsid w:val="00B7049B"/>
    <w:rsid w:val="00B704D4"/>
    <w:rsid w:val="00B7052B"/>
    <w:rsid w:val="00B70849"/>
    <w:rsid w:val="00B71D7C"/>
    <w:rsid w:val="00B72609"/>
    <w:rsid w:val="00B72D8E"/>
    <w:rsid w:val="00B73FC9"/>
    <w:rsid w:val="00B74274"/>
    <w:rsid w:val="00B74607"/>
    <w:rsid w:val="00B74E8A"/>
    <w:rsid w:val="00B7548B"/>
    <w:rsid w:val="00B76D4E"/>
    <w:rsid w:val="00B772AB"/>
    <w:rsid w:val="00B779E8"/>
    <w:rsid w:val="00B77EEF"/>
    <w:rsid w:val="00B80614"/>
    <w:rsid w:val="00B8104A"/>
    <w:rsid w:val="00B8117E"/>
    <w:rsid w:val="00B81A5A"/>
    <w:rsid w:val="00B81D59"/>
    <w:rsid w:val="00B82BE0"/>
    <w:rsid w:val="00B83275"/>
    <w:rsid w:val="00B83891"/>
    <w:rsid w:val="00B83B08"/>
    <w:rsid w:val="00B845A2"/>
    <w:rsid w:val="00B845B4"/>
    <w:rsid w:val="00B84CD1"/>
    <w:rsid w:val="00B8569F"/>
    <w:rsid w:val="00B85B34"/>
    <w:rsid w:val="00B86231"/>
    <w:rsid w:val="00B86AA7"/>
    <w:rsid w:val="00B878E3"/>
    <w:rsid w:val="00B87B3C"/>
    <w:rsid w:val="00B87F1E"/>
    <w:rsid w:val="00B87F96"/>
    <w:rsid w:val="00B90F66"/>
    <w:rsid w:val="00B92A9A"/>
    <w:rsid w:val="00B94C71"/>
    <w:rsid w:val="00B95366"/>
    <w:rsid w:val="00B9556F"/>
    <w:rsid w:val="00B9564D"/>
    <w:rsid w:val="00B964CC"/>
    <w:rsid w:val="00B96613"/>
    <w:rsid w:val="00B96CFA"/>
    <w:rsid w:val="00B96E20"/>
    <w:rsid w:val="00B9779F"/>
    <w:rsid w:val="00B9792C"/>
    <w:rsid w:val="00B97A5D"/>
    <w:rsid w:val="00BA0209"/>
    <w:rsid w:val="00BA0949"/>
    <w:rsid w:val="00BA0A21"/>
    <w:rsid w:val="00BA1DC7"/>
    <w:rsid w:val="00BA35DA"/>
    <w:rsid w:val="00BA39FE"/>
    <w:rsid w:val="00BA412A"/>
    <w:rsid w:val="00BA46B6"/>
    <w:rsid w:val="00BA57EF"/>
    <w:rsid w:val="00BA62F2"/>
    <w:rsid w:val="00BA634D"/>
    <w:rsid w:val="00BA7166"/>
    <w:rsid w:val="00BB060A"/>
    <w:rsid w:val="00BB0DF0"/>
    <w:rsid w:val="00BB0F3D"/>
    <w:rsid w:val="00BB13AB"/>
    <w:rsid w:val="00BB2A65"/>
    <w:rsid w:val="00BB3C4A"/>
    <w:rsid w:val="00BB3DA7"/>
    <w:rsid w:val="00BB41AB"/>
    <w:rsid w:val="00BB4398"/>
    <w:rsid w:val="00BB4C83"/>
    <w:rsid w:val="00BB5E6F"/>
    <w:rsid w:val="00BB5FE6"/>
    <w:rsid w:val="00BB6A63"/>
    <w:rsid w:val="00BB6DF5"/>
    <w:rsid w:val="00BB70A9"/>
    <w:rsid w:val="00BB7C5A"/>
    <w:rsid w:val="00BC03CA"/>
    <w:rsid w:val="00BC09CB"/>
    <w:rsid w:val="00BC0A66"/>
    <w:rsid w:val="00BC0C4D"/>
    <w:rsid w:val="00BC1169"/>
    <w:rsid w:val="00BC373A"/>
    <w:rsid w:val="00BC5E31"/>
    <w:rsid w:val="00BC5E39"/>
    <w:rsid w:val="00BC633C"/>
    <w:rsid w:val="00BC6405"/>
    <w:rsid w:val="00BC6806"/>
    <w:rsid w:val="00BC75A7"/>
    <w:rsid w:val="00BC76D7"/>
    <w:rsid w:val="00BC7AD2"/>
    <w:rsid w:val="00BC7C5E"/>
    <w:rsid w:val="00BD03B4"/>
    <w:rsid w:val="00BD0895"/>
    <w:rsid w:val="00BD0F97"/>
    <w:rsid w:val="00BD11D8"/>
    <w:rsid w:val="00BD15AC"/>
    <w:rsid w:val="00BD1D9E"/>
    <w:rsid w:val="00BD223D"/>
    <w:rsid w:val="00BD3CFA"/>
    <w:rsid w:val="00BD46ED"/>
    <w:rsid w:val="00BD4E57"/>
    <w:rsid w:val="00BD5558"/>
    <w:rsid w:val="00BD57F6"/>
    <w:rsid w:val="00BD7672"/>
    <w:rsid w:val="00BD79C0"/>
    <w:rsid w:val="00BE015F"/>
    <w:rsid w:val="00BE1055"/>
    <w:rsid w:val="00BE10E3"/>
    <w:rsid w:val="00BE1B45"/>
    <w:rsid w:val="00BE1C01"/>
    <w:rsid w:val="00BE22CE"/>
    <w:rsid w:val="00BE350E"/>
    <w:rsid w:val="00BE42CC"/>
    <w:rsid w:val="00BE5048"/>
    <w:rsid w:val="00BE5440"/>
    <w:rsid w:val="00BE57AA"/>
    <w:rsid w:val="00BE5B1A"/>
    <w:rsid w:val="00BE5FD2"/>
    <w:rsid w:val="00BE631D"/>
    <w:rsid w:val="00BE6760"/>
    <w:rsid w:val="00BE682D"/>
    <w:rsid w:val="00BE72CF"/>
    <w:rsid w:val="00BE7336"/>
    <w:rsid w:val="00BE7518"/>
    <w:rsid w:val="00BF0226"/>
    <w:rsid w:val="00BF178F"/>
    <w:rsid w:val="00BF1FAF"/>
    <w:rsid w:val="00BF39FF"/>
    <w:rsid w:val="00BF3A4E"/>
    <w:rsid w:val="00BF3EF5"/>
    <w:rsid w:val="00BF479B"/>
    <w:rsid w:val="00BF4D47"/>
    <w:rsid w:val="00BF4D7B"/>
    <w:rsid w:val="00BF4DE7"/>
    <w:rsid w:val="00BF5773"/>
    <w:rsid w:val="00BF5F24"/>
    <w:rsid w:val="00BF6242"/>
    <w:rsid w:val="00BF6815"/>
    <w:rsid w:val="00BF6FD9"/>
    <w:rsid w:val="00BF6FF0"/>
    <w:rsid w:val="00BF776C"/>
    <w:rsid w:val="00BF78F5"/>
    <w:rsid w:val="00C00172"/>
    <w:rsid w:val="00C00D16"/>
    <w:rsid w:val="00C00E08"/>
    <w:rsid w:val="00C017E4"/>
    <w:rsid w:val="00C01EB5"/>
    <w:rsid w:val="00C021D7"/>
    <w:rsid w:val="00C023E5"/>
    <w:rsid w:val="00C02947"/>
    <w:rsid w:val="00C02988"/>
    <w:rsid w:val="00C02B3F"/>
    <w:rsid w:val="00C033FE"/>
    <w:rsid w:val="00C03442"/>
    <w:rsid w:val="00C03ACC"/>
    <w:rsid w:val="00C041B1"/>
    <w:rsid w:val="00C05472"/>
    <w:rsid w:val="00C06292"/>
    <w:rsid w:val="00C065AE"/>
    <w:rsid w:val="00C070EA"/>
    <w:rsid w:val="00C071A3"/>
    <w:rsid w:val="00C07590"/>
    <w:rsid w:val="00C11DD4"/>
    <w:rsid w:val="00C132B0"/>
    <w:rsid w:val="00C132C1"/>
    <w:rsid w:val="00C1428B"/>
    <w:rsid w:val="00C1489A"/>
    <w:rsid w:val="00C14C38"/>
    <w:rsid w:val="00C14D7C"/>
    <w:rsid w:val="00C16351"/>
    <w:rsid w:val="00C16A8E"/>
    <w:rsid w:val="00C177BB"/>
    <w:rsid w:val="00C17913"/>
    <w:rsid w:val="00C20283"/>
    <w:rsid w:val="00C208B9"/>
    <w:rsid w:val="00C2151E"/>
    <w:rsid w:val="00C2177D"/>
    <w:rsid w:val="00C22C35"/>
    <w:rsid w:val="00C22DED"/>
    <w:rsid w:val="00C236EC"/>
    <w:rsid w:val="00C249CC"/>
    <w:rsid w:val="00C24FF5"/>
    <w:rsid w:val="00C25DF0"/>
    <w:rsid w:val="00C26462"/>
    <w:rsid w:val="00C27A42"/>
    <w:rsid w:val="00C30226"/>
    <w:rsid w:val="00C30569"/>
    <w:rsid w:val="00C30724"/>
    <w:rsid w:val="00C31052"/>
    <w:rsid w:val="00C315AD"/>
    <w:rsid w:val="00C317A7"/>
    <w:rsid w:val="00C31EFA"/>
    <w:rsid w:val="00C32425"/>
    <w:rsid w:val="00C3334E"/>
    <w:rsid w:val="00C336D4"/>
    <w:rsid w:val="00C339FC"/>
    <w:rsid w:val="00C3471B"/>
    <w:rsid w:val="00C34B9E"/>
    <w:rsid w:val="00C35ABD"/>
    <w:rsid w:val="00C36B28"/>
    <w:rsid w:val="00C3791F"/>
    <w:rsid w:val="00C379D4"/>
    <w:rsid w:val="00C37A62"/>
    <w:rsid w:val="00C403CB"/>
    <w:rsid w:val="00C405A5"/>
    <w:rsid w:val="00C408BF"/>
    <w:rsid w:val="00C412ED"/>
    <w:rsid w:val="00C41E6B"/>
    <w:rsid w:val="00C41F14"/>
    <w:rsid w:val="00C424D6"/>
    <w:rsid w:val="00C427BC"/>
    <w:rsid w:val="00C42A10"/>
    <w:rsid w:val="00C4397D"/>
    <w:rsid w:val="00C43C6E"/>
    <w:rsid w:val="00C448B0"/>
    <w:rsid w:val="00C44A15"/>
    <w:rsid w:val="00C44C90"/>
    <w:rsid w:val="00C457A1"/>
    <w:rsid w:val="00C45AA7"/>
    <w:rsid w:val="00C467B0"/>
    <w:rsid w:val="00C478D8"/>
    <w:rsid w:val="00C47EC3"/>
    <w:rsid w:val="00C501C3"/>
    <w:rsid w:val="00C5044F"/>
    <w:rsid w:val="00C50650"/>
    <w:rsid w:val="00C51584"/>
    <w:rsid w:val="00C51768"/>
    <w:rsid w:val="00C518AB"/>
    <w:rsid w:val="00C51EAC"/>
    <w:rsid w:val="00C52C0B"/>
    <w:rsid w:val="00C53A74"/>
    <w:rsid w:val="00C53B2A"/>
    <w:rsid w:val="00C53D6D"/>
    <w:rsid w:val="00C54323"/>
    <w:rsid w:val="00C54458"/>
    <w:rsid w:val="00C548FA"/>
    <w:rsid w:val="00C54EB3"/>
    <w:rsid w:val="00C555BC"/>
    <w:rsid w:val="00C55CC8"/>
    <w:rsid w:val="00C55CEA"/>
    <w:rsid w:val="00C57037"/>
    <w:rsid w:val="00C57CBB"/>
    <w:rsid w:val="00C60058"/>
    <w:rsid w:val="00C60ABA"/>
    <w:rsid w:val="00C623E7"/>
    <w:rsid w:val="00C624B4"/>
    <w:rsid w:val="00C62ACF"/>
    <w:rsid w:val="00C64230"/>
    <w:rsid w:val="00C64403"/>
    <w:rsid w:val="00C64CB7"/>
    <w:rsid w:val="00C64E64"/>
    <w:rsid w:val="00C64FF9"/>
    <w:rsid w:val="00C6518C"/>
    <w:rsid w:val="00C66171"/>
    <w:rsid w:val="00C677E6"/>
    <w:rsid w:val="00C700D1"/>
    <w:rsid w:val="00C70268"/>
    <w:rsid w:val="00C71195"/>
    <w:rsid w:val="00C71BC5"/>
    <w:rsid w:val="00C7272C"/>
    <w:rsid w:val="00C72FB6"/>
    <w:rsid w:val="00C7370C"/>
    <w:rsid w:val="00C74346"/>
    <w:rsid w:val="00C7469F"/>
    <w:rsid w:val="00C746EF"/>
    <w:rsid w:val="00C751E5"/>
    <w:rsid w:val="00C75499"/>
    <w:rsid w:val="00C75518"/>
    <w:rsid w:val="00C755FF"/>
    <w:rsid w:val="00C76FD3"/>
    <w:rsid w:val="00C77176"/>
    <w:rsid w:val="00C77844"/>
    <w:rsid w:val="00C77A80"/>
    <w:rsid w:val="00C77CCE"/>
    <w:rsid w:val="00C803FC"/>
    <w:rsid w:val="00C810D8"/>
    <w:rsid w:val="00C81AD6"/>
    <w:rsid w:val="00C82C73"/>
    <w:rsid w:val="00C8410F"/>
    <w:rsid w:val="00C84DFB"/>
    <w:rsid w:val="00C84F23"/>
    <w:rsid w:val="00C85314"/>
    <w:rsid w:val="00C85DC0"/>
    <w:rsid w:val="00C85ED7"/>
    <w:rsid w:val="00C87001"/>
    <w:rsid w:val="00C873DB"/>
    <w:rsid w:val="00C875E0"/>
    <w:rsid w:val="00C87C21"/>
    <w:rsid w:val="00C90C32"/>
    <w:rsid w:val="00C90D32"/>
    <w:rsid w:val="00C90FBF"/>
    <w:rsid w:val="00C91FBF"/>
    <w:rsid w:val="00C920DE"/>
    <w:rsid w:val="00C921B3"/>
    <w:rsid w:val="00C9234D"/>
    <w:rsid w:val="00C92619"/>
    <w:rsid w:val="00C93120"/>
    <w:rsid w:val="00C9366C"/>
    <w:rsid w:val="00C93684"/>
    <w:rsid w:val="00C9440B"/>
    <w:rsid w:val="00C94ABD"/>
    <w:rsid w:val="00C94C7C"/>
    <w:rsid w:val="00C956EF"/>
    <w:rsid w:val="00C95730"/>
    <w:rsid w:val="00C95738"/>
    <w:rsid w:val="00C962A7"/>
    <w:rsid w:val="00C962F7"/>
    <w:rsid w:val="00C9642A"/>
    <w:rsid w:val="00C964E6"/>
    <w:rsid w:val="00C968DE"/>
    <w:rsid w:val="00C97264"/>
    <w:rsid w:val="00C97DF8"/>
    <w:rsid w:val="00CA0E02"/>
    <w:rsid w:val="00CA1D62"/>
    <w:rsid w:val="00CA2528"/>
    <w:rsid w:val="00CA31AB"/>
    <w:rsid w:val="00CA3216"/>
    <w:rsid w:val="00CA3261"/>
    <w:rsid w:val="00CA3A85"/>
    <w:rsid w:val="00CA3EA8"/>
    <w:rsid w:val="00CA42F0"/>
    <w:rsid w:val="00CA4960"/>
    <w:rsid w:val="00CA5418"/>
    <w:rsid w:val="00CA576E"/>
    <w:rsid w:val="00CA7F85"/>
    <w:rsid w:val="00CB0251"/>
    <w:rsid w:val="00CB1598"/>
    <w:rsid w:val="00CB180C"/>
    <w:rsid w:val="00CB21A9"/>
    <w:rsid w:val="00CB28C3"/>
    <w:rsid w:val="00CB2AB4"/>
    <w:rsid w:val="00CB2F36"/>
    <w:rsid w:val="00CB3351"/>
    <w:rsid w:val="00CB3EF6"/>
    <w:rsid w:val="00CB4820"/>
    <w:rsid w:val="00CB4F79"/>
    <w:rsid w:val="00CB53BC"/>
    <w:rsid w:val="00CB5B99"/>
    <w:rsid w:val="00CB62D9"/>
    <w:rsid w:val="00CB62F0"/>
    <w:rsid w:val="00CB634A"/>
    <w:rsid w:val="00CB6A5F"/>
    <w:rsid w:val="00CB6D7D"/>
    <w:rsid w:val="00CB6EEB"/>
    <w:rsid w:val="00CC00E3"/>
    <w:rsid w:val="00CC05C1"/>
    <w:rsid w:val="00CC164E"/>
    <w:rsid w:val="00CC1E46"/>
    <w:rsid w:val="00CC20E2"/>
    <w:rsid w:val="00CC21B8"/>
    <w:rsid w:val="00CC22F4"/>
    <w:rsid w:val="00CC23D3"/>
    <w:rsid w:val="00CC545C"/>
    <w:rsid w:val="00CC6CA8"/>
    <w:rsid w:val="00CC7060"/>
    <w:rsid w:val="00CC712D"/>
    <w:rsid w:val="00CC732F"/>
    <w:rsid w:val="00CC74A1"/>
    <w:rsid w:val="00CC7ADA"/>
    <w:rsid w:val="00CC7EEC"/>
    <w:rsid w:val="00CD0AAA"/>
    <w:rsid w:val="00CD223C"/>
    <w:rsid w:val="00CD2F55"/>
    <w:rsid w:val="00CD3243"/>
    <w:rsid w:val="00CD36C4"/>
    <w:rsid w:val="00CD3A2F"/>
    <w:rsid w:val="00CD3F6E"/>
    <w:rsid w:val="00CD42A2"/>
    <w:rsid w:val="00CD4562"/>
    <w:rsid w:val="00CD512E"/>
    <w:rsid w:val="00CD5681"/>
    <w:rsid w:val="00CD5B8F"/>
    <w:rsid w:val="00CD698D"/>
    <w:rsid w:val="00CD6A9D"/>
    <w:rsid w:val="00CD6B76"/>
    <w:rsid w:val="00CD7448"/>
    <w:rsid w:val="00CE08E4"/>
    <w:rsid w:val="00CE092A"/>
    <w:rsid w:val="00CE0BFE"/>
    <w:rsid w:val="00CE0FF8"/>
    <w:rsid w:val="00CE12E4"/>
    <w:rsid w:val="00CE3659"/>
    <w:rsid w:val="00CE3AEA"/>
    <w:rsid w:val="00CE3B1A"/>
    <w:rsid w:val="00CE3C23"/>
    <w:rsid w:val="00CE4682"/>
    <w:rsid w:val="00CE5101"/>
    <w:rsid w:val="00CE51D6"/>
    <w:rsid w:val="00CE606B"/>
    <w:rsid w:val="00CE6767"/>
    <w:rsid w:val="00CE68A8"/>
    <w:rsid w:val="00CE6B56"/>
    <w:rsid w:val="00CE7034"/>
    <w:rsid w:val="00CE7090"/>
    <w:rsid w:val="00CE792A"/>
    <w:rsid w:val="00CE7CE9"/>
    <w:rsid w:val="00CF0353"/>
    <w:rsid w:val="00CF044A"/>
    <w:rsid w:val="00CF06D3"/>
    <w:rsid w:val="00CF096F"/>
    <w:rsid w:val="00CF0B5B"/>
    <w:rsid w:val="00CF10B8"/>
    <w:rsid w:val="00CF11B0"/>
    <w:rsid w:val="00CF1729"/>
    <w:rsid w:val="00CF197A"/>
    <w:rsid w:val="00CF200E"/>
    <w:rsid w:val="00CF2B57"/>
    <w:rsid w:val="00CF3D00"/>
    <w:rsid w:val="00CF4222"/>
    <w:rsid w:val="00CF684B"/>
    <w:rsid w:val="00CF7529"/>
    <w:rsid w:val="00D0010E"/>
    <w:rsid w:val="00D002A7"/>
    <w:rsid w:val="00D01B26"/>
    <w:rsid w:val="00D01BE8"/>
    <w:rsid w:val="00D0234D"/>
    <w:rsid w:val="00D02908"/>
    <w:rsid w:val="00D02FF2"/>
    <w:rsid w:val="00D030C0"/>
    <w:rsid w:val="00D036FB"/>
    <w:rsid w:val="00D037B7"/>
    <w:rsid w:val="00D0484C"/>
    <w:rsid w:val="00D04AC2"/>
    <w:rsid w:val="00D05348"/>
    <w:rsid w:val="00D05688"/>
    <w:rsid w:val="00D07031"/>
    <w:rsid w:val="00D07845"/>
    <w:rsid w:val="00D109C7"/>
    <w:rsid w:val="00D116F3"/>
    <w:rsid w:val="00D11B2C"/>
    <w:rsid w:val="00D121B3"/>
    <w:rsid w:val="00D122D5"/>
    <w:rsid w:val="00D13008"/>
    <w:rsid w:val="00D135A9"/>
    <w:rsid w:val="00D135FA"/>
    <w:rsid w:val="00D144A6"/>
    <w:rsid w:val="00D146CD"/>
    <w:rsid w:val="00D14AA0"/>
    <w:rsid w:val="00D14D34"/>
    <w:rsid w:val="00D154AA"/>
    <w:rsid w:val="00D1550D"/>
    <w:rsid w:val="00D1555C"/>
    <w:rsid w:val="00D16546"/>
    <w:rsid w:val="00D175D3"/>
    <w:rsid w:val="00D1761E"/>
    <w:rsid w:val="00D17681"/>
    <w:rsid w:val="00D17952"/>
    <w:rsid w:val="00D17A38"/>
    <w:rsid w:val="00D17C22"/>
    <w:rsid w:val="00D2068A"/>
    <w:rsid w:val="00D212B3"/>
    <w:rsid w:val="00D21703"/>
    <w:rsid w:val="00D21970"/>
    <w:rsid w:val="00D21B35"/>
    <w:rsid w:val="00D21CD4"/>
    <w:rsid w:val="00D22A08"/>
    <w:rsid w:val="00D245B3"/>
    <w:rsid w:val="00D24AEC"/>
    <w:rsid w:val="00D24B6B"/>
    <w:rsid w:val="00D25569"/>
    <w:rsid w:val="00D255A5"/>
    <w:rsid w:val="00D2675B"/>
    <w:rsid w:val="00D269B2"/>
    <w:rsid w:val="00D275D3"/>
    <w:rsid w:val="00D279C7"/>
    <w:rsid w:val="00D27D7C"/>
    <w:rsid w:val="00D307DF"/>
    <w:rsid w:val="00D316AF"/>
    <w:rsid w:val="00D31898"/>
    <w:rsid w:val="00D33B80"/>
    <w:rsid w:val="00D34663"/>
    <w:rsid w:val="00D34A8A"/>
    <w:rsid w:val="00D35436"/>
    <w:rsid w:val="00D359FE"/>
    <w:rsid w:val="00D361CB"/>
    <w:rsid w:val="00D3642D"/>
    <w:rsid w:val="00D365E7"/>
    <w:rsid w:val="00D36F79"/>
    <w:rsid w:val="00D376E8"/>
    <w:rsid w:val="00D4012A"/>
    <w:rsid w:val="00D40220"/>
    <w:rsid w:val="00D40C10"/>
    <w:rsid w:val="00D411C6"/>
    <w:rsid w:val="00D41809"/>
    <w:rsid w:val="00D421EC"/>
    <w:rsid w:val="00D42BF8"/>
    <w:rsid w:val="00D42CDC"/>
    <w:rsid w:val="00D45C56"/>
    <w:rsid w:val="00D46173"/>
    <w:rsid w:val="00D461C8"/>
    <w:rsid w:val="00D46FFF"/>
    <w:rsid w:val="00D4715E"/>
    <w:rsid w:val="00D4759A"/>
    <w:rsid w:val="00D4766C"/>
    <w:rsid w:val="00D476DF"/>
    <w:rsid w:val="00D47932"/>
    <w:rsid w:val="00D47DA2"/>
    <w:rsid w:val="00D50298"/>
    <w:rsid w:val="00D503BE"/>
    <w:rsid w:val="00D51889"/>
    <w:rsid w:val="00D52699"/>
    <w:rsid w:val="00D52B71"/>
    <w:rsid w:val="00D52F6A"/>
    <w:rsid w:val="00D53576"/>
    <w:rsid w:val="00D535D3"/>
    <w:rsid w:val="00D53D5C"/>
    <w:rsid w:val="00D5408E"/>
    <w:rsid w:val="00D541AE"/>
    <w:rsid w:val="00D54B9B"/>
    <w:rsid w:val="00D54C8F"/>
    <w:rsid w:val="00D551DF"/>
    <w:rsid w:val="00D5539E"/>
    <w:rsid w:val="00D5540D"/>
    <w:rsid w:val="00D55DFC"/>
    <w:rsid w:val="00D55F7A"/>
    <w:rsid w:val="00D56324"/>
    <w:rsid w:val="00D56D18"/>
    <w:rsid w:val="00D570D1"/>
    <w:rsid w:val="00D57925"/>
    <w:rsid w:val="00D57EF9"/>
    <w:rsid w:val="00D61164"/>
    <w:rsid w:val="00D614DF"/>
    <w:rsid w:val="00D61D59"/>
    <w:rsid w:val="00D6230F"/>
    <w:rsid w:val="00D63360"/>
    <w:rsid w:val="00D64B04"/>
    <w:rsid w:val="00D64B67"/>
    <w:rsid w:val="00D64C00"/>
    <w:rsid w:val="00D64F90"/>
    <w:rsid w:val="00D65133"/>
    <w:rsid w:val="00D65229"/>
    <w:rsid w:val="00D700CD"/>
    <w:rsid w:val="00D70487"/>
    <w:rsid w:val="00D7054D"/>
    <w:rsid w:val="00D70652"/>
    <w:rsid w:val="00D70EA8"/>
    <w:rsid w:val="00D71410"/>
    <w:rsid w:val="00D717C6"/>
    <w:rsid w:val="00D71E3E"/>
    <w:rsid w:val="00D71E80"/>
    <w:rsid w:val="00D7241F"/>
    <w:rsid w:val="00D72F19"/>
    <w:rsid w:val="00D7331D"/>
    <w:rsid w:val="00D7438F"/>
    <w:rsid w:val="00D74440"/>
    <w:rsid w:val="00D74930"/>
    <w:rsid w:val="00D749A1"/>
    <w:rsid w:val="00D760AA"/>
    <w:rsid w:val="00D76390"/>
    <w:rsid w:val="00D76456"/>
    <w:rsid w:val="00D7686D"/>
    <w:rsid w:val="00D76AB2"/>
    <w:rsid w:val="00D77153"/>
    <w:rsid w:val="00D80230"/>
    <w:rsid w:val="00D8289E"/>
    <w:rsid w:val="00D829DC"/>
    <w:rsid w:val="00D831A2"/>
    <w:rsid w:val="00D8326D"/>
    <w:rsid w:val="00D83532"/>
    <w:rsid w:val="00D83D51"/>
    <w:rsid w:val="00D840C9"/>
    <w:rsid w:val="00D8480D"/>
    <w:rsid w:val="00D84CF7"/>
    <w:rsid w:val="00D85C7F"/>
    <w:rsid w:val="00D86848"/>
    <w:rsid w:val="00D87083"/>
    <w:rsid w:val="00D87703"/>
    <w:rsid w:val="00D87B81"/>
    <w:rsid w:val="00D87BF6"/>
    <w:rsid w:val="00D916C4"/>
    <w:rsid w:val="00D9182B"/>
    <w:rsid w:val="00D91E44"/>
    <w:rsid w:val="00D91F68"/>
    <w:rsid w:val="00D921F3"/>
    <w:rsid w:val="00D925B3"/>
    <w:rsid w:val="00D92A3E"/>
    <w:rsid w:val="00D92A40"/>
    <w:rsid w:val="00D9316C"/>
    <w:rsid w:val="00D93C2B"/>
    <w:rsid w:val="00D94068"/>
    <w:rsid w:val="00D941F2"/>
    <w:rsid w:val="00D9465B"/>
    <w:rsid w:val="00D9490B"/>
    <w:rsid w:val="00D9491B"/>
    <w:rsid w:val="00D94BCD"/>
    <w:rsid w:val="00D95857"/>
    <w:rsid w:val="00D9603E"/>
    <w:rsid w:val="00D97EF0"/>
    <w:rsid w:val="00DA0354"/>
    <w:rsid w:val="00DA0950"/>
    <w:rsid w:val="00DA0ABE"/>
    <w:rsid w:val="00DA1F09"/>
    <w:rsid w:val="00DA3A81"/>
    <w:rsid w:val="00DA471C"/>
    <w:rsid w:val="00DA4BAF"/>
    <w:rsid w:val="00DA59CE"/>
    <w:rsid w:val="00DA621C"/>
    <w:rsid w:val="00DA62BE"/>
    <w:rsid w:val="00DA6736"/>
    <w:rsid w:val="00DA7C97"/>
    <w:rsid w:val="00DB08D9"/>
    <w:rsid w:val="00DB0A01"/>
    <w:rsid w:val="00DB0D2B"/>
    <w:rsid w:val="00DB1731"/>
    <w:rsid w:val="00DB19D2"/>
    <w:rsid w:val="00DB1A9D"/>
    <w:rsid w:val="00DB2649"/>
    <w:rsid w:val="00DB28B0"/>
    <w:rsid w:val="00DB2BF8"/>
    <w:rsid w:val="00DB390C"/>
    <w:rsid w:val="00DB3DAD"/>
    <w:rsid w:val="00DB4192"/>
    <w:rsid w:val="00DB42B1"/>
    <w:rsid w:val="00DB43BE"/>
    <w:rsid w:val="00DB43E2"/>
    <w:rsid w:val="00DB511F"/>
    <w:rsid w:val="00DB59D8"/>
    <w:rsid w:val="00DB5CA5"/>
    <w:rsid w:val="00DB5EB5"/>
    <w:rsid w:val="00DB73F0"/>
    <w:rsid w:val="00DB7A67"/>
    <w:rsid w:val="00DC0559"/>
    <w:rsid w:val="00DC2261"/>
    <w:rsid w:val="00DC264A"/>
    <w:rsid w:val="00DC3502"/>
    <w:rsid w:val="00DC3700"/>
    <w:rsid w:val="00DC370E"/>
    <w:rsid w:val="00DC4E83"/>
    <w:rsid w:val="00DC4F6F"/>
    <w:rsid w:val="00DC510B"/>
    <w:rsid w:val="00DC5382"/>
    <w:rsid w:val="00DC5E05"/>
    <w:rsid w:val="00DC6672"/>
    <w:rsid w:val="00DC7AAA"/>
    <w:rsid w:val="00DC7AC9"/>
    <w:rsid w:val="00DC7E8B"/>
    <w:rsid w:val="00DD00D9"/>
    <w:rsid w:val="00DD0127"/>
    <w:rsid w:val="00DD038F"/>
    <w:rsid w:val="00DD0951"/>
    <w:rsid w:val="00DD09AD"/>
    <w:rsid w:val="00DD149C"/>
    <w:rsid w:val="00DD2164"/>
    <w:rsid w:val="00DD2642"/>
    <w:rsid w:val="00DD2BA1"/>
    <w:rsid w:val="00DD336A"/>
    <w:rsid w:val="00DD3944"/>
    <w:rsid w:val="00DD40B3"/>
    <w:rsid w:val="00DD44CE"/>
    <w:rsid w:val="00DD4522"/>
    <w:rsid w:val="00DD48B0"/>
    <w:rsid w:val="00DD4F2F"/>
    <w:rsid w:val="00DD5D84"/>
    <w:rsid w:val="00DD60CC"/>
    <w:rsid w:val="00DD63A6"/>
    <w:rsid w:val="00DD7071"/>
    <w:rsid w:val="00DD745F"/>
    <w:rsid w:val="00DD76D0"/>
    <w:rsid w:val="00DE038F"/>
    <w:rsid w:val="00DE0ADA"/>
    <w:rsid w:val="00DE1BF7"/>
    <w:rsid w:val="00DE2C1A"/>
    <w:rsid w:val="00DE2E41"/>
    <w:rsid w:val="00DE325C"/>
    <w:rsid w:val="00DE3446"/>
    <w:rsid w:val="00DE3630"/>
    <w:rsid w:val="00DE3A2D"/>
    <w:rsid w:val="00DE3BF8"/>
    <w:rsid w:val="00DE4474"/>
    <w:rsid w:val="00DE530B"/>
    <w:rsid w:val="00DE595F"/>
    <w:rsid w:val="00DE6489"/>
    <w:rsid w:val="00DE6A58"/>
    <w:rsid w:val="00DE6F8B"/>
    <w:rsid w:val="00DF019A"/>
    <w:rsid w:val="00DF090E"/>
    <w:rsid w:val="00DF127F"/>
    <w:rsid w:val="00DF1731"/>
    <w:rsid w:val="00DF2A11"/>
    <w:rsid w:val="00DF2DB3"/>
    <w:rsid w:val="00DF3062"/>
    <w:rsid w:val="00DF44F6"/>
    <w:rsid w:val="00DF535C"/>
    <w:rsid w:val="00DF6503"/>
    <w:rsid w:val="00DF69CC"/>
    <w:rsid w:val="00DF7656"/>
    <w:rsid w:val="00E0067F"/>
    <w:rsid w:val="00E00840"/>
    <w:rsid w:val="00E01BD8"/>
    <w:rsid w:val="00E02F79"/>
    <w:rsid w:val="00E0352B"/>
    <w:rsid w:val="00E03940"/>
    <w:rsid w:val="00E03B82"/>
    <w:rsid w:val="00E04EA6"/>
    <w:rsid w:val="00E05BDA"/>
    <w:rsid w:val="00E06917"/>
    <w:rsid w:val="00E06B02"/>
    <w:rsid w:val="00E07083"/>
    <w:rsid w:val="00E072A3"/>
    <w:rsid w:val="00E0796A"/>
    <w:rsid w:val="00E07ABD"/>
    <w:rsid w:val="00E10C03"/>
    <w:rsid w:val="00E10EDC"/>
    <w:rsid w:val="00E10F22"/>
    <w:rsid w:val="00E11026"/>
    <w:rsid w:val="00E118E9"/>
    <w:rsid w:val="00E12330"/>
    <w:rsid w:val="00E12BB7"/>
    <w:rsid w:val="00E1407A"/>
    <w:rsid w:val="00E14241"/>
    <w:rsid w:val="00E14DCC"/>
    <w:rsid w:val="00E15386"/>
    <w:rsid w:val="00E1544E"/>
    <w:rsid w:val="00E16039"/>
    <w:rsid w:val="00E166D2"/>
    <w:rsid w:val="00E169BF"/>
    <w:rsid w:val="00E179CD"/>
    <w:rsid w:val="00E17A0D"/>
    <w:rsid w:val="00E17DD6"/>
    <w:rsid w:val="00E228A5"/>
    <w:rsid w:val="00E2318F"/>
    <w:rsid w:val="00E2328F"/>
    <w:rsid w:val="00E23F3E"/>
    <w:rsid w:val="00E2446B"/>
    <w:rsid w:val="00E24EFB"/>
    <w:rsid w:val="00E25571"/>
    <w:rsid w:val="00E2611A"/>
    <w:rsid w:val="00E26718"/>
    <w:rsid w:val="00E26EB2"/>
    <w:rsid w:val="00E26FF7"/>
    <w:rsid w:val="00E27F69"/>
    <w:rsid w:val="00E30049"/>
    <w:rsid w:val="00E3007B"/>
    <w:rsid w:val="00E30416"/>
    <w:rsid w:val="00E30DF3"/>
    <w:rsid w:val="00E312F1"/>
    <w:rsid w:val="00E31793"/>
    <w:rsid w:val="00E31D06"/>
    <w:rsid w:val="00E3232A"/>
    <w:rsid w:val="00E32586"/>
    <w:rsid w:val="00E32FF5"/>
    <w:rsid w:val="00E33449"/>
    <w:rsid w:val="00E3360F"/>
    <w:rsid w:val="00E33DFA"/>
    <w:rsid w:val="00E33F06"/>
    <w:rsid w:val="00E34279"/>
    <w:rsid w:val="00E34632"/>
    <w:rsid w:val="00E34D84"/>
    <w:rsid w:val="00E350D4"/>
    <w:rsid w:val="00E352A4"/>
    <w:rsid w:val="00E3544C"/>
    <w:rsid w:val="00E359E9"/>
    <w:rsid w:val="00E362EE"/>
    <w:rsid w:val="00E36610"/>
    <w:rsid w:val="00E36904"/>
    <w:rsid w:val="00E373DF"/>
    <w:rsid w:val="00E3758F"/>
    <w:rsid w:val="00E377E3"/>
    <w:rsid w:val="00E4013F"/>
    <w:rsid w:val="00E403BA"/>
    <w:rsid w:val="00E4048F"/>
    <w:rsid w:val="00E40529"/>
    <w:rsid w:val="00E4098C"/>
    <w:rsid w:val="00E40C9B"/>
    <w:rsid w:val="00E41449"/>
    <w:rsid w:val="00E4171B"/>
    <w:rsid w:val="00E41D42"/>
    <w:rsid w:val="00E44359"/>
    <w:rsid w:val="00E444FC"/>
    <w:rsid w:val="00E454F5"/>
    <w:rsid w:val="00E455BB"/>
    <w:rsid w:val="00E459BA"/>
    <w:rsid w:val="00E46723"/>
    <w:rsid w:val="00E46978"/>
    <w:rsid w:val="00E46C42"/>
    <w:rsid w:val="00E46DB9"/>
    <w:rsid w:val="00E478D0"/>
    <w:rsid w:val="00E50048"/>
    <w:rsid w:val="00E5065E"/>
    <w:rsid w:val="00E5074A"/>
    <w:rsid w:val="00E51596"/>
    <w:rsid w:val="00E528AB"/>
    <w:rsid w:val="00E532FD"/>
    <w:rsid w:val="00E534BC"/>
    <w:rsid w:val="00E537B6"/>
    <w:rsid w:val="00E54156"/>
    <w:rsid w:val="00E55485"/>
    <w:rsid w:val="00E55B57"/>
    <w:rsid w:val="00E56104"/>
    <w:rsid w:val="00E564A8"/>
    <w:rsid w:val="00E57732"/>
    <w:rsid w:val="00E578AD"/>
    <w:rsid w:val="00E57982"/>
    <w:rsid w:val="00E57BEB"/>
    <w:rsid w:val="00E57EE7"/>
    <w:rsid w:val="00E60385"/>
    <w:rsid w:val="00E60BA2"/>
    <w:rsid w:val="00E61384"/>
    <w:rsid w:val="00E61ACF"/>
    <w:rsid w:val="00E61C31"/>
    <w:rsid w:val="00E621D5"/>
    <w:rsid w:val="00E62300"/>
    <w:rsid w:val="00E635C1"/>
    <w:rsid w:val="00E637BA"/>
    <w:rsid w:val="00E6412B"/>
    <w:rsid w:val="00E649C2"/>
    <w:rsid w:val="00E65790"/>
    <w:rsid w:val="00E659B5"/>
    <w:rsid w:val="00E65F3F"/>
    <w:rsid w:val="00E664CF"/>
    <w:rsid w:val="00E66A9C"/>
    <w:rsid w:val="00E67193"/>
    <w:rsid w:val="00E674EC"/>
    <w:rsid w:val="00E676F8"/>
    <w:rsid w:val="00E67AFC"/>
    <w:rsid w:val="00E70046"/>
    <w:rsid w:val="00E704DC"/>
    <w:rsid w:val="00E70EF8"/>
    <w:rsid w:val="00E71026"/>
    <w:rsid w:val="00E71F85"/>
    <w:rsid w:val="00E72512"/>
    <w:rsid w:val="00E738FF"/>
    <w:rsid w:val="00E73C21"/>
    <w:rsid w:val="00E743B5"/>
    <w:rsid w:val="00E745FD"/>
    <w:rsid w:val="00E748E6"/>
    <w:rsid w:val="00E74F0C"/>
    <w:rsid w:val="00E777C8"/>
    <w:rsid w:val="00E801F1"/>
    <w:rsid w:val="00E80926"/>
    <w:rsid w:val="00E814B6"/>
    <w:rsid w:val="00E81881"/>
    <w:rsid w:val="00E81D0C"/>
    <w:rsid w:val="00E82BD3"/>
    <w:rsid w:val="00E83AB3"/>
    <w:rsid w:val="00E849FF"/>
    <w:rsid w:val="00E850A0"/>
    <w:rsid w:val="00E85348"/>
    <w:rsid w:val="00E868F1"/>
    <w:rsid w:val="00E87013"/>
    <w:rsid w:val="00E87390"/>
    <w:rsid w:val="00E87A6C"/>
    <w:rsid w:val="00E92103"/>
    <w:rsid w:val="00E92178"/>
    <w:rsid w:val="00E929AD"/>
    <w:rsid w:val="00E92A56"/>
    <w:rsid w:val="00E92ABC"/>
    <w:rsid w:val="00E9330B"/>
    <w:rsid w:val="00E934FF"/>
    <w:rsid w:val="00E93F10"/>
    <w:rsid w:val="00E9413B"/>
    <w:rsid w:val="00E9590B"/>
    <w:rsid w:val="00E9645F"/>
    <w:rsid w:val="00E96799"/>
    <w:rsid w:val="00E96F82"/>
    <w:rsid w:val="00E97790"/>
    <w:rsid w:val="00E97D37"/>
    <w:rsid w:val="00EA0C1B"/>
    <w:rsid w:val="00EA1AD2"/>
    <w:rsid w:val="00EA1D6E"/>
    <w:rsid w:val="00EA243E"/>
    <w:rsid w:val="00EA27A4"/>
    <w:rsid w:val="00EA28D7"/>
    <w:rsid w:val="00EA2EA6"/>
    <w:rsid w:val="00EA31C8"/>
    <w:rsid w:val="00EA365C"/>
    <w:rsid w:val="00EA38AF"/>
    <w:rsid w:val="00EA3C5D"/>
    <w:rsid w:val="00EA44AF"/>
    <w:rsid w:val="00EA4888"/>
    <w:rsid w:val="00EA4A69"/>
    <w:rsid w:val="00EA4A8E"/>
    <w:rsid w:val="00EA4F01"/>
    <w:rsid w:val="00EA56AE"/>
    <w:rsid w:val="00EA6FCC"/>
    <w:rsid w:val="00EA79DF"/>
    <w:rsid w:val="00EA7C3A"/>
    <w:rsid w:val="00EB012D"/>
    <w:rsid w:val="00EB0501"/>
    <w:rsid w:val="00EB0D7D"/>
    <w:rsid w:val="00EB0EBC"/>
    <w:rsid w:val="00EB25F3"/>
    <w:rsid w:val="00EB3172"/>
    <w:rsid w:val="00EB34A5"/>
    <w:rsid w:val="00EB3621"/>
    <w:rsid w:val="00EB4BCB"/>
    <w:rsid w:val="00EB4E46"/>
    <w:rsid w:val="00EB52F8"/>
    <w:rsid w:val="00EB5D43"/>
    <w:rsid w:val="00EB661A"/>
    <w:rsid w:val="00EB6BEC"/>
    <w:rsid w:val="00EB7B3B"/>
    <w:rsid w:val="00EB7C24"/>
    <w:rsid w:val="00EC236A"/>
    <w:rsid w:val="00EC29C4"/>
    <w:rsid w:val="00EC3997"/>
    <w:rsid w:val="00EC3B3C"/>
    <w:rsid w:val="00EC44E3"/>
    <w:rsid w:val="00EC486F"/>
    <w:rsid w:val="00EC4978"/>
    <w:rsid w:val="00EC55C2"/>
    <w:rsid w:val="00EC5D65"/>
    <w:rsid w:val="00EC6597"/>
    <w:rsid w:val="00EC6A8C"/>
    <w:rsid w:val="00EC6F83"/>
    <w:rsid w:val="00EC70D9"/>
    <w:rsid w:val="00EC71A1"/>
    <w:rsid w:val="00EC75B3"/>
    <w:rsid w:val="00EC7A93"/>
    <w:rsid w:val="00EC7EBD"/>
    <w:rsid w:val="00ED1DAD"/>
    <w:rsid w:val="00ED1DD6"/>
    <w:rsid w:val="00ED223B"/>
    <w:rsid w:val="00ED2C6E"/>
    <w:rsid w:val="00ED3260"/>
    <w:rsid w:val="00ED4C03"/>
    <w:rsid w:val="00ED54A2"/>
    <w:rsid w:val="00ED615E"/>
    <w:rsid w:val="00EE0024"/>
    <w:rsid w:val="00EE12A4"/>
    <w:rsid w:val="00EE1A67"/>
    <w:rsid w:val="00EE1F6D"/>
    <w:rsid w:val="00EE202F"/>
    <w:rsid w:val="00EE2525"/>
    <w:rsid w:val="00EE43E8"/>
    <w:rsid w:val="00EE4424"/>
    <w:rsid w:val="00EE5066"/>
    <w:rsid w:val="00EE5071"/>
    <w:rsid w:val="00EE524B"/>
    <w:rsid w:val="00EE5FF4"/>
    <w:rsid w:val="00EE619B"/>
    <w:rsid w:val="00EE6CD5"/>
    <w:rsid w:val="00EE7D6C"/>
    <w:rsid w:val="00EF139E"/>
    <w:rsid w:val="00EF42A5"/>
    <w:rsid w:val="00EF5338"/>
    <w:rsid w:val="00EF5823"/>
    <w:rsid w:val="00EF6C6A"/>
    <w:rsid w:val="00EF7028"/>
    <w:rsid w:val="00EF7575"/>
    <w:rsid w:val="00EF7D6A"/>
    <w:rsid w:val="00F007C4"/>
    <w:rsid w:val="00F00ED4"/>
    <w:rsid w:val="00F0115F"/>
    <w:rsid w:val="00F01542"/>
    <w:rsid w:val="00F0232E"/>
    <w:rsid w:val="00F02A42"/>
    <w:rsid w:val="00F02F38"/>
    <w:rsid w:val="00F032CB"/>
    <w:rsid w:val="00F03514"/>
    <w:rsid w:val="00F04470"/>
    <w:rsid w:val="00F04777"/>
    <w:rsid w:val="00F04D6B"/>
    <w:rsid w:val="00F04EB8"/>
    <w:rsid w:val="00F04FAB"/>
    <w:rsid w:val="00F05D81"/>
    <w:rsid w:val="00F05F05"/>
    <w:rsid w:val="00F066B5"/>
    <w:rsid w:val="00F0705F"/>
    <w:rsid w:val="00F070EC"/>
    <w:rsid w:val="00F07EA6"/>
    <w:rsid w:val="00F10150"/>
    <w:rsid w:val="00F11648"/>
    <w:rsid w:val="00F116E5"/>
    <w:rsid w:val="00F11A49"/>
    <w:rsid w:val="00F122F0"/>
    <w:rsid w:val="00F12DFF"/>
    <w:rsid w:val="00F13500"/>
    <w:rsid w:val="00F139D9"/>
    <w:rsid w:val="00F13D7A"/>
    <w:rsid w:val="00F1414B"/>
    <w:rsid w:val="00F1511C"/>
    <w:rsid w:val="00F15C66"/>
    <w:rsid w:val="00F15D30"/>
    <w:rsid w:val="00F15E63"/>
    <w:rsid w:val="00F16063"/>
    <w:rsid w:val="00F16385"/>
    <w:rsid w:val="00F173F7"/>
    <w:rsid w:val="00F20996"/>
    <w:rsid w:val="00F21492"/>
    <w:rsid w:val="00F220F6"/>
    <w:rsid w:val="00F224C2"/>
    <w:rsid w:val="00F225C2"/>
    <w:rsid w:val="00F230EA"/>
    <w:rsid w:val="00F23234"/>
    <w:rsid w:val="00F2392E"/>
    <w:rsid w:val="00F23A8C"/>
    <w:rsid w:val="00F242E2"/>
    <w:rsid w:val="00F249BA"/>
    <w:rsid w:val="00F24B11"/>
    <w:rsid w:val="00F24C2F"/>
    <w:rsid w:val="00F2577E"/>
    <w:rsid w:val="00F25F6F"/>
    <w:rsid w:val="00F2625D"/>
    <w:rsid w:val="00F263C2"/>
    <w:rsid w:val="00F26CB7"/>
    <w:rsid w:val="00F26ED5"/>
    <w:rsid w:val="00F27024"/>
    <w:rsid w:val="00F2782B"/>
    <w:rsid w:val="00F279C9"/>
    <w:rsid w:val="00F27B9A"/>
    <w:rsid w:val="00F30909"/>
    <w:rsid w:val="00F30941"/>
    <w:rsid w:val="00F30F00"/>
    <w:rsid w:val="00F31802"/>
    <w:rsid w:val="00F31FFF"/>
    <w:rsid w:val="00F322FD"/>
    <w:rsid w:val="00F32312"/>
    <w:rsid w:val="00F3238E"/>
    <w:rsid w:val="00F32921"/>
    <w:rsid w:val="00F32AB8"/>
    <w:rsid w:val="00F3315C"/>
    <w:rsid w:val="00F339E7"/>
    <w:rsid w:val="00F3518E"/>
    <w:rsid w:val="00F36564"/>
    <w:rsid w:val="00F37930"/>
    <w:rsid w:val="00F40153"/>
    <w:rsid w:val="00F40B64"/>
    <w:rsid w:val="00F41AFE"/>
    <w:rsid w:val="00F41DBD"/>
    <w:rsid w:val="00F428C5"/>
    <w:rsid w:val="00F42C73"/>
    <w:rsid w:val="00F42F96"/>
    <w:rsid w:val="00F43ED9"/>
    <w:rsid w:val="00F44996"/>
    <w:rsid w:val="00F449C8"/>
    <w:rsid w:val="00F4629E"/>
    <w:rsid w:val="00F466FE"/>
    <w:rsid w:val="00F473BA"/>
    <w:rsid w:val="00F473F2"/>
    <w:rsid w:val="00F501DD"/>
    <w:rsid w:val="00F502BA"/>
    <w:rsid w:val="00F502CB"/>
    <w:rsid w:val="00F50608"/>
    <w:rsid w:val="00F50CC0"/>
    <w:rsid w:val="00F516AB"/>
    <w:rsid w:val="00F51965"/>
    <w:rsid w:val="00F51F81"/>
    <w:rsid w:val="00F52614"/>
    <w:rsid w:val="00F52E34"/>
    <w:rsid w:val="00F533C4"/>
    <w:rsid w:val="00F5348A"/>
    <w:rsid w:val="00F53577"/>
    <w:rsid w:val="00F55F15"/>
    <w:rsid w:val="00F56663"/>
    <w:rsid w:val="00F56BB8"/>
    <w:rsid w:val="00F56D92"/>
    <w:rsid w:val="00F57D71"/>
    <w:rsid w:val="00F57E5D"/>
    <w:rsid w:val="00F60188"/>
    <w:rsid w:val="00F602CD"/>
    <w:rsid w:val="00F60D18"/>
    <w:rsid w:val="00F613D9"/>
    <w:rsid w:val="00F613E8"/>
    <w:rsid w:val="00F61801"/>
    <w:rsid w:val="00F6297B"/>
    <w:rsid w:val="00F62C45"/>
    <w:rsid w:val="00F62D33"/>
    <w:rsid w:val="00F639B1"/>
    <w:rsid w:val="00F63A37"/>
    <w:rsid w:val="00F63B26"/>
    <w:rsid w:val="00F63F42"/>
    <w:rsid w:val="00F644FC"/>
    <w:rsid w:val="00F648AB"/>
    <w:rsid w:val="00F6508A"/>
    <w:rsid w:val="00F65151"/>
    <w:rsid w:val="00F65160"/>
    <w:rsid w:val="00F652B6"/>
    <w:rsid w:val="00F652D4"/>
    <w:rsid w:val="00F6532F"/>
    <w:rsid w:val="00F65A32"/>
    <w:rsid w:val="00F66292"/>
    <w:rsid w:val="00F67289"/>
    <w:rsid w:val="00F6739F"/>
    <w:rsid w:val="00F67910"/>
    <w:rsid w:val="00F702B3"/>
    <w:rsid w:val="00F704B4"/>
    <w:rsid w:val="00F70C38"/>
    <w:rsid w:val="00F71465"/>
    <w:rsid w:val="00F71757"/>
    <w:rsid w:val="00F71B67"/>
    <w:rsid w:val="00F71E80"/>
    <w:rsid w:val="00F72410"/>
    <w:rsid w:val="00F7242D"/>
    <w:rsid w:val="00F72914"/>
    <w:rsid w:val="00F72919"/>
    <w:rsid w:val="00F73340"/>
    <w:rsid w:val="00F73C89"/>
    <w:rsid w:val="00F7581E"/>
    <w:rsid w:val="00F767F3"/>
    <w:rsid w:val="00F76939"/>
    <w:rsid w:val="00F777C9"/>
    <w:rsid w:val="00F77FC9"/>
    <w:rsid w:val="00F803C3"/>
    <w:rsid w:val="00F80E10"/>
    <w:rsid w:val="00F815DD"/>
    <w:rsid w:val="00F82531"/>
    <w:rsid w:val="00F82CFC"/>
    <w:rsid w:val="00F83636"/>
    <w:rsid w:val="00F846C7"/>
    <w:rsid w:val="00F84ECF"/>
    <w:rsid w:val="00F86E87"/>
    <w:rsid w:val="00F907BC"/>
    <w:rsid w:val="00F91B17"/>
    <w:rsid w:val="00F9226C"/>
    <w:rsid w:val="00F92937"/>
    <w:rsid w:val="00F92A7C"/>
    <w:rsid w:val="00F92BDE"/>
    <w:rsid w:val="00F92BF9"/>
    <w:rsid w:val="00F92EB4"/>
    <w:rsid w:val="00F9380A"/>
    <w:rsid w:val="00F9468B"/>
    <w:rsid w:val="00F94A4F"/>
    <w:rsid w:val="00F94CBA"/>
    <w:rsid w:val="00F94EFB"/>
    <w:rsid w:val="00F950AB"/>
    <w:rsid w:val="00F9607A"/>
    <w:rsid w:val="00F9731B"/>
    <w:rsid w:val="00FA03CC"/>
    <w:rsid w:val="00FA0578"/>
    <w:rsid w:val="00FA0756"/>
    <w:rsid w:val="00FA177B"/>
    <w:rsid w:val="00FA1924"/>
    <w:rsid w:val="00FA1D04"/>
    <w:rsid w:val="00FA1EED"/>
    <w:rsid w:val="00FA1FBD"/>
    <w:rsid w:val="00FA221F"/>
    <w:rsid w:val="00FA24FA"/>
    <w:rsid w:val="00FA2DC5"/>
    <w:rsid w:val="00FA342D"/>
    <w:rsid w:val="00FA4478"/>
    <w:rsid w:val="00FA45F7"/>
    <w:rsid w:val="00FA48C5"/>
    <w:rsid w:val="00FA583E"/>
    <w:rsid w:val="00FA5ABC"/>
    <w:rsid w:val="00FA7008"/>
    <w:rsid w:val="00FA7609"/>
    <w:rsid w:val="00FA76EF"/>
    <w:rsid w:val="00FB0C7D"/>
    <w:rsid w:val="00FB1163"/>
    <w:rsid w:val="00FB19D7"/>
    <w:rsid w:val="00FB1D67"/>
    <w:rsid w:val="00FB2489"/>
    <w:rsid w:val="00FB2516"/>
    <w:rsid w:val="00FB34B5"/>
    <w:rsid w:val="00FB3BA0"/>
    <w:rsid w:val="00FB3BE9"/>
    <w:rsid w:val="00FB3C8D"/>
    <w:rsid w:val="00FB50F5"/>
    <w:rsid w:val="00FB5416"/>
    <w:rsid w:val="00FB5F1B"/>
    <w:rsid w:val="00FB6591"/>
    <w:rsid w:val="00FB680F"/>
    <w:rsid w:val="00FB6985"/>
    <w:rsid w:val="00FB6CC9"/>
    <w:rsid w:val="00FB6E44"/>
    <w:rsid w:val="00FB7187"/>
    <w:rsid w:val="00FB7540"/>
    <w:rsid w:val="00FB78DB"/>
    <w:rsid w:val="00FC00FC"/>
    <w:rsid w:val="00FC0161"/>
    <w:rsid w:val="00FC0620"/>
    <w:rsid w:val="00FC0B25"/>
    <w:rsid w:val="00FC1183"/>
    <w:rsid w:val="00FC250B"/>
    <w:rsid w:val="00FC3393"/>
    <w:rsid w:val="00FC3473"/>
    <w:rsid w:val="00FC397A"/>
    <w:rsid w:val="00FC3CE5"/>
    <w:rsid w:val="00FC4803"/>
    <w:rsid w:val="00FC53E2"/>
    <w:rsid w:val="00FC54C0"/>
    <w:rsid w:val="00FC5724"/>
    <w:rsid w:val="00FC5E03"/>
    <w:rsid w:val="00FC6CCC"/>
    <w:rsid w:val="00FD06D7"/>
    <w:rsid w:val="00FD0D82"/>
    <w:rsid w:val="00FD0F09"/>
    <w:rsid w:val="00FD14DE"/>
    <w:rsid w:val="00FD1B6A"/>
    <w:rsid w:val="00FD2053"/>
    <w:rsid w:val="00FD2DB0"/>
    <w:rsid w:val="00FD2E3D"/>
    <w:rsid w:val="00FD304D"/>
    <w:rsid w:val="00FD3401"/>
    <w:rsid w:val="00FD34F0"/>
    <w:rsid w:val="00FD3B1A"/>
    <w:rsid w:val="00FD40C6"/>
    <w:rsid w:val="00FD4143"/>
    <w:rsid w:val="00FD4311"/>
    <w:rsid w:val="00FD4755"/>
    <w:rsid w:val="00FD524E"/>
    <w:rsid w:val="00FD5D66"/>
    <w:rsid w:val="00FD66E3"/>
    <w:rsid w:val="00FD6728"/>
    <w:rsid w:val="00FD7918"/>
    <w:rsid w:val="00FD7DCD"/>
    <w:rsid w:val="00FE0065"/>
    <w:rsid w:val="00FE01EE"/>
    <w:rsid w:val="00FE026F"/>
    <w:rsid w:val="00FE0AF6"/>
    <w:rsid w:val="00FE2016"/>
    <w:rsid w:val="00FE227E"/>
    <w:rsid w:val="00FE23FB"/>
    <w:rsid w:val="00FE2E8D"/>
    <w:rsid w:val="00FE370C"/>
    <w:rsid w:val="00FE3BE3"/>
    <w:rsid w:val="00FE3D50"/>
    <w:rsid w:val="00FE3FD5"/>
    <w:rsid w:val="00FE416F"/>
    <w:rsid w:val="00FE453D"/>
    <w:rsid w:val="00FE553E"/>
    <w:rsid w:val="00FE56D5"/>
    <w:rsid w:val="00FE5D04"/>
    <w:rsid w:val="00FE640B"/>
    <w:rsid w:val="00FE65BC"/>
    <w:rsid w:val="00FE65C4"/>
    <w:rsid w:val="00FE6612"/>
    <w:rsid w:val="00FE6997"/>
    <w:rsid w:val="00FE6C78"/>
    <w:rsid w:val="00FE7043"/>
    <w:rsid w:val="00FF011B"/>
    <w:rsid w:val="00FF1CE9"/>
    <w:rsid w:val="00FF1F36"/>
    <w:rsid w:val="00FF22E9"/>
    <w:rsid w:val="00FF28B5"/>
    <w:rsid w:val="00FF2A10"/>
    <w:rsid w:val="00FF357E"/>
    <w:rsid w:val="00FF373F"/>
    <w:rsid w:val="00FF435A"/>
    <w:rsid w:val="00FF4D7B"/>
    <w:rsid w:val="00FF54F7"/>
    <w:rsid w:val="00FF5512"/>
    <w:rsid w:val="00FF5BE5"/>
    <w:rsid w:val="00FF5DB4"/>
    <w:rsid w:val="00FF5FE3"/>
    <w:rsid w:val="00FF68B7"/>
    <w:rsid w:val="00FF6B63"/>
    <w:rsid w:val="00FF7802"/>
    <w:rsid w:val="00FF7A87"/>
    <w:rsid w:val="00FF7BB0"/>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66655"/>
  <w15:docId w15:val="{E65F5CAA-FEDE-4AD4-979A-6CB424FA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B5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ТД"/>
    <w:basedOn w:val="a"/>
    <w:uiPriority w:val="99"/>
    <w:rsid w:val="00916B5C"/>
    <w:pPr>
      <w:autoSpaceDE w:val="0"/>
      <w:autoSpaceDN w:val="0"/>
      <w:adjustRightInd w:val="0"/>
      <w:spacing w:after="200"/>
      <w:ind w:left="480" w:hanging="360"/>
      <w:jc w:val="both"/>
    </w:pPr>
    <w:rPr>
      <w:rFonts w:eastAsia="Calibri"/>
      <w:sz w:val="24"/>
      <w:szCs w:val="24"/>
      <w:lang w:eastAsia="en-US"/>
    </w:rPr>
  </w:style>
  <w:style w:type="paragraph" w:styleId="a4">
    <w:name w:val="List Paragraph"/>
    <w:basedOn w:val="a"/>
    <w:uiPriority w:val="34"/>
    <w:qFormat/>
    <w:rsid w:val="00D921F3"/>
    <w:pPr>
      <w:ind w:left="720"/>
      <w:contextualSpacing/>
    </w:pPr>
  </w:style>
  <w:style w:type="character" w:styleId="a5">
    <w:name w:val="Hyperlink"/>
    <w:basedOn w:val="a0"/>
    <w:uiPriority w:val="99"/>
    <w:semiHidden/>
    <w:rsid w:val="00AF084C"/>
    <w:rPr>
      <w:rFonts w:cs="Times New Roman"/>
      <w:color w:val="0000FF"/>
      <w:u w:val="single"/>
    </w:rPr>
  </w:style>
  <w:style w:type="paragraph" w:styleId="a6">
    <w:name w:val="Normal (Web)"/>
    <w:basedOn w:val="a"/>
    <w:uiPriority w:val="99"/>
    <w:rsid w:val="00717698"/>
    <w:pPr>
      <w:spacing w:before="100" w:beforeAutospacing="1" w:after="100" w:afterAutospacing="1"/>
    </w:pPr>
    <w:rPr>
      <w:sz w:val="24"/>
      <w:szCs w:val="24"/>
    </w:rPr>
  </w:style>
  <w:style w:type="paragraph" w:styleId="a7">
    <w:name w:val="Document Map"/>
    <w:basedOn w:val="a"/>
    <w:link w:val="a8"/>
    <w:uiPriority w:val="99"/>
    <w:semiHidden/>
    <w:rsid w:val="006A3DDC"/>
    <w:rPr>
      <w:rFonts w:ascii="Tahoma" w:eastAsia="Calibri" w:hAnsi="Tahoma" w:cs="Tahoma"/>
      <w:sz w:val="16"/>
      <w:szCs w:val="16"/>
      <w:lang w:eastAsia="en-US"/>
    </w:rPr>
  </w:style>
  <w:style w:type="character" w:customStyle="1" w:styleId="a8">
    <w:name w:val="Схема документа Знак"/>
    <w:basedOn w:val="a0"/>
    <w:link w:val="a7"/>
    <w:uiPriority w:val="99"/>
    <w:semiHidden/>
    <w:locked/>
    <w:rsid w:val="006A3DDC"/>
    <w:rPr>
      <w:rFonts w:ascii="Tahoma" w:hAnsi="Tahoma" w:cs="Tahoma"/>
      <w:sz w:val="16"/>
      <w:szCs w:val="16"/>
    </w:rPr>
  </w:style>
  <w:style w:type="paragraph" w:styleId="a9">
    <w:name w:val="footnote text"/>
    <w:basedOn w:val="a"/>
    <w:link w:val="aa"/>
    <w:uiPriority w:val="99"/>
    <w:semiHidden/>
    <w:rsid w:val="007C7FC3"/>
  </w:style>
  <w:style w:type="character" w:customStyle="1" w:styleId="aa">
    <w:name w:val="Текст сноски Знак"/>
    <w:basedOn w:val="a0"/>
    <w:link w:val="a9"/>
    <w:uiPriority w:val="99"/>
    <w:semiHidden/>
    <w:locked/>
    <w:rsid w:val="007C7FC3"/>
    <w:rPr>
      <w:rFonts w:ascii="Times New Roman" w:hAnsi="Times New Roman" w:cs="Times New Roman"/>
      <w:sz w:val="20"/>
      <w:szCs w:val="20"/>
      <w:lang w:eastAsia="ru-RU"/>
    </w:rPr>
  </w:style>
  <w:style w:type="paragraph" w:styleId="ab">
    <w:name w:val="header"/>
    <w:aliases w:val="Знак4"/>
    <w:basedOn w:val="a"/>
    <w:link w:val="ac"/>
    <w:uiPriority w:val="99"/>
    <w:rsid w:val="00D541AE"/>
    <w:pPr>
      <w:tabs>
        <w:tab w:val="center" w:pos="4153"/>
        <w:tab w:val="right" w:pos="8306"/>
      </w:tabs>
    </w:pPr>
    <w:rPr>
      <w:sz w:val="28"/>
    </w:rPr>
  </w:style>
  <w:style w:type="character" w:customStyle="1" w:styleId="ac">
    <w:name w:val="Верхний колонтитул Знак"/>
    <w:aliases w:val="Знак4 Знак"/>
    <w:basedOn w:val="a0"/>
    <w:link w:val="ab"/>
    <w:uiPriority w:val="99"/>
    <w:locked/>
    <w:rsid w:val="00D541AE"/>
    <w:rPr>
      <w:rFonts w:ascii="Times New Roman" w:hAnsi="Times New Roman" w:cs="Times New Roman"/>
      <w:sz w:val="20"/>
      <w:szCs w:val="20"/>
    </w:rPr>
  </w:style>
  <w:style w:type="character" w:customStyle="1" w:styleId="2">
    <w:name w:val="Основной текст (2)_"/>
    <w:basedOn w:val="a0"/>
    <w:link w:val="20"/>
    <w:uiPriority w:val="99"/>
    <w:locked/>
    <w:rsid w:val="008C456A"/>
    <w:rPr>
      <w:rFonts w:ascii="Times New Roman" w:hAnsi="Times New Roman" w:cs="Times New Roman"/>
      <w:b/>
      <w:bCs/>
      <w:spacing w:val="-10"/>
      <w:sz w:val="30"/>
      <w:szCs w:val="30"/>
      <w:shd w:val="clear" w:color="auto" w:fill="FFFFFF"/>
    </w:rPr>
  </w:style>
  <w:style w:type="character" w:customStyle="1" w:styleId="ad">
    <w:name w:val="Основной текст_"/>
    <w:basedOn w:val="a0"/>
    <w:link w:val="1"/>
    <w:uiPriority w:val="99"/>
    <w:locked/>
    <w:rsid w:val="008C456A"/>
    <w:rPr>
      <w:rFonts w:ascii="Times New Roman" w:hAnsi="Times New Roman" w:cs="Times New Roman"/>
      <w:sz w:val="30"/>
      <w:szCs w:val="30"/>
      <w:shd w:val="clear" w:color="auto" w:fill="FFFFFF"/>
    </w:rPr>
  </w:style>
  <w:style w:type="character" w:customStyle="1" w:styleId="21">
    <w:name w:val="Заголовок №2_"/>
    <w:basedOn w:val="a0"/>
    <w:link w:val="22"/>
    <w:uiPriority w:val="99"/>
    <w:locked/>
    <w:rsid w:val="008C456A"/>
    <w:rPr>
      <w:rFonts w:ascii="Times New Roman" w:hAnsi="Times New Roman" w:cs="Times New Roman"/>
      <w:b/>
      <w:bCs/>
      <w:spacing w:val="-10"/>
      <w:sz w:val="30"/>
      <w:szCs w:val="30"/>
      <w:shd w:val="clear" w:color="auto" w:fill="FFFFFF"/>
    </w:rPr>
  </w:style>
  <w:style w:type="paragraph" w:customStyle="1" w:styleId="20">
    <w:name w:val="Основной текст (2)"/>
    <w:basedOn w:val="a"/>
    <w:link w:val="2"/>
    <w:uiPriority w:val="99"/>
    <w:rsid w:val="008C456A"/>
    <w:pPr>
      <w:widowControl w:val="0"/>
      <w:shd w:val="clear" w:color="auto" w:fill="FFFFFF"/>
      <w:spacing w:before="360" w:after="180" w:line="240" w:lineRule="atLeast"/>
      <w:jc w:val="both"/>
    </w:pPr>
    <w:rPr>
      <w:b/>
      <w:bCs/>
      <w:spacing w:val="-10"/>
      <w:sz w:val="30"/>
      <w:szCs w:val="30"/>
      <w:lang w:eastAsia="en-US"/>
    </w:rPr>
  </w:style>
  <w:style w:type="paragraph" w:customStyle="1" w:styleId="1">
    <w:name w:val="Основной текст1"/>
    <w:basedOn w:val="a"/>
    <w:link w:val="ad"/>
    <w:uiPriority w:val="99"/>
    <w:rsid w:val="008C456A"/>
    <w:pPr>
      <w:widowControl w:val="0"/>
      <w:shd w:val="clear" w:color="auto" w:fill="FFFFFF"/>
      <w:spacing w:before="180" w:after="360" w:line="240" w:lineRule="atLeast"/>
      <w:ind w:hanging="440"/>
      <w:jc w:val="both"/>
    </w:pPr>
    <w:rPr>
      <w:sz w:val="30"/>
      <w:szCs w:val="30"/>
      <w:lang w:eastAsia="en-US"/>
    </w:rPr>
  </w:style>
  <w:style w:type="paragraph" w:customStyle="1" w:styleId="22">
    <w:name w:val="Заголовок №2"/>
    <w:basedOn w:val="a"/>
    <w:link w:val="21"/>
    <w:uiPriority w:val="99"/>
    <w:rsid w:val="008C456A"/>
    <w:pPr>
      <w:widowControl w:val="0"/>
      <w:shd w:val="clear" w:color="auto" w:fill="FFFFFF"/>
      <w:spacing w:before="480" w:after="360" w:line="240" w:lineRule="atLeast"/>
      <w:ind w:hanging="440"/>
      <w:jc w:val="both"/>
      <w:outlineLvl w:val="1"/>
    </w:pPr>
    <w:rPr>
      <w:b/>
      <w:bCs/>
      <w:spacing w:val="-10"/>
      <w:sz w:val="30"/>
      <w:szCs w:val="30"/>
      <w:lang w:eastAsia="en-US"/>
    </w:rPr>
  </w:style>
  <w:style w:type="character" w:customStyle="1" w:styleId="20pt">
    <w:name w:val="Основной текст (2) + Интервал 0 pt"/>
    <w:basedOn w:val="2"/>
    <w:uiPriority w:val="99"/>
    <w:rsid w:val="00996DF5"/>
    <w:rPr>
      <w:rFonts w:ascii="Times New Roman" w:hAnsi="Times New Roman" w:cs="Times New Roman"/>
      <w:b/>
      <w:bCs/>
      <w:color w:val="000000"/>
      <w:spacing w:val="0"/>
      <w:w w:val="100"/>
      <w:position w:val="0"/>
      <w:sz w:val="30"/>
      <w:szCs w:val="30"/>
      <w:u w:val="none"/>
      <w:shd w:val="clear" w:color="auto" w:fill="FFFFFF"/>
      <w:lang w:val="ru-RU"/>
    </w:rPr>
  </w:style>
  <w:style w:type="paragraph" w:customStyle="1" w:styleId="23">
    <w:name w:val="Основной текст2"/>
    <w:basedOn w:val="a"/>
    <w:uiPriority w:val="99"/>
    <w:rsid w:val="005719C0"/>
    <w:pPr>
      <w:widowControl w:val="0"/>
      <w:shd w:val="clear" w:color="auto" w:fill="FFFFFF"/>
      <w:spacing w:before="180" w:after="360" w:line="240" w:lineRule="atLeast"/>
      <w:ind w:hanging="440"/>
      <w:jc w:val="both"/>
    </w:pPr>
    <w:rPr>
      <w:color w:val="000000"/>
      <w:sz w:val="30"/>
      <w:szCs w:val="30"/>
    </w:rPr>
  </w:style>
  <w:style w:type="character" w:customStyle="1" w:styleId="15">
    <w:name w:val="Основной текст + 15"/>
    <w:aliases w:val="5 pt"/>
    <w:basedOn w:val="ad"/>
    <w:uiPriority w:val="99"/>
    <w:rsid w:val="001226FD"/>
    <w:rPr>
      <w:rFonts w:ascii="Times New Roman" w:hAnsi="Times New Roman" w:cs="Times New Roman"/>
      <w:color w:val="000000"/>
      <w:spacing w:val="0"/>
      <w:w w:val="100"/>
      <w:position w:val="0"/>
      <w:sz w:val="31"/>
      <w:szCs w:val="31"/>
      <w:u w:val="single"/>
      <w:shd w:val="clear" w:color="auto" w:fill="FFFFFF"/>
      <w:lang w:val="ru-RU"/>
    </w:rPr>
  </w:style>
  <w:style w:type="character" w:styleId="ae">
    <w:name w:val="Strong"/>
    <w:basedOn w:val="a0"/>
    <w:uiPriority w:val="99"/>
    <w:qFormat/>
    <w:rsid w:val="005F2203"/>
    <w:rPr>
      <w:rFonts w:cs="Times New Roman"/>
      <w:b/>
      <w:bCs/>
    </w:rPr>
  </w:style>
  <w:style w:type="table" w:styleId="af">
    <w:name w:val="Table Grid"/>
    <w:basedOn w:val="a1"/>
    <w:uiPriority w:val="99"/>
    <w:rsid w:val="009A3E3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9A3E31"/>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9A3E31"/>
    <w:pPr>
      <w:widowControl w:val="0"/>
      <w:autoSpaceDE w:val="0"/>
      <w:autoSpaceDN w:val="0"/>
      <w:adjustRightInd w:val="0"/>
      <w:ind w:right="19772"/>
    </w:pPr>
    <w:rPr>
      <w:rFonts w:ascii="Courier New" w:eastAsia="Times New Roman" w:hAnsi="Courier New" w:cs="Courier New"/>
      <w:sz w:val="20"/>
      <w:szCs w:val="20"/>
    </w:rPr>
  </w:style>
  <w:style w:type="paragraph" w:styleId="24">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5"/>
    <w:uiPriority w:val="99"/>
    <w:rsid w:val="009A3E31"/>
    <w:pPr>
      <w:spacing w:after="120" w:line="480" w:lineRule="auto"/>
      <w:ind w:left="283"/>
    </w:pPr>
    <w:rPr>
      <w:sz w:val="24"/>
      <w:szCs w:val="24"/>
    </w:rPr>
  </w:style>
  <w:style w:type="character" w:customStyle="1" w:styleId="25">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4"/>
    <w:uiPriority w:val="99"/>
    <w:locked/>
    <w:rsid w:val="009A3E31"/>
    <w:rPr>
      <w:rFonts w:ascii="Times New Roman" w:hAnsi="Times New Roman" w:cs="Times New Roman"/>
      <w:sz w:val="24"/>
      <w:szCs w:val="24"/>
      <w:lang w:eastAsia="ru-RU"/>
    </w:rPr>
  </w:style>
  <w:style w:type="paragraph" w:customStyle="1" w:styleId="ConsCell">
    <w:name w:val="ConsCell"/>
    <w:uiPriority w:val="99"/>
    <w:rsid w:val="009A3E31"/>
    <w:pPr>
      <w:widowControl w:val="0"/>
      <w:autoSpaceDE w:val="0"/>
      <w:autoSpaceDN w:val="0"/>
      <w:adjustRightInd w:val="0"/>
      <w:ind w:right="19772"/>
    </w:pPr>
    <w:rPr>
      <w:rFonts w:ascii="Arial" w:eastAsia="Times New Roman" w:hAnsi="Arial" w:cs="Arial"/>
      <w:sz w:val="20"/>
      <w:szCs w:val="20"/>
    </w:rPr>
  </w:style>
  <w:style w:type="character" w:customStyle="1" w:styleId="blk">
    <w:name w:val="blk"/>
    <w:basedOn w:val="a0"/>
    <w:uiPriority w:val="99"/>
    <w:rsid w:val="009D40AD"/>
    <w:rPr>
      <w:rFonts w:cs="Times New Roman"/>
    </w:rPr>
  </w:style>
  <w:style w:type="character" w:customStyle="1" w:styleId="ep">
    <w:name w:val="ep"/>
    <w:basedOn w:val="a0"/>
    <w:uiPriority w:val="99"/>
    <w:rsid w:val="00DE2E41"/>
    <w:rPr>
      <w:rFonts w:cs="Times New Roman"/>
    </w:rPr>
  </w:style>
  <w:style w:type="paragraph" w:customStyle="1" w:styleId="ConsPlusNormal">
    <w:name w:val="ConsPlusNormal"/>
    <w:uiPriority w:val="99"/>
    <w:rsid w:val="009768D7"/>
    <w:pPr>
      <w:widowControl w:val="0"/>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9768D7"/>
    <w:pPr>
      <w:widowControl w:val="0"/>
      <w:autoSpaceDE w:val="0"/>
      <w:autoSpaceDN w:val="0"/>
      <w:adjustRightInd w:val="0"/>
    </w:pPr>
    <w:rPr>
      <w:rFonts w:ascii="Arial" w:eastAsia="Times New Roman" w:hAnsi="Arial" w:cs="Arial"/>
      <w:sz w:val="20"/>
      <w:szCs w:val="20"/>
    </w:rPr>
  </w:style>
  <w:style w:type="character" w:customStyle="1" w:styleId="bbcsize">
    <w:name w:val="bbc_size"/>
    <w:basedOn w:val="a0"/>
    <w:uiPriority w:val="99"/>
    <w:rsid w:val="00B5569F"/>
    <w:rPr>
      <w:rFonts w:cs="Times New Roman"/>
    </w:rPr>
  </w:style>
  <w:style w:type="paragraph" w:styleId="af0">
    <w:name w:val="Balloon Text"/>
    <w:basedOn w:val="a"/>
    <w:link w:val="af1"/>
    <w:uiPriority w:val="99"/>
    <w:semiHidden/>
    <w:rsid w:val="00E03B82"/>
    <w:rPr>
      <w:rFonts w:ascii="Tahoma" w:hAnsi="Tahoma" w:cs="Tahoma"/>
      <w:sz w:val="16"/>
      <w:szCs w:val="16"/>
    </w:rPr>
  </w:style>
  <w:style w:type="character" w:customStyle="1" w:styleId="af1">
    <w:name w:val="Текст выноски Знак"/>
    <w:basedOn w:val="a0"/>
    <w:link w:val="af0"/>
    <w:uiPriority w:val="99"/>
    <w:semiHidden/>
    <w:locked/>
    <w:rsid w:val="00E03B82"/>
    <w:rPr>
      <w:rFonts w:ascii="Tahoma" w:hAnsi="Tahoma" w:cs="Tahoma"/>
      <w:sz w:val="16"/>
      <w:szCs w:val="16"/>
      <w:lang w:eastAsia="ru-RU"/>
    </w:rPr>
  </w:style>
  <w:style w:type="paragraph" w:styleId="af2">
    <w:name w:val="footer"/>
    <w:basedOn w:val="a"/>
    <w:link w:val="af3"/>
    <w:uiPriority w:val="99"/>
    <w:rsid w:val="00D135FA"/>
    <w:pPr>
      <w:tabs>
        <w:tab w:val="center" w:pos="4677"/>
        <w:tab w:val="right" w:pos="9355"/>
      </w:tabs>
    </w:pPr>
  </w:style>
  <w:style w:type="character" w:customStyle="1" w:styleId="af3">
    <w:name w:val="Нижний колонтитул Знак"/>
    <w:basedOn w:val="a0"/>
    <w:link w:val="af2"/>
    <w:uiPriority w:val="99"/>
    <w:locked/>
    <w:rsid w:val="00D135FA"/>
    <w:rPr>
      <w:rFonts w:ascii="Times New Roman" w:hAnsi="Times New Roman" w:cs="Times New Roman"/>
      <w:sz w:val="20"/>
      <w:szCs w:val="20"/>
      <w:lang w:eastAsia="ru-RU"/>
    </w:rPr>
  </w:style>
  <w:style w:type="character" w:customStyle="1" w:styleId="docaccesstitle">
    <w:name w:val="docaccess_title"/>
    <w:basedOn w:val="a0"/>
    <w:uiPriority w:val="99"/>
    <w:rsid w:val="007E18CA"/>
    <w:rPr>
      <w:rFonts w:cs="Times New Roman"/>
    </w:rPr>
  </w:style>
  <w:style w:type="paragraph" w:styleId="HTML">
    <w:name w:val="HTML Preformatted"/>
    <w:basedOn w:val="a"/>
    <w:link w:val="HTML0"/>
    <w:uiPriority w:val="99"/>
    <w:rsid w:val="00293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uiPriority w:val="99"/>
    <w:locked/>
    <w:rsid w:val="002933F8"/>
    <w:rPr>
      <w:rFonts w:ascii="Courier New" w:hAnsi="Courier New" w:cs="Courier New"/>
      <w:sz w:val="20"/>
      <w:szCs w:val="20"/>
      <w:lang w:eastAsia="ru-RU"/>
    </w:rPr>
  </w:style>
  <w:style w:type="paragraph" w:styleId="af4">
    <w:name w:val="Body Text Indent"/>
    <w:basedOn w:val="a"/>
    <w:link w:val="af5"/>
    <w:uiPriority w:val="99"/>
    <w:rsid w:val="00491988"/>
    <w:pPr>
      <w:spacing w:after="120"/>
      <w:ind w:left="283"/>
    </w:pPr>
  </w:style>
  <w:style w:type="character" w:customStyle="1" w:styleId="af5">
    <w:name w:val="Основной текст с отступом Знак"/>
    <w:basedOn w:val="a0"/>
    <w:link w:val="af4"/>
    <w:uiPriority w:val="99"/>
    <w:semiHidden/>
    <w:locked/>
    <w:rsid w:val="00BE5440"/>
    <w:rPr>
      <w:rFonts w:ascii="Times New Roman" w:hAnsi="Times New Roman" w:cs="Times New Roman"/>
      <w:sz w:val="20"/>
      <w:szCs w:val="20"/>
    </w:rPr>
  </w:style>
  <w:style w:type="paragraph" w:styleId="3">
    <w:name w:val="Body Text Indent 3"/>
    <w:basedOn w:val="a"/>
    <w:link w:val="30"/>
    <w:uiPriority w:val="99"/>
    <w:rsid w:val="00491988"/>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BE5440"/>
    <w:rPr>
      <w:rFonts w:ascii="Times New Roman" w:hAnsi="Times New Roman" w:cs="Times New Roman"/>
      <w:sz w:val="16"/>
      <w:szCs w:val="16"/>
    </w:rPr>
  </w:style>
  <w:style w:type="character" w:customStyle="1" w:styleId="apple-converted-space">
    <w:name w:val="apple-converted-space"/>
    <w:basedOn w:val="a0"/>
    <w:uiPriority w:val="99"/>
    <w:rsid w:val="00491988"/>
    <w:rPr>
      <w:rFonts w:cs="Times New Roman"/>
    </w:rPr>
  </w:style>
  <w:style w:type="character" w:customStyle="1" w:styleId="4">
    <w:name w:val="Знак4 Знак Знак"/>
    <w:uiPriority w:val="99"/>
    <w:locked/>
    <w:rsid w:val="007026E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568">
      <w:marLeft w:val="0"/>
      <w:marRight w:val="0"/>
      <w:marTop w:val="0"/>
      <w:marBottom w:val="0"/>
      <w:divBdr>
        <w:top w:val="none" w:sz="0" w:space="0" w:color="auto"/>
        <w:left w:val="none" w:sz="0" w:space="0" w:color="auto"/>
        <w:bottom w:val="none" w:sz="0" w:space="0" w:color="auto"/>
        <w:right w:val="none" w:sz="0" w:space="0" w:color="auto"/>
      </w:divBdr>
      <w:divsChild>
        <w:div w:id="55975554">
          <w:marLeft w:val="0"/>
          <w:marRight w:val="0"/>
          <w:marTop w:val="0"/>
          <w:marBottom w:val="0"/>
          <w:divBdr>
            <w:top w:val="none" w:sz="0" w:space="0" w:color="auto"/>
            <w:left w:val="none" w:sz="0" w:space="0" w:color="auto"/>
            <w:bottom w:val="none" w:sz="0" w:space="0" w:color="auto"/>
            <w:right w:val="none" w:sz="0" w:space="0" w:color="auto"/>
          </w:divBdr>
        </w:div>
        <w:div w:id="55975556">
          <w:marLeft w:val="0"/>
          <w:marRight w:val="0"/>
          <w:marTop w:val="0"/>
          <w:marBottom w:val="0"/>
          <w:divBdr>
            <w:top w:val="none" w:sz="0" w:space="0" w:color="auto"/>
            <w:left w:val="none" w:sz="0" w:space="0" w:color="auto"/>
            <w:bottom w:val="none" w:sz="0" w:space="0" w:color="auto"/>
            <w:right w:val="none" w:sz="0" w:space="0" w:color="auto"/>
          </w:divBdr>
        </w:div>
        <w:div w:id="55975583">
          <w:marLeft w:val="0"/>
          <w:marRight w:val="0"/>
          <w:marTop w:val="0"/>
          <w:marBottom w:val="0"/>
          <w:divBdr>
            <w:top w:val="none" w:sz="0" w:space="0" w:color="auto"/>
            <w:left w:val="none" w:sz="0" w:space="0" w:color="auto"/>
            <w:bottom w:val="none" w:sz="0" w:space="0" w:color="auto"/>
            <w:right w:val="none" w:sz="0" w:space="0" w:color="auto"/>
          </w:divBdr>
        </w:div>
        <w:div w:id="55975596">
          <w:marLeft w:val="0"/>
          <w:marRight w:val="0"/>
          <w:marTop w:val="0"/>
          <w:marBottom w:val="0"/>
          <w:divBdr>
            <w:top w:val="none" w:sz="0" w:space="0" w:color="auto"/>
            <w:left w:val="none" w:sz="0" w:space="0" w:color="auto"/>
            <w:bottom w:val="none" w:sz="0" w:space="0" w:color="auto"/>
            <w:right w:val="none" w:sz="0" w:space="0" w:color="auto"/>
          </w:divBdr>
        </w:div>
        <w:div w:id="55975620">
          <w:marLeft w:val="0"/>
          <w:marRight w:val="0"/>
          <w:marTop w:val="0"/>
          <w:marBottom w:val="0"/>
          <w:divBdr>
            <w:top w:val="none" w:sz="0" w:space="0" w:color="auto"/>
            <w:left w:val="none" w:sz="0" w:space="0" w:color="auto"/>
            <w:bottom w:val="none" w:sz="0" w:space="0" w:color="auto"/>
            <w:right w:val="none" w:sz="0" w:space="0" w:color="auto"/>
          </w:divBdr>
        </w:div>
      </w:divsChild>
    </w:div>
    <w:div w:id="55975572">
      <w:marLeft w:val="0"/>
      <w:marRight w:val="0"/>
      <w:marTop w:val="0"/>
      <w:marBottom w:val="0"/>
      <w:divBdr>
        <w:top w:val="none" w:sz="0" w:space="0" w:color="auto"/>
        <w:left w:val="none" w:sz="0" w:space="0" w:color="auto"/>
        <w:bottom w:val="none" w:sz="0" w:space="0" w:color="auto"/>
        <w:right w:val="none" w:sz="0" w:space="0" w:color="auto"/>
      </w:divBdr>
      <w:divsChild>
        <w:div w:id="55975569">
          <w:marLeft w:val="0"/>
          <w:marRight w:val="0"/>
          <w:marTop w:val="0"/>
          <w:marBottom w:val="0"/>
          <w:divBdr>
            <w:top w:val="none" w:sz="0" w:space="0" w:color="auto"/>
            <w:left w:val="none" w:sz="0" w:space="0" w:color="auto"/>
            <w:bottom w:val="none" w:sz="0" w:space="0" w:color="auto"/>
            <w:right w:val="none" w:sz="0" w:space="0" w:color="auto"/>
          </w:divBdr>
        </w:div>
        <w:div w:id="55975586">
          <w:marLeft w:val="0"/>
          <w:marRight w:val="0"/>
          <w:marTop w:val="0"/>
          <w:marBottom w:val="0"/>
          <w:divBdr>
            <w:top w:val="none" w:sz="0" w:space="0" w:color="auto"/>
            <w:left w:val="none" w:sz="0" w:space="0" w:color="auto"/>
            <w:bottom w:val="none" w:sz="0" w:space="0" w:color="auto"/>
            <w:right w:val="none" w:sz="0" w:space="0" w:color="auto"/>
          </w:divBdr>
        </w:div>
        <w:div w:id="55975621">
          <w:marLeft w:val="0"/>
          <w:marRight w:val="0"/>
          <w:marTop w:val="0"/>
          <w:marBottom w:val="0"/>
          <w:divBdr>
            <w:top w:val="none" w:sz="0" w:space="0" w:color="auto"/>
            <w:left w:val="none" w:sz="0" w:space="0" w:color="auto"/>
            <w:bottom w:val="none" w:sz="0" w:space="0" w:color="auto"/>
            <w:right w:val="none" w:sz="0" w:space="0" w:color="auto"/>
          </w:divBdr>
        </w:div>
        <w:div w:id="55975622">
          <w:marLeft w:val="0"/>
          <w:marRight w:val="0"/>
          <w:marTop w:val="0"/>
          <w:marBottom w:val="0"/>
          <w:divBdr>
            <w:top w:val="none" w:sz="0" w:space="0" w:color="auto"/>
            <w:left w:val="none" w:sz="0" w:space="0" w:color="auto"/>
            <w:bottom w:val="none" w:sz="0" w:space="0" w:color="auto"/>
            <w:right w:val="none" w:sz="0" w:space="0" w:color="auto"/>
          </w:divBdr>
        </w:div>
        <w:div w:id="55975629">
          <w:marLeft w:val="0"/>
          <w:marRight w:val="0"/>
          <w:marTop w:val="0"/>
          <w:marBottom w:val="0"/>
          <w:divBdr>
            <w:top w:val="none" w:sz="0" w:space="0" w:color="auto"/>
            <w:left w:val="none" w:sz="0" w:space="0" w:color="auto"/>
            <w:bottom w:val="none" w:sz="0" w:space="0" w:color="auto"/>
            <w:right w:val="none" w:sz="0" w:space="0" w:color="auto"/>
          </w:divBdr>
        </w:div>
      </w:divsChild>
    </w:div>
    <w:div w:id="55975574">
      <w:marLeft w:val="0"/>
      <w:marRight w:val="0"/>
      <w:marTop w:val="0"/>
      <w:marBottom w:val="0"/>
      <w:divBdr>
        <w:top w:val="none" w:sz="0" w:space="0" w:color="auto"/>
        <w:left w:val="none" w:sz="0" w:space="0" w:color="auto"/>
        <w:bottom w:val="none" w:sz="0" w:space="0" w:color="auto"/>
        <w:right w:val="none" w:sz="0" w:space="0" w:color="auto"/>
      </w:divBdr>
      <w:divsChild>
        <w:div w:id="55975553">
          <w:marLeft w:val="0"/>
          <w:marRight w:val="0"/>
          <w:marTop w:val="0"/>
          <w:marBottom w:val="0"/>
          <w:divBdr>
            <w:top w:val="none" w:sz="0" w:space="0" w:color="auto"/>
            <w:left w:val="none" w:sz="0" w:space="0" w:color="auto"/>
            <w:bottom w:val="none" w:sz="0" w:space="0" w:color="auto"/>
            <w:right w:val="none" w:sz="0" w:space="0" w:color="auto"/>
          </w:divBdr>
        </w:div>
        <w:div w:id="55975562">
          <w:marLeft w:val="0"/>
          <w:marRight w:val="0"/>
          <w:marTop w:val="0"/>
          <w:marBottom w:val="0"/>
          <w:divBdr>
            <w:top w:val="none" w:sz="0" w:space="0" w:color="auto"/>
            <w:left w:val="none" w:sz="0" w:space="0" w:color="auto"/>
            <w:bottom w:val="none" w:sz="0" w:space="0" w:color="auto"/>
            <w:right w:val="none" w:sz="0" w:space="0" w:color="auto"/>
          </w:divBdr>
        </w:div>
        <w:div w:id="55975593">
          <w:marLeft w:val="0"/>
          <w:marRight w:val="0"/>
          <w:marTop w:val="0"/>
          <w:marBottom w:val="0"/>
          <w:divBdr>
            <w:top w:val="none" w:sz="0" w:space="0" w:color="auto"/>
            <w:left w:val="none" w:sz="0" w:space="0" w:color="auto"/>
            <w:bottom w:val="none" w:sz="0" w:space="0" w:color="auto"/>
            <w:right w:val="none" w:sz="0" w:space="0" w:color="auto"/>
          </w:divBdr>
        </w:div>
      </w:divsChild>
    </w:div>
    <w:div w:id="55975575">
      <w:marLeft w:val="0"/>
      <w:marRight w:val="0"/>
      <w:marTop w:val="0"/>
      <w:marBottom w:val="0"/>
      <w:divBdr>
        <w:top w:val="none" w:sz="0" w:space="0" w:color="auto"/>
        <w:left w:val="none" w:sz="0" w:space="0" w:color="auto"/>
        <w:bottom w:val="none" w:sz="0" w:space="0" w:color="auto"/>
        <w:right w:val="none" w:sz="0" w:space="0" w:color="auto"/>
      </w:divBdr>
      <w:divsChild>
        <w:div w:id="55975570">
          <w:marLeft w:val="0"/>
          <w:marRight w:val="0"/>
          <w:marTop w:val="0"/>
          <w:marBottom w:val="0"/>
          <w:divBdr>
            <w:top w:val="none" w:sz="0" w:space="0" w:color="auto"/>
            <w:left w:val="none" w:sz="0" w:space="0" w:color="auto"/>
            <w:bottom w:val="none" w:sz="0" w:space="0" w:color="auto"/>
            <w:right w:val="none" w:sz="0" w:space="0" w:color="auto"/>
          </w:divBdr>
        </w:div>
        <w:div w:id="55975577">
          <w:marLeft w:val="0"/>
          <w:marRight w:val="0"/>
          <w:marTop w:val="0"/>
          <w:marBottom w:val="0"/>
          <w:divBdr>
            <w:top w:val="none" w:sz="0" w:space="0" w:color="auto"/>
            <w:left w:val="none" w:sz="0" w:space="0" w:color="auto"/>
            <w:bottom w:val="none" w:sz="0" w:space="0" w:color="auto"/>
            <w:right w:val="none" w:sz="0" w:space="0" w:color="auto"/>
          </w:divBdr>
        </w:div>
        <w:div w:id="55975587">
          <w:marLeft w:val="0"/>
          <w:marRight w:val="0"/>
          <w:marTop w:val="0"/>
          <w:marBottom w:val="0"/>
          <w:divBdr>
            <w:top w:val="none" w:sz="0" w:space="0" w:color="auto"/>
            <w:left w:val="none" w:sz="0" w:space="0" w:color="auto"/>
            <w:bottom w:val="none" w:sz="0" w:space="0" w:color="auto"/>
            <w:right w:val="none" w:sz="0" w:space="0" w:color="auto"/>
          </w:divBdr>
        </w:div>
        <w:div w:id="55975590">
          <w:marLeft w:val="0"/>
          <w:marRight w:val="0"/>
          <w:marTop w:val="0"/>
          <w:marBottom w:val="0"/>
          <w:divBdr>
            <w:top w:val="none" w:sz="0" w:space="0" w:color="auto"/>
            <w:left w:val="none" w:sz="0" w:space="0" w:color="auto"/>
            <w:bottom w:val="none" w:sz="0" w:space="0" w:color="auto"/>
            <w:right w:val="none" w:sz="0" w:space="0" w:color="auto"/>
          </w:divBdr>
        </w:div>
        <w:div w:id="55975604">
          <w:marLeft w:val="0"/>
          <w:marRight w:val="0"/>
          <w:marTop w:val="0"/>
          <w:marBottom w:val="0"/>
          <w:divBdr>
            <w:top w:val="none" w:sz="0" w:space="0" w:color="auto"/>
            <w:left w:val="none" w:sz="0" w:space="0" w:color="auto"/>
            <w:bottom w:val="none" w:sz="0" w:space="0" w:color="auto"/>
            <w:right w:val="none" w:sz="0" w:space="0" w:color="auto"/>
          </w:divBdr>
        </w:div>
        <w:div w:id="55975606">
          <w:marLeft w:val="0"/>
          <w:marRight w:val="0"/>
          <w:marTop w:val="0"/>
          <w:marBottom w:val="0"/>
          <w:divBdr>
            <w:top w:val="none" w:sz="0" w:space="0" w:color="auto"/>
            <w:left w:val="none" w:sz="0" w:space="0" w:color="auto"/>
            <w:bottom w:val="none" w:sz="0" w:space="0" w:color="auto"/>
            <w:right w:val="none" w:sz="0" w:space="0" w:color="auto"/>
          </w:divBdr>
        </w:div>
        <w:div w:id="55975626">
          <w:marLeft w:val="0"/>
          <w:marRight w:val="0"/>
          <w:marTop w:val="0"/>
          <w:marBottom w:val="0"/>
          <w:divBdr>
            <w:top w:val="none" w:sz="0" w:space="0" w:color="auto"/>
            <w:left w:val="none" w:sz="0" w:space="0" w:color="auto"/>
            <w:bottom w:val="none" w:sz="0" w:space="0" w:color="auto"/>
            <w:right w:val="none" w:sz="0" w:space="0" w:color="auto"/>
          </w:divBdr>
        </w:div>
      </w:divsChild>
    </w:div>
    <w:div w:id="55975582">
      <w:marLeft w:val="0"/>
      <w:marRight w:val="0"/>
      <w:marTop w:val="0"/>
      <w:marBottom w:val="0"/>
      <w:divBdr>
        <w:top w:val="none" w:sz="0" w:space="0" w:color="auto"/>
        <w:left w:val="none" w:sz="0" w:space="0" w:color="auto"/>
        <w:bottom w:val="none" w:sz="0" w:space="0" w:color="auto"/>
        <w:right w:val="none" w:sz="0" w:space="0" w:color="auto"/>
      </w:divBdr>
      <w:divsChild>
        <w:div w:id="55975623">
          <w:marLeft w:val="0"/>
          <w:marRight w:val="0"/>
          <w:marTop w:val="0"/>
          <w:marBottom w:val="0"/>
          <w:divBdr>
            <w:top w:val="none" w:sz="0" w:space="0" w:color="auto"/>
            <w:left w:val="none" w:sz="0" w:space="0" w:color="auto"/>
            <w:bottom w:val="none" w:sz="0" w:space="0" w:color="auto"/>
            <w:right w:val="none" w:sz="0" w:space="0" w:color="auto"/>
          </w:divBdr>
        </w:div>
      </w:divsChild>
    </w:div>
    <w:div w:id="55975584">
      <w:marLeft w:val="0"/>
      <w:marRight w:val="0"/>
      <w:marTop w:val="0"/>
      <w:marBottom w:val="0"/>
      <w:divBdr>
        <w:top w:val="none" w:sz="0" w:space="0" w:color="auto"/>
        <w:left w:val="none" w:sz="0" w:space="0" w:color="auto"/>
        <w:bottom w:val="none" w:sz="0" w:space="0" w:color="auto"/>
        <w:right w:val="none" w:sz="0" w:space="0" w:color="auto"/>
      </w:divBdr>
      <w:divsChild>
        <w:div w:id="55975564">
          <w:marLeft w:val="0"/>
          <w:marRight w:val="0"/>
          <w:marTop w:val="0"/>
          <w:marBottom w:val="0"/>
          <w:divBdr>
            <w:top w:val="none" w:sz="0" w:space="0" w:color="auto"/>
            <w:left w:val="none" w:sz="0" w:space="0" w:color="auto"/>
            <w:bottom w:val="none" w:sz="0" w:space="0" w:color="auto"/>
            <w:right w:val="none" w:sz="0" w:space="0" w:color="auto"/>
          </w:divBdr>
        </w:div>
      </w:divsChild>
    </w:div>
    <w:div w:id="55975585">
      <w:marLeft w:val="0"/>
      <w:marRight w:val="0"/>
      <w:marTop w:val="0"/>
      <w:marBottom w:val="0"/>
      <w:divBdr>
        <w:top w:val="none" w:sz="0" w:space="0" w:color="auto"/>
        <w:left w:val="none" w:sz="0" w:space="0" w:color="auto"/>
        <w:bottom w:val="none" w:sz="0" w:space="0" w:color="auto"/>
        <w:right w:val="none" w:sz="0" w:space="0" w:color="auto"/>
      </w:divBdr>
      <w:divsChild>
        <w:div w:id="55975555">
          <w:marLeft w:val="0"/>
          <w:marRight w:val="0"/>
          <w:marTop w:val="0"/>
          <w:marBottom w:val="0"/>
          <w:divBdr>
            <w:top w:val="none" w:sz="0" w:space="0" w:color="auto"/>
            <w:left w:val="none" w:sz="0" w:space="0" w:color="auto"/>
            <w:bottom w:val="none" w:sz="0" w:space="0" w:color="auto"/>
            <w:right w:val="none" w:sz="0" w:space="0" w:color="auto"/>
          </w:divBdr>
        </w:div>
        <w:div w:id="55975565">
          <w:marLeft w:val="0"/>
          <w:marRight w:val="0"/>
          <w:marTop w:val="0"/>
          <w:marBottom w:val="0"/>
          <w:divBdr>
            <w:top w:val="none" w:sz="0" w:space="0" w:color="auto"/>
            <w:left w:val="none" w:sz="0" w:space="0" w:color="auto"/>
            <w:bottom w:val="none" w:sz="0" w:space="0" w:color="auto"/>
            <w:right w:val="none" w:sz="0" w:space="0" w:color="auto"/>
          </w:divBdr>
        </w:div>
        <w:div w:id="55975567">
          <w:marLeft w:val="0"/>
          <w:marRight w:val="0"/>
          <w:marTop w:val="0"/>
          <w:marBottom w:val="0"/>
          <w:divBdr>
            <w:top w:val="none" w:sz="0" w:space="0" w:color="auto"/>
            <w:left w:val="none" w:sz="0" w:space="0" w:color="auto"/>
            <w:bottom w:val="none" w:sz="0" w:space="0" w:color="auto"/>
            <w:right w:val="none" w:sz="0" w:space="0" w:color="auto"/>
          </w:divBdr>
        </w:div>
        <w:div w:id="55975576">
          <w:marLeft w:val="0"/>
          <w:marRight w:val="0"/>
          <w:marTop w:val="0"/>
          <w:marBottom w:val="0"/>
          <w:divBdr>
            <w:top w:val="none" w:sz="0" w:space="0" w:color="auto"/>
            <w:left w:val="none" w:sz="0" w:space="0" w:color="auto"/>
            <w:bottom w:val="none" w:sz="0" w:space="0" w:color="auto"/>
            <w:right w:val="none" w:sz="0" w:space="0" w:color="auto"/>
          </w:divBdr>
        </w:div>
      </w:divsChild>
    </w:div>
    <w:div w:id="55975592">
      <w:marLeft w:val="0"/>
      <w:marRight w:val="0"/>
      <w:marTop w:val="0"/>
      <w:marBottom w:val="0"/>
      <w:divBdr>
        <w:top w:val="none" w:sz="0" w:space="0" w:color="auto"/>
        <w:left w:val="none" w:sz="0" w:space="0" w:color="auto"/>
        <w:bottom w:val="none" w:sz="0" w:space="0" w:color="auto"/>
        <w:right w:val="none" w:sz="0" w:space="0" w:color="auto"/>
      </w:divBdr>
      <w:divsChild>
        <w:div w:id="55975566">
          <w:marLeft w:val="0"/>
          <w:marRight w:val="0"/>
          <w:marTop w:val="0"/>
          <w:marBottom w:val="0"/>
          <w:divBdr>
            <w:top w:val="none" w:sz="0" w:space="0" w:color="auto"/>
            <w:left w:val="none" w:sz="0" w:space="0" w:color="auto"/>
            <w:bottom w:val="none" w:sz="0" w:space="0" w:color="auto"/>
            <w:right w:val="none" w:sz="0" w:space="0" w:color="auto"/>
          </w:divBdr>
        </w:div>
      </w:divsChild>
    </w:div>
    <w:div w:id="55975594">
      <w:marLeft w:val="0"/>
      <w:marRight w:val="0"/>
      <w:marTop w:val="0"/>
      <w:marBottom w:val="0"/>
      <w:divBdr>
        <w:top w:val="none" w:sz="0" w:space="0" w:color="auto"/>
        <w:left w:val="none" w:sz="0" w:space="0" w:color="auto"/>
        <w:bottom w:val="none" w:sz="0" w:space="0" w:color="auto"/>
        <w:right w:val="none" w:sz="0" w:space="0" w:color="auto"/>
      </w:divBdr>
      <w:divsChild>
        <w:div w:id="55975551">
          <w:marLeft w:val="0"/>
          <w:marRight w:val="0"/>
          <w:marTop w:val="0"/>
          <w:marBottom w:val="0"/>
          <w:divBdr>
            <w:top w:val="none" w:sz="0" w:space="0" w:color="auto"/>
            <w:left w:val="none" w:sz="0" w:space="0" w:color="auto"/>
            <w:bottom w:val="none" w:sz="0" w:space="0" w:color="auto"/>
            <w:right w:val="none" w:sz="0" w:space="0" w:color="auto"/>
          </w:divBdr>
        </w:div>
      </w:divsChild>
    </w:div>
    <w:div w:id="55975598">
      <w:marLeft w:val="0"/>
      <w:marRight w:val="0"/>
      <w:marTop w:val="0"/>
      <w:marBottom w:val="0"/>
      <w:divBdr>
        <w:top w:val="none" w:sz="0" w:space="0" w:color="auto"/>
        <w:left w:val="none" w:sz="0" w:space="0" w:color="auto"/>
        <w:bottom w:val="none" w:sz="0" w:space="0" w:color="auto"/>
        <w:right w:val="none" w:sz="0" w:space="0" w:color="auto"/>
      </w:divBdr>
      <w:divsChild>
        <w:div w:id="55975609">
          <w:marLeft w:val="0"/>
          <w:marRight w:val="0"/>
          <w:marTop w:val="0"/>
          <w:marBottom w:val="0"/>
          <w:divBdr>
            <w:top w:val="none" w:sz="0" w:space="0" w:color="auto"/>
            <w:left w:val="none" w:sz="0" w:space="0" w:color="auto"/>
            <w:bottom w:val="none" w:sz="0" w:space="0" w:color="auto"/>
            <w:right w:val="none" w:sz="0" w:space="0" w:color="auto"/>
          </w:divBdr>
        </w:div>
      </w:divsChild>
    </w:div>
    <w:div w:id="55975599">
      <w:marLeft w:val="0"/>
      <w:marRight w:val="0"/>
      <w:marTop w:val="0"/>
      <w:marBottom w:val="0"/>
      <w:divBdr>
        <w:top w:val="none" w:sz="0" w:space="0" w:color="auto"/>
        <w:left w:val="none" w:sz="0" w:space="0" w:color="auto"/>
        <w:bottom w:val="none" w:sz="0" w:space="0" w:color="auto"/>
        <w:right w:val="none" w:sz="0" w:space="0" w:color="auto"/>
      </w:divBdr>
    </w:div>
    <w:div w:id="55975601">
      <w:marLeft w:val="0"/>
      <w:marRight w:val="0"/>
      <w:marTop w:val="0"/>
      <w:marBottom w:val="0"/>
      <w:divBdr>
        <w:top w:val="none" w:sz="0" w:space="0" w:color="auto"/>
        <w:left w:val="none" w:sz="0" w:space="0" w:color="auto"/>
        <w:bottom w:val="none" w:sz="0" w:space="0" w:color="auto"/>
        <w:right w:val="none" w:sz="0" w:space="0" w:color="auto"/>
      </w:divBdr>
      <w:divsChild>
        <w:div w:id="55975550">
          <w:marLeft w:val="0"/>
          <w:marRight w:val="0"/>
          <w:marTop w:val="0"/>
          <w:marBottom w:val="0"/>
          <w:divBdr>
            <w:top w:val="none" w:sz="0" w:space="0" w:color="auto"/>
            <w:left w:val="none" w:sz="0" w:space="0" w:color="auto"/>
            <w:bottom w:val="none" w:sz="0" w:space="0" w:color="auto"/>
            <w:right w:val="none" w:sz="0" w:space="0" w:color="auto"/>
          </w:divBdr>
        </w:div>
        <w:div w:id="55975552">
          <w:marLeft w:val="0"/>
          <w:marRight w:val="0"/>
          <w:marTop w:val="0"/>
          <w:marBottom w:val="0"/>
          <w:divBdr>
            <w:top w:val="none" w:sz="0" w:space="0" w:color="auto"/>
            <w:left w:val="none" w:sz="0" w:space="0" w:color="auto"/>
            <w:bottom w:val="none" w:sz="0" w:space="0" w:color="auto"/>
            <w:right w:val="none" w:sz="0" w:space="0" w:color="auto"/>
          </w:divBdr>
        </w:div>
        <w:div w:id="55975557">
          <w:marLeft w:val="0"/>
          <w:marRight w:val="0"/>
          <w:marTop w:val="0"/>
          <w:marBottom w:val="0"/>
          <w:divBdr>
            <w:top w:val="none" w:sz="0" w:space="0" w:color="auto"/>
            <w:left w:val="none" w:sz="0" w:space="0" w:color="auto"/>
            <w:bottom w:val="none" w:sz="0" w:space="0" w:color="auto"/>
            <w:right w:val="none" w:sz="0" w:space="0" w:color="auto"/>
          </w:divBdr>
        </w:div>
        <w:div w:id="55975559">
          <w:marLeft w:val="0"/>
          <w:marRight w:val="0"/>
          <w:marTop w:val="0"/>
          <w:marBottom w:val="0"/>
          <w:divBdr>
            <w:top w:val="none" w:sz="0" w:space="0" w:color="auto"/>
            <w:left w:val="none" w:sz="0" w:space="0" w:color="auto"/>
            <w:bottom w:val="none" w:sz="0" w:space="0" w:color="auto"/>
            <w:right w:val="none" w:sz="0" w:space="0" w:color="auto"/>
          </w:divBdr>
        </w:div>
        <w:div w:id="55975581">
          <w:marLeft w:val="0"/>
          <w:marRight w:val="0"/>
          <w:marTop w:val="0"/>
          <w:marBottom w:val="0"/>
          <w:divBdr>
            <w:top w:val="none" w:sz="0" w:space="0" w:color="auto"/>
            <w:left w:val="none" w:sz="0" w:space="0" w:color="auto"/>
            <w:bottom w:val="none" w:sz="0" w:space="0" w:color="auto"/>
            <w:right w:val="none" w:sz="0" w:space="0" w:color="auto"/>
          </w:divBdr>
        </w:div>
        <w:div w:id="55975595">
          <w:marLeft w:val="0"/>
          <w:marRight w:val="0"/>
          <w:marTop w:val="0"/>
          <w:marBottom w:val="0"/>
          <w:divBdr>
            <w:top w:val="none" w:sz="0" w:space="0" w:color="auto"/>
            <w:left w:val="none" w:sz="0" w:space="0" w:color="auto"/>
            <w:bottom w:val="none" w:sz="0" w:space="0" w:color="auto"/>
            <w:right w:val="none" w:sz="0" w:space="0" w:color="auto"/>
          </w:divBdr>
        </w:div>
      </w:divsChild>
    </w:div>
    <w:div w:id="55975605">
      <w:marLeft w:val="0"/>
      <w:marRight w:val="0"/>
      <w:marTop w:val="0"/>
      <w:marBottom w:val="0"/>
      <w:divBdr>
        <w:top w:val="none" w:sz="0" w:space="0" w:color="auto"/>
        <w:left w:val="none" w:sz="0" w:space="0" w:color="auto"/>
        <w:bottom w:val="none" w:sz="0" w:space="0" w:color="auto"/>
        <w:right w:val="none" w:sz="0" w:space="0" w:color="auto"/>
      </w:divBdr>
      <w:divsChild>
        <w:div w:id="55975603">
          <w:marLeft w:val="720"/>
          <w:marRight w:val="720"/>
          <w:marTop w:val="100"/>
          <w:marBottom w:val="100"/>
          <w:divBdr>
            <w:top w:val="none" w:sz="0" w:space="0" w:color="auto"/>
            <w:left w:val="none" w:sz="0" w:space="0" w:color="auto"/>
            <w:bottom w:val="none" w:sz="0" w:space="0" w:color="auto"/>
            <w:right w:val="none" w:sz="0" w:space="0" w:color="auto"/>
          </w:divBdr>
        </w:div>
        <w:div w:id="55975615">
          <w:marLeft w:val="720"/>
          <w:marRight w:val="720"/>
          <w:marTop w:val="100"/>
          <w:marBottom w:val="100"/>
          <w:divBdr>
            <w:top w:val="none" w:sz="0" w:space="0" w:color="auto"/>
            <w:left w:val="none" w:sz="0" w:space="0" w:color="auto"/>
            <w:bottom w:val="none" w:sz="0" w:space="0" w:color="auto"/>
            <w:right w:val="none" w:sz="0" w:space="0" w:color="auto"/>
          </w:divBdr>
        </w:div>
      </w:divsChild>
    </w:div>
    <w:div w:id="55975607">
      <w:marLeft w:val="0"/>
      <w:marRight w:val="0"/>
      <w:marTop w:val="0"/>
      <w:marBottom w:val="0"/>
      <w:divBdr>
        <w:top w:val="none" w:sz="0" w:space="0" w:color="auto"/>
        <w:left w:val="none" w:sz="0" w:space="0" w:color="auto"/>
        <w:bottom w:val="none" w:sz="0" w:space="0" w:color="auto"/>
        <w:right w:val="none" w:sz="0" w:space="0" w:color="auto"/>
      </w:divBdr>
      <w:divsChild>
        <w:div w:id="55975573">
          <w:marLeft w:val="0"/>
          <w:marRight w:val="0"/>
          <w:marTop w:val="0"/>
          <w:marBottom w:val="0"/>
          <w:divBdr>
            <w:top w:val="none" w:sz="0" w:space="0" w:color="auto"/>
            <w:left w:val="none" w:sz="0" w:space="0" w:color="auto"/>
            <w:bottom w:val="none" w:sz="0" w:space="0" w:color="auto"/>
            <w:right w:val="none" w:sz="0" w:space="0" w:color="auto"/>
          </w:divBdr>
        </w:div>
        <w:div w:id="55975589">
          <w:marLeft w:val="0"/>
          <w:marRight w:val="0"/>
          <w:marTop w:val="0"/>
          <w:marBottom w:val="0"/>
          <w:divBdr>
            <w:top w:val="none" w:sz="0" w:space="0" w:color="auto"/>
            <w:left w:val="none" w:sz="0" w:space="0" w:color="auto"/>
            <w:bottom w:val="none" w:sz="0" w:space="0" w:color="auto"/>
            <w:right w:val="none" w:sz="0" w:space="0" w:color="auto"/>
          </w:divBdr>
        </w:div>
        <w:div w:id="55975611">
          <w:marLeft w:val="0"/>
          <w:marRight w:val="0"/>
          <w:marTop w:val="0"/>
          <w:marBottom w:val="0"/>
          <w:divBdr>
            <w:top w:val="none" w:sz="0" w:space="0" w:color="auto"/>
            <w:left w:val="none" w:sz="0" w:space="0" w:color="auto"/>
            <w:bottom w:val="none" w:sz="0" w:space="0" w:color="auto"/>
            <w:right w:val="none" w:sz="0" w:space="0" w:color="auto"/>
          </w:divBdr>
        </w:div>
      </w:divsChild>
    </w:div>
    <w:div w:id="55975613">
      <w:marLeft w:val="0"/>
      <w:marRight w:val="0"/>
      <w:marTop w:val="0"/>
      <w:marBottom w:val="0"/>
      <w:divBdr>
        <w:top w:val="none" w:sz="0" w:space="0" w:color="auto"/>
        <w:left w:val="none" w:sz="0" w:space="0" w:color="auto"/>
        <w:bottom w:val="none" w:sz="0" w:space="0" w:color="auto"/>
        <w:right w:val="none" w:sz="0" w:space="0" w:color="auto"/>
      </w:divBdr>
    </w:div>
    <w:div w:id="55975614">
      <w:marLeft w:val="0"/>
      <w:marRight w:val="0"/>
      <w:marTop w:val="0"/>
      <w:marBottom w:val="0"/>
      <w:divBdr>
        <w:top w:val="none" w:sz="0" w:space="0" w:color="auto"/>
        <w:left w:val="none" w:sz="0" w:space="0" w:color="auto"/>
        <w:bottom w:val="none" w:sz="0" w:space="0" w:color="auto"/>
        <w:right w:val="none" w:sz="0" w:space="0" w:color="auto"/>
      </w:divBdr>
      <w:divsChild>
        <w:div w:id="55975610">
          <w:marLeft w:val="0"/>
          <w:marRight w:val="0"/>
          <w:marTop w:val="0"/>
          <w:marBottom w:val="0"/>
          <w:divBdr>
            <w:top w:val="none" w:sz="0" w:space="0" w:color="auto"/>
            <w:left w:val="none" w:sz="0" w:space="0" w:color="auto"/>
            <w:bottom w:val="none" w:sz="0" w:space="0" w:color="auto"/>
            <w:right w:val="none" w:sz="0" w:space="0" w:color="auto"/>
          </w:divBdr>
        </w:div>
      </w:divsChild>
    </w:div>
    <w:div w:id="55975616">
      <w:marLeft w:val="0"/>
      <w:marRight w:val="0"/>
      <w:marTop w:val="0"/>
      <w:marBottom w:val="0"/>
      <w:divBdr>
        <w:top w:val="none" w:sz="0" w:space="0" w:color="auto"/>
        <w:left w:val="none" w:sz="0" w:space="0" w:color="auto"/>
        <w:bottom w:val="none" w:sz="0" w:space="0" w:color="auto"/>
        <w:right w:val="none" w:sz="0" w:space="0" w:color="auto"/>
      </w:divBdr>
      <w:divsChild>
        <w:div w:id="55975571">
          <w:marLeft w:val="0"/>
          <w:marRight w:val="0"/>
          <w:marTop w:val="0"/>
          <w:marBottom w:val="0"/>
          <w:divBdr>
            <w:top w:val="none" w:sz="0" w:space="0" w:color="auto"/>
            <w:left w:val="none" w:sz="0" w:space="0" w:color="auto"/>
            <w:bottom w:val="none" w:sz="0" w:space="0" w:color="auto"/>
            <w:right w:val="none" w:sz="0" w:space="0" w:color="auto"/>
          </w:divBdr>
        </w:div>
      </w:divsChild>
    </w:div>
    <w:div w:id="55975617">
      <w:marLeft w:val="0"/>
      <w:marRight w:val="0"/>
      <w:marTop w:val="0"/>
      <w:marBottom w:val="0"/>
      <w:divBdr>
        <w:top w:val="none" w:sz="0" w:space="0" w:color="auto"/>
        <w:left w:val="none" w:sz="0" w:space="0" w:color="auto"/>
        <w:bottom w:val="none" w:sz="0" w:space="0" w:color="auto"/>
        <w:right w:val="none" w:sz="0" w:space="0" w:color="auto"/>
      </w:divBdr>
      <w:divsChild>
        <w:div w:id="55975547">
          <w:marLeft w:val="0"/>
          <w:marRight w:val="0"/>
          <w:marTop w:val="0"/>
          <w:marBottom w:val="0"/>
          <w:divBdr>
            <w:top w:val="none" w:sz="0" w:space="0" w:color="auto"/>
            <w:left w:val="none" w:sz="0" w:space="0" w:color="auto"/>
            <w:bottom w:val="none" w:sz="0" w:space="0" w:color="auto"/>
            <w:right w:val="none" w:sz="0" w:space="0" w:color="auto"/>
          </w:divBdr>
        </w:div>
        <w:div w:id="55975548">
          <w:marLeft w:val="0"/>
          <w:marRight w:val="0"/>
          <w:marTop w:val="0"/>
          <w:marBottom w:val="0"/>
          <w:divBdr>
            <w:top w:val="none" w:sz="0" w:space="0" w:color="auto"/>
            <w:left w:val="none" w:sz="0" w:space="0" w:color="auto"/>
            <w:bottom w:val="none" w:sz="0" w:space="0" w:color="auto"/>
            <w:right w:val="none" w:sz="0" w:space="0" w:color="auto"/>
          </w:divBdr>
        </w:div>
        <w:div w:id="55975558">
          <w:marLeft w:val="0"/>
          <w:marRight w:val="0"/>
          <w:marTop w:val="0"/>
          <w:marBottom w:val="0"/>
          <w:divBdr>
            <w:top w:val="none" w:sz="0" w:space="0" w:color="auto"/>
            <w:left w:val="none" w:sz="0" w:space="0" w:color="auto"/>
            <w:bottom w:val="none" w:sz="0" w:space="0" w:color="auto"/>
            <w:right w:val="none" w:sz="0" w:space="0" w:color="auto"/>
          </w:divBdr>
        </w:div>
        <w:div w:id="55975578">
          <w:marLeft w:val="0"/>
          <w:marRight w:val="0"/>
          <w:marTop w:val="0"/>
          <w:marBottom w:val="0"/>
          <w:divBdr>
            <w:top w:val="none" w:sz="0" w:space="0" w:color="auto"/>
            <w:left w:val="none" w:sz="0" w:space="0" w:color="auto"/>
            <w:bottom w:val="none" w:sz="0" w:space="0" w:color="auto"/>
            <w:right w:val="none" w:sz="0" w:space="0" w:color="auto"/>
          </w:divBdr>
        </w:div>
        <w:div w:id="55975580">
          <w:marLeft w:val="0"/>
          <w:marRight w:val="0"/>
          <w:marTop w:val="0"/>
          <w:marBottom w:val="0"/>
          <w:divBdr>
            <w:top w:val="none" w:sz="0" w:space="0" w:color="auto"/>
            <w:left w:val="none" w:sz="0" w:space="0" w:color="auto"/>
            <w:bottom w:val="none" w:sz="0" w:space="0" w:color="auto"/>
            <w:right w:val="none" w:sz="0" w:space="0" w:color="auto"/>
          </w:divBdr>
        </w:div>
        <w:div w:id="55975591">
          <w:marLeft w:val="0"/>
          <w:marRight w:val="0"/>
          <w:marTop w:val="0"/>
          <w:marBottom w:val="0"/>
          <w:divBdr>
            <w:top w:val="none" w:sz="0" w:space="0" w:color="auto"/>
            <w:left w:val="none" w:sz="0" w:space="0" w:color="auto"/>
            <w:bottom w:val="none" w:sz="0" w:space="0" w:color="auto"/>
            <w:right w:val="none" w:sz="0" w:space="0" w:color="auto"/>
          </w:divBdr>
        </w:div>
        <w:div w:id="55975602">
          <w:marLeft w:val="0"/>
          <w:marRight w:val="0"/>
          <w:marTop w:val="0"/>
          <w:marBottom w:val="0"/>
          <w:divBdr>
            <w:top w:val="none" w:sz="0" w:space="0" w:color="auto"/>
            <w:left w:val="none" w:sz="0" w:space="0" w:color="auto"/>
            <w:bottom w:val="none" w:sz="0" w:space="0" w:color="auto"/>
            <w:right w:val="none" w:sz="0" w:space="0" w:color="auto"/>
          </w:divBdr>
        </w:div>
        <w:div w:id="55975608">
          <w:marLeft w:val="0"/>
          <w:marRight w:val="0"/>
          <w:marTop w:val="0"/>
          <w:marBottom w:val="0"/>
          <w:divBdr>
            <w:top w:val="none" w:sz="0" w:space="0" w:color="auto"/>
            <w:left w:val="none" w:sz="0" w:space="0" w:color="auto"/>
            <w:bottom w:val="none" w:sz="0" w:space="0" w:color="auto"/>
            <w:right w:val="none" w:sz="0" w:space="0" w:color="auto"/>
          </w:divBdr>
        </w:div>
        <w:div w:id="55975624">
          <w:marLeft w:val="0"/>
          <w:marRight w:val="0"/>
          <w:marTop w:val="0"/>
          <w:marBottom w:val="0"/>
          <w:divBdr>
            <w:top w:val="none" w:sz="0" w:space="0" w:color="auto"/>
            <w:left w:val="none" w:sz="0" w:space="0" w:color="auto"/>
            <w:bottom w:val="none" w:sz="0" w:space="0" w:color="auto"/>
            <w:right w:val="none" w:sz="0" w:space="0" w:color="auto"/>
          </w:divBdr>
        </w:div>
        <w:div w:id="55975625">
          <w:marLeft w:val="0"/>
          <w:marRight w:val="0"/>
          <w:marTop w:val="0"/>
          <w:marBottom w:val="0"/>
          <w:divBdr>
            <w:top w:val="none" w:sz="0" w:space="0" w:color="auto"/>
            <w:left w:val="none" w:sz="0" w:space="0" w:color="auto"/>
            <w:bottom w:val="none" w:sz="0" w:space="0" w:color="auto"/>
            <w:right w:val="none" w:sz="0" w:space="0" w:color="auto"/>
          </w:divBdr>
        </w:div>
      </w:divsChild>
    </w:div>
    <w:div w:id="55975618">
      <w:marLeft w:val="0"/>
      <w:marRight w:val="0"/>
      <w:marTop w:val="0"/>
      <w:marBottom w:val="0"/>
      <w:divBdr>
        <w:top w:val="none" w:sz="0" w:space="0" w:color="auto"/>
        <w:left w:val="none" w:sz="0" w:space="0" w:color="auto"/>
        <w:bottom w:val="none" w:sz="0" w:space="0" w:color="auto"/>
        <w:right w:val="none" w:sz="0" w:space="0" w:color="auto"/>
      </w:divBdr>
      <w:divsChild>
        <w:div w:id="55975549">
          <w:marLeft w:val="0"/>
          <w:marRight w:val="0"/>
          <w:marTop w:val="0"/>
          <w:marBottom w:val="0"/>
          <w:divBdr>
            <w:top w:val="none" w:sz="0" w:space="0" w:color="auto"/>
            <w:left w:val="none" w:sz="0" w:space="0" w:color="auto"/>
            <w:bottom w:val="none" w:sz="0" w:space="0" w:color="auto"/>
            <w:right w:val="none" w:sz="0" w:space="0" w:color="auto"/>
          </w:divBdr>
        </w:div>
        <w:div w:id="55975561">
          <w:marLeft w:val="0"/>
          <w:marRight w:val="0"/>
          <w:marTop w:val="0"/>
          <w:marBottom w:val="0"/>
          <w:divBdr>
            <w:top w:val="none" w:sz="0" w:space="0" w:color="auto"/>
            <w:left w:val="none" w:sz="0" w:space="0" w:color="auto"/>
            <w:bottom w:val="none" w:sz="0" w:space="0" w:color="auto"/>
            <w:right w:val="none" w:sz="0" w:space="0" w:color="auto"/>
          </w:divBdr>
        </w:div>
        <w:div w:id="55975563">
          <w:marLeft w:val="0"/>
          <w:marRight w:val="0"/>
          <w:marTop w:val="0"/>
          <w:marBottom w:val="0"/>
          <w:divBdr>
            <w:top w:val="none" w:sz="0" w:space="0" w:color="auto"/>
            <w:left w:val="none" w:sz="0" w:space="0" w:color="auto"/>
            <w:bottom w:val="none" w:sz="0" w:space="0" w:color="auto"/>
            <w:right w:val="none" w:sz="0" w:space="0" w:color="auto"/>
          </w:divBdr>
        </w:div>
        <w:div w:id="55975579">
          <w:marLeft w:val="0"/>
          <w:marRight w:val="0"/>
          <w:marTop w:val="0"/>
          <w:marBottom w:val="0"/>
          <w:divBdr>
            <w:top w:val="none" w:sz="0" w:space="0" w:color="auto"/>
            <w:left w:val="none" w:sz="0" w:space="0" w:color="auto"/>
            <w:bottom w:val="none" w:sz="0" w:space="0" w:color="auto"/>
            <w:right w:val="none" w:sz="0" w:space="0" w:color="auto"/>
          </w:divBdr>
        </w:div>
        <w:div w:id="55975588">
          <w:marLeft w:val="0"/>
          <w:marRight w:val="0"/>
          <w:marTop w:val="0"/>
          <w:marBottom w:val="0"/>
          <w:divBdr>
            <w:top w:val="none" w:sz="0" w:space="0" w:color="auto"/>
            <w:left w:val="none" w:sz="0" w:space="0" w:color="auto"/>
            <w:bottom w:val="none" w:sz="0" w:space="0" w:color="auto"/>
            <w:right w:val="none" w:sz="0" w:space="0" w:color="auto"/>
          </w:divBdr>
        </w:div>
        <w:div w:id="55975597">
          <w:marLeft w:val="0"/>
          <w:marRight w:val="0"/>
          <w:marTop w:val="0"/>
          <w:marBottom w:val="0"/>
          <w:divBdr>
            <w:top w:val="none" w:sz="0" w:space="0" w:color="auto"/>
            <w:left w:val="none" w:sz="0" w:space="0" w:color="auto"/>
            <w:bottom w:val="none" w:sz="0" w:space="0" w:color="auto"/>
            <w:right w:val="none" w:sz="0" w:space="0" w:color="auto"/>
          </w:divBdr>
        </w:div>
        <w:div w:id="55975600">
          <w:marLeft w:val="0"/>
          <w:marRight w:val="0"/>
          <w:marTop w:val="0"/>
          <w:marBottom w:val="0"/>
          <w:divBdr>
            <w:top w:val="none" w:sz="0" w:space="0" w:color="auto"/>
            <w:left w:val="none" w:sz="0" w:space="0" w:color="auto"/>
            <w:bottom w:val="none" w:sz="0" w:space="0" w:color="auto"/>
            <w:right w:val="none" w:sz="0" w:space="0" w:color="auto"/>
          </w:divBdr>
        </w:div>
        <w:div w:id="55975619">
          <w:marLeft w:val="0"/>
          <w:marRight w:val="0"/>
          <w:marTop w:val="0"/>
          <w:marBottom w:val="0"/>
          <w:divBdr>
            <w:top w:val="none" w:sz="0" w:space="0" w:color="auto"/>
            <w:left w:val="none" w:sz="0" w:space="0" w:color="auto"/>
            <w:bottom w:val="none" w:sz="0" w:space="0" w:color="auto"/>
            <w:right w:val="none" w:sz="0" w:space="0" w:color="auto"/>
          </w:divBdr>
        </w:div>
        <w:div w:id="55975628">
          <w:marLeft w:val="0"/>
          <w:marRight w:val="0"/>
          <w:marTop w:val="0"/>
          <w:marBottom w:val="0"/>
          <w:divBdr>
            <w:top w:val="none" w:sz="0" w:space="0" w:color="auto"/>
            <w:left w:val="none" w:sz="0" w:space="0" w:color="auto"/>
            <w:bottom w:val="none" w:sz="0" w:space="0" w:color="auto"/>
            <w:right w:val="none" w:sz="0" w:space="0" w:color="auto"/>
          </w:divBdr>
        </w:div>
      </w:divsChild>
    </w:div>
    <w:div w:id="55975627">
      <w:marLeft w:val="0"/>
      <w:marRight w:val="0"/>
      <w:marTop w:val="0"/>
      <w:marBottom w:val="0"/>
      <w:divBdr>
        <w:top w:val="none" w:sz="0" w:space="0" w:color="auto"/>
        <w:left w:val="none" w:sz="0" w:space="0" w:color="auto"/>
        <w:bottom w:val="none" w:sz="0" w:space="0" w:color="auto"/>
        <w:right w:val="none" w:sz="0" w:space="0" w:color="auto"/>
      </w:divBdr>
      <w:divsChild>
        <w:div w:id="55975612">
          <w:marLeft w:val="0"/>
          <w:marRight w:val="0"/>
          <w:marTop w:val="0"/>
          <w:marBottom w:val="0"/>
          <w:divBdr>
            <w:top w:val="none" w:sz="0" w:space="0" w:color="auto"/>
            <w:left w:val="none" w:sz="0" w:space="0" w:color="auto"/>
            <w:bottom w:val="none" w:sz="0" w:space="0" w:color="auto"/>
            <w:right w:val="none" w:sz="0" w:space="0" w:color="auto"/>
          </w:divBdr>
          <w:divsChild>
            <w:div w:id="55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D421-0C72-4DE0-B8BB-3F201AF4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ТЕХНИЧЕСКАЯ ЧАСТЬ</vt:lpstr>
    </vt:vector>
  </TitlesOfParts>
  <Company>SPecialiST RePack</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ТЕХНИЧЕСКАЯ ЧАСТЬ</dc:title>
  <dc:creator>Алексеева Ольга Юрьевна</dc:creator>
  <cp:lastModifiedBy>Nick Apple</cp:lastModifiedBy>
  <cp:revision>3</cp:revision>
  <cp:lastPrinted>2017-08-08T08:29:00Z</cp:lastPrinted>
  <dcterms:created xsi:type="dcterms:W3CDTF">2018-08-22T06:46:00Z</dcterms:created>
  <dcterms:modified xsi:type="dcterms:W3CDTF">2018-09-24T13:17:00Z</dcterms:modified>
</cp:coreProperties>
</file>